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</w:t>
      </w:r>
    </w:p>
    <w:p>
      <w:pPr>
        <w:pStyle w:val="Title"/>
      </w:pPr>
      <w:r>
        <w:t>Tokens and Context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Choose complete support for Context limits and evidence selection.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Context limits and evidence selection. Proposed explanation: “Token count equals word count”.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Budget new evidence independently</w:t>
      </w:r>
    </w:p>
    <w:p>
      <w:r>
        <w:t>Total 120, instructions 25, question 15, output reserve 30. Source D is current approval, cost 28; E is current capacity, cost 22; F is old approval, cost 18. Compute capacity, compare D+E and E+F, and state an honest fallback if D is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toy system allows 12 tokens total for input and reserved output. Instructions use 3, a source uses 7 and the planned answer needs 4. Compute the excess and propose a revision that preserves evidence.</w:t>
      </w:r>
    </w:p>
    <w:p>
      <w:pPr>
        <w:pStyle w:val="Heading1"/>
      </w:pPr>
      <w:r>
        <w:t>06. Solve the given case</w:t>
      </w:r>
    </w:p>
    <w:p>
      <w:r>
        <w:t>A toy window holds eight tokens; prompt uses six and quotation uses three.</w:t>
      </w:r>
    </w:p>
    <w:p>
      <w:r>
        <w:t>Does it fit? What should be preserved?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system can use only the last two messages. Message 1 says use centimetres; messages 2 and 3 discuss plants. What instruction may be lost, and how can the next request repair this?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the learner’s question, approved source excerpt, and output rules inside the active context.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toy system allows 12 tokens total for input and reserved output. Instructions use 3, a source uses 7 and the planned answer needs 4. Compute the excess and propose a revision that preserves evidence.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available evidence</w:t>
      </w:r>
    </w:p>
    <w:p>
      <w:r>
        <w:t>Under total 100, instructions 20, question 10 and output reserve 20, calculate evidence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Choose complete support</w:t>
      </w:r>
    </w:p>
    <w:p>
      <w:r>
        <w:t>Compare A+B,A+C,C+B for fit and support of current approval and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Preserve a qualifier</w:t>
      </w:r>
    </w:p>
    <w:p>
      <w:r>
        <w:t>A passage says room B normally holds 12, except during maintenance when the approved limit is 8. Why is retaining only the first clause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Budget new evidence independently</w:t>
      </w:r>
    </w:p>
    <w:p>
      <w:r>
        <w:t>Total 120, instructions 25, question 15, output reserve 30. Source D is current approval, cost 28; E is current capacity, cost 22; F is old approval, cost 18. Compute capacity, compare D+E and E+F, and state an honest fallback if D is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inclusion</w:t>
      </w:r>
    </w:p>
    <w:p>
      <w:r>
        <w:t>A team says every claim is verified because all chosen documents fit in context. What further check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Attention as weighted information selection — W1 Identify the roles</w:t>
      </w:r>
    </w:p>
    <w:p>
      <w:r>
        <w:t>Explain query, key, value and weight without calling the largest weight a truth score.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Attention as weighted information selection — W2 Compute the mixture</w:t>
      </w:r>
    </w:p>
    <w:p>
      <w:r>
        <w:t>Calculate the output from the three supplied values and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Attention as weighted information selection — W3 Mask and renormalise</w:t>
      </w:r>
    </w:p>
    <w:p>
      <w:r>
        <w:t>Exclude V3 and calculate permitted weights and output. Explain the empty-mask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Attention as weighted information selection — W4 Combine a new case independently</w:t>
      </w:r>
    </w:p>
    <w:p>
      <w:r>
        <w:t>Values A=[4,1],B=[0,5],C=[2,3]; weights 0.25,0.5,0.25. Compute the full output. Mask B, renormalise the remaining weights and compute the new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Attention as weighted information selection — W5 Audit an explanation</w:t>
      </w:r>
    </w:p>
    <w:p>
      <w:r>
        <w:t>A student claims the highest attention weight explains the entire model and authenticates a retrieved instruction. What additional reasoning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Tokens and Context</w:t>
      </w:r>
    </w:p>
    <w:p>
      <w:r>
        <w:t>A fictional assistant has a small context budget for answering an event-capacity question.</w:t>
      </w:r>
    </w:p>
    <w:p>
      <w:r>
        <w:t>Total budget 100 toy tokens; instructions 20, question 10, output reserve 25. Evidence capacity is the remainder.</w:t>
      </w:r>
    </w:p>
    <w:p>
      <w:r>
        <w:t>Current capacity record A costs 18; its safety exception B costs 20; unrelated slogan C costs 12. A says 20 seats; B caps this event at 12.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Context budget al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Tokens and Context. Compute budget: 100−20−10−25=45 evidence tokens.. Select relevant pair: A+B costs 38 and preserves the capacity exception.. Reject incomplete shortcut: A+C costs 30 but leaves out the exception that changes the answer..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A alone justify answering 20 seats after the exception is known?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Design Study Buddy retrieval to preserve current facts, exceptions and source identity within its context budget.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