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ai-3/7</w:t>
      </w:r>
    </w:p>
    <w:p>
      <w:pPr>
        <w:pStyle w:val="Title"/>
      </w:pPr>
      <w:r>
        <w:t>Iterative Prompting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Examples and Rubrics</w:t>
      </w:r>
    </w:p>
    <w:p>
      <w:r>
        <w:t>Without opening the old lesson, explain one key idea from Examples and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Variability</w:t>
      </w:r>
    </w:p>
    <w:p>
      <w:r>
        <w:t>Without opening the old lesson, explain one key idea from Sampling and Variability.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and Generative AI</w:t>
      </w:r>
    </w:p>
    <w:p>
      <w:r>
        <w:t>Without opening the old lesson, explain one key idea from Predictive and Generative AI.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Controlled prompt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Controlled prompt experiments.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factual response uses four paragraphs when the contract requires three bullets. Design a controlled prompt revision and evaluation.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summary has accurate facts but uses unexplained terms. Propose one prompt change and a comparison that checks both accessibility and factual preservation.</w:t>
      </w:r>
    </w:p>
    <w:p>
      <w:pPr>
        <w:pStyle w:val="Heading1"/>
      </w:pPr>
      <w:r>
        <w:t>06. Solve the given case</w:t>
      </w:r>
    </w:p>
    <w:p>
      <w:r>
        <w:t>A factually correct explanation is too difficult for a nine-year-old.</w:t>
      </w:r>
    </w:p>
    <w:p>
      <w:r>
        <w:t>Make and test one focused revision.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You change a prompt's audience, length and source rules together; the result improves. What can you conclude, and how would you investigate the cause?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Maintain prompt version, diagnosed failure, change, and before/after rubric scores.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summary has accurate facts but uses unexplained terms. Propose one prompt change and a comparison that checks both accessibility and factual preservation.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On six development cases P passes cases 1, 2, 3, 4; Q passes 1, 2, 3, 5, 6. Missing-approval cases are 4 and 6. Compare totals and condition results.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Prompt selection on development cases cannot be reported as independent final performance.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On eight paired cases A passes 1–5; B passes 1–4, 6, 7. Special cases are 5 and 8. Compare overall and special-case results; select by total passes.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Iterative Prompting</w:t>
      </w:r>
    </w:p>
    <w:p>
      <w:r>
        <w:t>A fictional Study Buddy prompt invents a definition when approved notes omit it.</w:t>
      </w:r>
    </w:p>
    <w:p>
      <w:r>
        <w:t>P asks “answer helpfully”. Revision Q adds “if approved notes lack the answer, say not supplied”.</w:t>
      </w:r>
    </w:p>
    <w:p>
      <w:r>
        <w:t>Hold model settings and four development questions fixed. P passes 1,2; Q passes 1,2,3. Case 4 still fails.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" name="Picture 1" descr="Iterative Prompting. Locate failure: The target defect is unsupported answers when notes are missing.. One controlled change: Q adds the missing-evidence rule; other instructions remain fixed.. Paired results: P=2/4; Q=3/4; gain is case 3, with case 4 unresolved.. Next action: Inspect case 4 and reserve genuinely fresh questions for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evidence supports improvement here, and what remains unproven?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Maintain a Study Buddy experiment log linking failure, single revision and paired rubric results.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