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ai-3/14</w:t>
      </w:r>
    </w:p>
    <w:p>
      <w:pPr>
        <w:pStyle w:val="Title"/>
      </w:pPr>
      <w:r>
        <w:t>Hallucination Failure Types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Multimodal Evidence</w:t>
      </w:r>
    </w:p>
    <w:p>
      <w:r>
        <w:t>Without opening the old lesson, explain one key idea from Multimodal Evidence.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Visual Composition</w:t>
      </w:r>
    </w:p>
    <w:p>
      <w:r>
        <w:t>Without opening the old lesson, explain one key idea from Visual Composition.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Structured Output and Schemas</w:t>
      </w:r>
    </w:p>
    <w:p>
      <w:r>
        <w:t>Without opening the old lesson, explain one key idea from Structured Output and Schemas.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the worked case for Generation failures and verification.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Generation failures and verification.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Apply a new case independently</w:t>
      </w:r>
    </w:p>
    <w:p>
      <w:r>
        <w:t>Source S: trip is 18 km; vehicle speed is 6 km/h, constant, excluding stops. Answer says 2 hours, 18 km and includes lunch. Audit and recalculate.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generated answer contains a nonexistent quote, a real source unrelated to the claim and a correct sum using the wrong input. Classify the three failures and their repairs.</w:t>
      </w:r>
    </w:p>
    <w:p>
      <w:pPr>
        <w:pStyle w:val="Heading1"/>
      </w:pPr>
      <w:r>
        <w:t>06. Solve the given case</w:t>
      </w:r>
    </w:p>
    <w:p>
      <w:r>
        <w:t>An answer invents a quotation, cites a source lacking it and supplies an impossible date.</w:t>
      </w:r>
    </w:p>
    <w:p>
      <w:r>
        <w:t>Separate the failures and checks.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An answer gives a book title that does not exist and quotes words absent from the cited passage. Identify two failures and a repair.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14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Study Buddy must distinguish source-backed claims, calculations, and unverified generation.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generated answer contains a nonexistent quote, a real source unrelated to the claim and a correct sum using the wrong input. Classify the three failures and their repairs.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Explain the mechanism</w:t>
      </w:r>
    </w:p>
    <w:p>
      <w:r>
        <w:t>Explain the weekly mechanism in your own words. Use the worked scenario to name its input, decision rule and output.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the worked case</w:t>
      </w:r>
    </w:p>
    <w:p>
      <w:r>
        <w:t>Source R says room B seats 12 and the meeting starts at 15:00. Generated answer says B seats 20, starts at 15:00 and includes free lunch. Show the intermediate steps and give the conclusion with its scope.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Audit the limit</w:t>
      </w:r>
    </w:p>
    <w:p>
      <w:r>
        <w:t>A report omits this qualification: Source agreement and arithmetic validity are separate checks; missing evidence is not proof of the opposite claim. Explain how omitting it could change a reader's interpretation, and write an accurate replacement.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Apply a new case independently</w:t>
      </w:r>
    </w:p>
    <w:p>
      <w:r>
        <w:t>Source S: trip is 18 km; vehicle speed is 6 km/h, constant, excluding stops. Answer says 2 hours, 18 km and includes lunch. Audit and recalculate.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Design a revealing follow-up</w:t>
      </w:r>
    </w:p>
    <w:p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Hallucination Failure Types</w:t>
      </w:r>
    </w:p>
    <w:p>
      <w:r>
        <w:t>A fictional Study Buddy drafts a field-trip summary from one approved record.</w:t>
      </w:r>
    </w:p>
    <w:p>
      <w:r>
        <w:t>Source S: trail length 12 km; planned constant speed 4 km/h, excluding stops; departure 09:00.</w:t>
      </w:r>
    </w:p>
    <w:p>
      <w:r>
        <w:t>Draft: “The walk takes two hours, starts at 09:00 and includes free lunch.” No lunch record is supplied.</w:t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" name="Picture 1" descr="Hallucination Failure Types. Compute duration: 12÷4=3 hours, excluding stops.. Contradicted claim: Two-hour duration disagrees with the calculation from S.. Supported claim: Departure 09:00 is stated in S.. Unsupported claim: Free lunch has no source; missing evidence is not a confirmed no-lunch f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1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Can we conclude there will definitely be no lunch from S alone?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Audit Study Buddy outputs claim by claim, recording contradiction, missing support and correct calculations separately.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