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ai-3/17</w:t>
      </w:r>
    </w:p>
    <w:p>
      <w:pPr>
        <w:pStyle w:val="Title"/>
      </w:pPr>
      <w:r>
        <w:t>Model Memory vs Retrieval</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Verify Numbers and Dates</w:t>
      </w:r>
    </w:p>
    <w:p>
      <w:r>
        <w:t>Without opening the old lesson, explain one key idea from Verify Numbers and Dates.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Hallucination Failure Types</w:t>
      </w:r>
    </w:p>
    <w:p>
      <w:r>
        <w:t>Without opening the old lesson, explain one key idea from Hallucination Failure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Visual Composition</w:t>
      </w:r>
    </w:p>
    <w:p>
      <w:r>
        <w:t>Without opening the old lesson, explain one key idea from Visual Composition.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Retrieval and indexing.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Retrieval and indexing.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Corpus has public P, teacher-only T and withdrawn W. A student search returns all three. Identify the filtering defect and whether hiding T after generation is 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model states the library opens at 8 from learned patterns. A supplied current notice says 9. Explain the stronger answer and one remaining check.</w:t>
      </w:r>
    </w:p>
    <w:p>
      <w:pPr>
        <w:pStyle w:val="Heading1"/>
      </w:pPr>
      <w:r>
        <w:t>06. Solve the given case</w:t>
      </w:r>
    </w:p>
    <w:p>
      <w:r>
        <w:t>One assistant answers without search; another retrieves a handbook paragraph.</w:t>
      </w:r>
    </w:p>
    <w:p>
      <w:r>
        <w:t>Compare evidence trails.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model recalls last year's opening hours; a retrieved current notice gives different hours. How should the answer use this evidence?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The Study Buddy retrieves course passages and never presents model memory as a citation.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model states the library opens at 8 from learned patterns. A supplied current notice says 9. Explain the stronger answer and one remaining check.</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Index v1 contains notice N1 for room A. Corpus v2 supersedes it with N2 for room B, but the query still returns N1. What can be reported?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High retrieval similarity does not override permissions or make an obsolete source current.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Corpus has public P, teacher-only T and withdrawn W. A student search returns all three. Identify the filtering defect and whether hiding T after generation is 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Model Memory vs Retrieval</w:t>
      </w:r>
    </w:p>
    <w:p>
      <w:r>
        <w:t>The library assistant remembers an old opening time, but a current notice can be retrieved.</w:t>
      </w:r>
    </w:p>
    <w:p>
      <w:r>
        <w:t>Approved notice LIB-v = 2 says Wednesday closes at 16: 00; the model previously produced 15: 00. The question asks the current Wednesday closing time.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9"/>
                    <a:stretch>
                      <a:fillRect/>
                    </a:stretch>
                  </pic:blipFill>
                  <pic:spPr>
                    <a:xfrm>
                      <a:off x="0" y="0"/>
                      <a:ext cx="5486400" cy="5261429"/>
                    </a:xfrm>
                    <a:prstGeom prst="rect"/>
                  </pic:spPr>
                </pic:pic>
              </a:graphicData>
            </a:graphic>
          </wp:inline>
        </w:drawing>
      </w:r>
    </w:p>
    <w:p>
      <w:r>
        <w:t>Why can the assistant not certify 15: 00 when the notice is missing?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