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ai-4/24</w:t>
      </w:r>
    </w:p>
    <w:p>
      <w:pPr>
        <w:pStyle w:val="Title"/>
      </w:pPr>
      <w:r>
        <w:t>Train, Validation, Test</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Error Analysis</w:t>
      </w:r>
    </w:p>
    <w:p>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Assign data roles for Validation and model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Validation and model selection.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 have 30 leaves with 3 views each. Allocate 18 leaves to train,6 to validation,6 to test. How many images are in each? Where is a learned normalisation mean fitted?</w:t>
      </w:r>
    </w:p>
    <w:p>
      <w:pPr>
        <w:pStyle w:val="Heading1"/>
      </w:pPr>
      <w:r>
        <w:t>06. Solve the given case</w:t>
      </w:r>
    </w:p>
    <w:p>
      <w:r>
        <w:t>Split 100 independent leaves into 60 train,20 validation,20 test.</w:t>
      </w:r>
    </w:p>
    <w:p>
      <w:r>
        <w:t>Explain roles and preprocessing.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Assign roles: set A fits model parameters; B selects between two models; C is opened once after choices are fixed. Which is train, validation and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grouped split strategy and counts for the Plant Classifier, including why plant identity stays within one split.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 have 30 leaves with 3 views each. Allocate 18 leaves to train,6 to validation,6 to test. How many images are in each? Where is a learned normalisation mean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Choose a candidate</w:t>
      </w:r>
    </w:p>
    <w:p>
      <w:r>
        <w:t>Apply the worked selection rule. Explain why B is not chosen.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Assign data roles</w:t>
      </w:r>
    </w:p>
    <w:p>
      <w:r>
        <w:t>Where should parameter fitting, setting selection and final reporting occur?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Record another attempt</w:t>
      </w:r>
    </w:p>
    <w:p>
      <w:r>
        <w:t>A team creates D after reading validation mistakes. What changes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errors P 2 Q 0 R 1; validation errors P 4 Q 6 R 4. Rule: smallest validation MAE, then simpler; P is simpler than R. Choose and state the test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claim</w:t>
      </w:r>
    </w:p>
    <w:p>
      <w:r>
        <w:t>Why is the winning validation score not a guaranteed future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 Validation, Test</w:t>
      </w:r>
    </w:p>
    <w:p>
      <w:r>
        <w:t>Assign a separate job to training, validation and final test evidence.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r>
        <w:t>Why does B’s zero training MAE not settle the original choice?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