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ai-5/4</w:t>
      </w:r>
    </w:p>
    <w:p>
      <w:pPr>
        <w:pStyle w:val="Title"/>
      </w:pPr>
      <w:r>
        <w:t>Activation functions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Bias terms and decision boundaries</w:t>
      </w:r>
    </w:p>
    <w:p>
      <w:r>
        <w:t>Without opening the old lesson, explain one key idea from Bias terms and decision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Representing inputs as vectors</w:t>
      </w:r>
    </w:p>
    <w:p>
      <w:r>
        <w:t>Without opening the old lesson, explain one key idea from Representing inputs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Apply a declared class rule for Activation functions.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Activation functions. Proposed explanation: “ReLU returns a class label”.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Trace a new chain independently</w:t>
      </w:r>
    </w:p>
    <w:p>
      <w:r>
        <w:t>Let z = x - 2, a = ReLU(z), y = 2a + 1. For x = 0, 2, 5, record every z, a and y. Then replace ReLU with identity and give all three y values. Which inputs have the same ReLU output, and why?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three activations</w:t>
      </w:r>
    </w:p>
    <w:p>
      <w:r>
        <w:t>For scores -2, 0, 2, list identity and ReLU outputs. Explain why ReLU(2) is not 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Apply a declared class rule</w:t>
      </w:r>
    </w:p>
    <w:p>
      <w:r>
        <w:t>Use the lesson sigmoid values for -2, 0, 2. Predict classes under a &gt;= 0.5, then explain the zero-score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the midpoint</w:t>
      </w:r>
    </w:p>
    <w:p>
      <w:r>
        <w:t>Compare ReLU at inputs -2, 0, 2. Give the average of the two endpoint outputs and the output at the midpoint; explain what this shows.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Trace a new chain independently</w:t>
      </w:r>
    </w:p>
    <w:p>
      <w:r>
        <w:t>Let z = x - 2, a = ReLU(z), y = 2a + 1. For x = 0, 2, 5, record every z, a and y. Then replace ReLU with identity and give all three y values. Which inputs have the same ReLU output, and why?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probability claim</w:t>
      </w:r>
    </w:p>
    <w:p>
      <w:r>
        <w:t>A model returns a sigmoid value 0.9 on one case. Does the numerical range alone establish a calibrated 90 percent probability? Explain what needs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activation functions evidence sheet to Image-pattern Network Investigation. Show how you can trace identity relu and sigmoid on a numerical score.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Activation functions</w:t>
      </w:r>
    </w:p>
    <w:p>
      <w:r>
        <w:t>See what ReLU removes before the next weighted step.</w:t>
      </w:r>
    </w:p>
    <w:p>
      <w:r>
        <w:t>Toy network z=x-3; h=max(0, z); y=3h+2. Inputs x=1, 3,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706914"/>
            <wp:docPr id="1" name="Picture 1"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9"/>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Activation functions. Compute preactivation: z values are-2, 0, 1.. Apply ReLU: h values are 0, 0, 1; the negative value is replaced by0.. Compute output: y values are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0"/>
                    <a:stretch>
                      <a:fillRect/>
                    </a:stretch>
                  </pic:blipFill>
                  <pic:spPr>
                    <a:xfrm>
                      <a:off x="0" y="0"/>
                      <a:ext cx="5486400" cy="5185229"/>
                    </a:xfrm>
                    <a:prstGeom prst="rect"/>
                  </pic:spPr>
                </pic:pic>
              </a:graphicData>
            </a:graphic>
          </wp:inline>
        </w:drawing>
      </w:r>
    </w:p>
    <w:p>
      <w:r>
        <w:t>Which original inputs cannot be distinguished by this network’s final output?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