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ai-5/32</w:t>
      </w:r>
    </w:p>
    <w:p>
      <w:pPr>
        <w:pStyle w:val="Title"/>
      </w:pPr>
      <w:r>
        <w:t>Documenting a network experiment</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Efficiency and resource measurement</w:t>
      </w:r>
    </w:p>
    <w:p>
      <w:r>
        <w:t>Without opening the old lesson, explain one key idea from Efficiency and resource measurement.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and failure analysis</w:t>
      </w:r>
    </w:p>
    <w:p>
      <w:r>
        <w:t>Without opening the old lesson, explain one key idea from Uncertainty and failure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Embeddings and neighbourhoods</w:t>
      </w:r>
    </w:p>
    <w:p>
      <w:r>
        <w:t>Without opening the old lesson, explain one key idea from Embeddings and neighbourhoods.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selected result for Documenting a network experiment.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Documenting a network experiment. Proposed explanation: “A smaller MSE is an accuracy percentage”.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Write the replay settings</w:t>
      </w:r>
    </w:p>
    <w:p>
      <w:r>
        <w:t>For NN32-A, record the prediction rule, initial weight, bias policy, learning rate, update count, loss, training/validation IDs, data order or shuffling policy, and checkpoint selection rule. Name one environment field still to record when you run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selected result</w:t>
      </w:r>
    </w:p>
    <w:p>
      <w:r>
        <w:t>Calculate both weight updates and give each training and validation MSE. Name the selected checkpoint and baseline validation MSE. How many independent validation examples support the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artifact record</w:t>
      </w:r>
    </w:p>
    <w:p>
      <w:r>
        <w:t>A folder contains only best-model.json and a screenshot of 0.5625. Identify four missing artifacts or records and explain what a content hash can and cannot verify.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Investigate a replay mismatch</w:t>
      </w:r>
    </w:p>
    <w:p>
      <w:r>
        <w:t>A partner gets different results after changing preprocessing and replacing the validation file. They keep the old run ID and overwrite the old score. Explain what should be preserved and how the revised work should be recorded.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documenting a network experiment evidence sheet to Image-pattern Network Investigation. Show how you can record a network experiment with enough detail to replay its calculations.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Documenting a network experiment</w:t>
      </w:r>
    </w:p>
    <w:p>
      <w:r>
        <w:t>Document checkpoint selection so another team can reconstruct every reported number.</w:t>
      </w:r>
    </w:p>
    <w:p>
      <w:r>
        <w:t>Run R8 predicts ReLU(a×x). Validation V4 has x = 2, target 3. Baseline a = 0.5; checkpoints a = 1 and 1.25; choose minimum validation squared error.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r>
        <w:t>What additional evidence is needed for a final performance claim?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