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ai-1/26</w:t>
      </w:r>
    </w:p>
    <w:p>
      <w:pPr>
        <w:pStyle w:val="Title"/>
      </w:pPr>
      <w:r>
        <w:t>Prompts Are Design Instructions</w:t>
      </w:r>
    </w:p>
    <w:p>
      <w:r>
        <w:t>Project: Helpful Classroom Sorter</w:t>
      </w:r>
    </w:p>
    <w:p>
      <w:pPr>
        <w:pStyle w:val="Heading1"/>
      </w:pPr>
      <w:r>
        <w:t>Before you start</w:t>
      </w:r>
    </w:p>
    <w:p>
      <w:r>
        <w:t>Week 25: generation produces new content that requires checking.</w:t>
      </w:r>
    </w:p>
    <w:p>
      <w:pPr>
        <w:pStyle w:val="Heading1"/>
      </w:pPr>
      <w:r>
        <w:t>01. Your mission</w:t>
      </w:r>
    </w:p>
    <w:p>
      <w:pPr>
        <w:pStyle w:val="Heading3"/>
      </w:pPr>
      <w:r>
        <w:t>Your learning target</w:t>
      </w:r>
    </w:p>
    <w:p>
      <w:r>
        <w:t>I can write a prompt with a clear task, supplied evidence and checkable output requirements.</w:t>
      </w:r>
    </w:p>
    <w:p>
      <w:r>
        <w:t>I can test a response against criteria chosen before seeing it.</w:t>
      </w:r>
    </w:p>
    <w:p>
      <w:r>
        <w:t>I can revise a prompt using observed failures while preserving missing and conflicting information.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Generate, Retrieve, or Calculate?. Give an example and a mistake that the idea helps you avoid.</w:t>
      </w:r>
    </w:p>
    <w:p>
      <w:r>
        <w:t>Without opening the old lesson, explain one key idea from Fair for Whom?. Give an example and a mistake that the idea helps you avoid.</w:t>
      </w:r>
    </w:p>
    <w:p>
      <w:r>
        <w:t>Without opening the old lesson, explain one key idea from Recommendations. Give an example and a mistake that the idea helps you avoid.</w:t>
      </w:r>
    </w:p>
    <w:p>
      <w:r>
        <w:t>After trying, check the relevant lesson or ask your teacher. Change the part of your explanation that the evidence shows was wrong.</w:t>
      </w:r>
    </w:p>
    <w:p>
      <w:r>
        <w:t>Clear goals, context, and constraints improve usefulness, not truth guarantees.</w:t>
      </w:r>
    </w:p>
    <w:p>
      <w:r>
        <w:drawing>
          <wp:inline xmlns:a="http://schemas.openxmlformats.org/drawingml/2006/main" xmlns:pic="http://schemas.openxmlformats.org/drawingml/2006/picture">
            <wp:extent cx="3200400" cy="3200400"/>
            <wp:docPr id="1" name="Picture 1" descr="Concept illustration for Week 26: Prompts Are Design Instructions"/>
            <wp:cNvGraphicFramePr>
              <a:graphicFrameLocks noChangeAspect="1"/>
            </wp:cNvGraphicFramePr>
            <a:graphic>
              <a:graphicData uri="http://schemas.openxmlformats.org/drawingml/2006/picture">
                <pic:pic>
                  <pic:nvPicPr>
                    <pic:cNvPr id="0" name="50f30e471079da70f6c72d6185910c7758ef4951df8ab2f5ce07ba566b73a10c.png"/>
                    <pic:cNvPicPr/>
                  </pic:nvPicPr>
                  <pic:blipFill>
                    <a:blip r:embed="rId9"/>
                    <a:stretch>
                      <a:fillRect/>
                    </a:stretch>
                  </pic:blipFill>
                  <pic:spPr>
                    <a:xfrm>
                      <a:off x="0" y="0"/>
                      <a:ext cx="3200400" cy="3200400"/>
                    </a:xfrm>
                    <a:prstGeom prst="rect"/>
                  </pic:spPr>
                </pic:pic>
              </a:graphicData>
            </a:graphic>
          </wp:inline>
        </w:drawing>
      </w:r>
    </w:p>
    <w:p>
      <w:r>
        <w:t>LEARNING TARGET  Write a request for a three-bullet explanation of evaporation for Grade 6 using only a supplied paragraph. Create three separately checkable acceptance criteria. What should happen if the paragraph does not explain evaporation?</w:t>
      </w:r>
    </w:p>
    <w:p>
      <w:r>
        <w:t>Learner name:</w:t>
      </w:r>
    </w:p>
    <w:p>
      <w:pPr>
        <w:pStyle w:val="Heading3"/>
      </w:pPr>
      <w:r>
        <w:t>Readiness for the connected explanation</w:t>
      </w:r>
    </w:p>
    <w:p>
      <w:r>
        <w:t>A generated invitation adds a meeting time that is absent from its source. Does fluent wording make that time supported? What should happen next?</w:t>
      </w:r>
    </w:p>
    <w:p>
      <w:pPr>
        <w:pStyle w:val="Heading3"/>
      </w:pPr>
      <w:r>
        <w:t>This week’s end goal</w:t>
      </w:r>
    </w:p>
    <w:p>
      <w:r>
        <w:t>By the end, I can write a prompt contract that handles absent and conflicting facts.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'Write a story' gives little direction; a goal, audience, setting, length, required facts, and safety constraints shape a more useful output.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“Write something good about our club” leaves many decisions unstated. Who will read it? Which facts may be used? What must the output contain? A more useful prompt states the job, audience, evidence and requirements. This makes it easier to judge the result rather than choosing the answer that sounds most confident.</w:t>
      </w:r>
    </w:p>
    <w:p>
      <w:r>
        <w:t>Use this fictional source C: the paper modelling club meets Monday in Room 7, and participants bring paper. C gives no start time. Our task is a short information card for Grade 6 readers. It must report day, time, place and what to bring, using only C. There is no need to supply names or private information.</w:t>
      </w:r>
    </w:p>
    <w:p>
      <w:r>
        <w:t>Prompt P1: Using only source C, produce an information card for Grade 6 readers. Return exactly four labelled lines in this order: Day, Time, Place, Bring. Copy or faithfully restate each supported value. For a missing value write “not stated”. Add no other details. Source C: the paper modelling club meets Monday in Room 7; bring paper.</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context, constraints, and requested format"/>
            <wp:cNvGraphicFramePr>
              <a:graphicFrameLocks noChangeAspect="1"/>
            </wp:cNvGraphicFramePr>
            <a:graphic>
              <a:graphicData uri="http://schemas.openxmlformats.org/drawingml/2006/picture">
                <pic:pic>
                  <pic:nvPicPr>
                    <pic:cNvPr id="0" name="630eeced9ff6d8c13ee4eb4fbdc1c0794f5a1ba61624237760f1741471bfd54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generative model predicts an output matching the instruction"/>
            <wp:cNvGraphicFramePr>
              <a:graphicFrameLocks noChangeAspect="1"/>
            </wp:cNvGraphicFramePr>
            <a:graphic>
              <a:graphicData uri="http://schemas.openxmlformats.org/drawingml/2006/picture">
                <pic:pic>
                  <pic:nvPicPr>
                    <pic:cNvPr id="0" name="8e883d812825b545f604c33850741f1dad23459e186ec60f316a6475d8b8841e.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raft that still requires review"/>
            <wp:cNvGraphicFramePr>
              <a:graphicFrameLocks noChangeAspect="1"/>
            </wp:cNvGraphicFramePr>
            <a:graphic>
              <a:graphicData uri="http://schemas.openxmlformats.org/drawingml/2006/picture">
                <pic:pic>
                  <pic:nvPicPr>
                    <pic:cNvPr id="0" name="8ab54fa1a3550119708e8516893c5948d7d514f856cc1fcd45497f5ff5957346.png"/>
                    <pic:cNvPicPr/>
                  </pic:nvPicPr>
                  <pic:blipFill>
                    <a:blip r:embed="rId13"/>
                    <a:stretch>
                      <a:fillRect/>
                    </a:stretch>
                  </pic:blipFill>
                  <pic:spPr>
                    <a:xfrm>
                      <a:off x="0" y="0"/>
                      <a:ext cx="4267200" cy="3200400"/>
                    </a:xfrm>
                    <a:prstGeom prst="rect"/>
                  </pic:spPr>
                </pic:pic>
              </a:graphicData>
            </a:graphic>
          </wp:inline>
        </w:drawing>
      </w:r>
    </w:p>
    <w:p>
      <w:r>
        <w:t>INPUT  goal, context, constraints, and requested format</w:t>
      </w:r>
    </w:p>
    <w:p>
      <w:r>
        <w:t>PROCESS  a generative model predicts an output matching the instruction</w:t>
      </w:r>
    </w:p>
    <w:p>
      <w:r>
        <w:t>OUTPUT  draft that still requires review</w:t>
      </w:r>
    </w:p>
    <w:p>
      <w:r>
        <w:t>CORE IDEA  Clear goals, context, and constraints improve usefulness, not truth guarantees.</w:t>
      </w:r>
    </w:p>
    <w:p>
      <w:r>
        <w:t>UNDER THE HOOD  Prompting conditions model behavior but does not change underlying knowledge, eliminate hallucination, or grant access to missing sources. Strong prompts specify success criteria and evidence boundaries, then support iterative evaluation.</w:t>
      </w:r>
    </w:p>
    <w:p>
      <w:r>
        <w:t>Draw a fresh example with all three stages:</w:t>
      </w:r>
    </w:p>
    <w:p>
      <w:pPr>
        <w:pStyle w:val="Heading3"/>
      </w:pPr>
      <w:r>
        <w:t>A closer explanation</w:t>
      </w:r>
    </w:p>
    <w:p>
      <w:pPr>
        <w:pStyle w:val="Heading3"/>
      </w:pPr>
      <w:r>
        <w:t>From prompt requirement to evidence of success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Requirement</w:t>
            </w:r>
          </w:p>
        </w:tc>
        <w:tc>
          <w:tcPr>
            <w:tcW w:type="dxa" w:w="3408"/>
          </w:tcPr>
          <w:p>
            <w:r>
              <w:t>Expected behaviour</w:t>
            </w:r>
          </w:p>
        </w:tc>
        <w:tc>
          <w:tcPr>
            <w:tcW w:type="dxa" w:w="3408"/>
          </w:tcPr>
          <w:p>
            <w:r>
              <w:t>How to check</w:t>
            </w:r>
          </w:p>
        </w:tc>
      </w:tr>
      <w:tr>
        <w:tc>
          <w:tcPr>
            <w:tcW w:type="dxa" w:w="3408"/>
          </w:tcPr>
          <w:p>
            <w:r>
              <w:t>Use source C only</w:t>
            </w:r>
          </w:p>
        </w:tc>
        <w:tc>
          <w:tcPr>
            <w:tcW w:type="dxa" w:w="3408"/>
          </w:tcPr>
          <w:p>
            <w:r>
              <w:t>Monday and Room 7</w:t>
            </w:r>
          </w:p>
        </w:tc>
        <w:tc>
          <w:tcPr>
            <w:tcW w:type="dxa" w:w="3408"/>
          </w:tcPr>
          <w:p>
            <w:r>
              <w:t>Compare with C</w:t>
            </w:r>
          </w:p>
        </w:tc>
      </w:tr>
      <w:tr>
        <w:tc>
          <w:tcPr>
            <w:tcW w:type="dxa" w:w="3408"/>
          </w:tcPr>
          <w:p>
            <w:r>
              <w:t>Mark missing values</w:t>
            </w:r>
          </w:p>
        </w:tc>
        <w:tc>
          <w:tcPr>
            <w:tcW w:type="dxa" w:w="3408"/>
          </w:tcPr>
          <w:p>
            <w:r>
              <w:t>Time: not stated</w:t>
            </w:r>
          </w:p>
        </w:tc>
        <w:tc>
          <w:tcPr>
            <w:tcW w:type="dxa" w:w="3408"/>
          </w:tcPr>
          <w:p>
            <w:r>
              <w:t>Check absent time</w:t>
            </w:r>
          </w:p>
        </w:tc>
      </w:tr>
      <w:tr>
        <w:tc>
          <w:tcPr>
            <w:tcW w:type="dxa" w:w="3408"/>
          </w:tcPr>
          <w:p>
            <w:r>
              <w:t>Four labelled lines</w:t>
            </w:r>
          </w:p>
        </w:tc>
        <w:tc>
          <w:tcPr>
            <w:tcW w:type="dxa" w:w="3408"/>
          </w:tcPr>
          <w:p>
            <w:r>
              <w:t>Day Time Place Bring</w:t>
            </w:r>
          </w:p>
        </w:tc>
        <w:tc>
          <w:tcPr>
            <w:tcW w:type="dxa" w:w="3408"/>
          </w:tcPr>
          <w:p>
            <w:r>
              <w:t>Count and inspect</w:t>
            </w:r>
          </w:p>
        </w:tc>
      </w:tr>
      <w:tr>
        <w:tc>
          <w:tcPr>
            <w:tcW w:type="dxa" w:w="3408"/>
          </w:tcPr>
          <w:p>
            <w:r>
              <w:t>No added details</w:t>
            </w:r>
          </w:p>
        </w:tc>
        <w:tc>
          <w:tcPr>
            <w:tcW w:type="dxa" w:w="3408"/>
          </w:tcPr>
          <w:p>
            <w:r>
              <w:t>No invented promises</w:t>
            </w:r>
          </w:p>
        </w:tc>
        <w:tc>
          <w:tcPr>
            <w:tcW w:type="dxa" w:w="3408"/>
          </w:tcPr>
          <w:p>
            <w:r>
              <w:t>Check every claim</w:t>
            </w:r>
          </w:p>
        </w:tc>
      </w:tr>
    </w:tbl>
    <w:p>
      <w:r>
        <w:t>Choose these checks before reading a response. A response must satisfy all required criteria, not merely look tidy.</w:t>
      </w:r>
    </w:p>
    <w:p>
      <w:r>
        <w:t>For P1, an acceptable card has Day: Monday; Time: not stated; Place: Room 7; Bring: paper, each on its own line. The semicolons here separate lines for discussion. A correct format with an invented 3 pm time still fails the evidence requirement. Accurate facts inside a long paragraph still fail the requested four-line format.</w:t>
      </w:r>
    </w:p>
    <w:p>
      <w:r>
        <w:t>These are classroom response examples written for inspection, not measurements from a live AI system. You can test the instructions by asking a partner to follow them on paper. That checks how clear the instructions are, but it does not prove that a model will always follow them.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rite a story: goal underspecified; vague prompt"/>
            <wp:cNvGraphicFramePr>
              <a:graphicFrameLocks noChangeAspect="1"/>
            </wp:cNvGraphicFramePr>
            <a:graphic>
              <a:graphicData uri="http://schemas.openxmlformats.org/drawingml/2006/picture">
                <pic:pic>
                  <pic:nvPicPr>
                    <pic:cNvPr id="0" name="6392782cd00b442f9b9cd87ae7293e7f33b6c6570047a9a09b8c4817e3e3308c.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300-word space mystery for age 8: audience and format clear; better direction"/>
            <wp:cNvGraphicFramePr>
              <a:graphicFrameLocks noChangeAspect="1"/>
            </wp:cNvGraphicFramePr>
            <a:graphic>
              <a:graphicData uri="http://schemas.openxmlformats.org/drawingml/2006/picture">
                <pic:pic>
                  <pic:nvPicPr>
                    <pic:cNvPr id="0" name="e3829a16e9c964961ef6b551a51d78f3e97210918793566ec5748bfe56dd43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Use only these facts: evidence boundary; still verify"/>
            <wp:cNvGraphicFramePr>
              <a:graphicFrameLocks noChangeAspect="1"/>
            </wp:cNvGraphicFramePr>
            <a:graphic>
              <a:graphicData uri="http://schemas.openxmlformats.org/drawingml/2006/picture">
                <pic:pic>
                  <pic:nvPicPr>
                    <pic:cNvPr id="0" name="2512cc7ac3cc1ddc36b7b5bc12de1a945b472638ca0b2806108b9b59961d5367.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e accurate: wish without checking plan; not a guarantee"/>
            <wp:cNvGraphicFramePr>
              <a:graphicFrameLocks noChangeAspect="1"/>
            </wp:cNvGraphicFramePr>
            <a:graphic>
              <a:graphicData uri="http://schemas.openxmlformats.org/drawingml/2006/picture">
                <pic:pic>
                  <pic:nvPicPr>
                    <pic:cNvPr id="0" name="6c622f16c7cbb9d94e4821b9f3704c0a131be8015c38e286a522242f0c92b12a.png"/>
                    <pic:cNvPicPr/>
                  </pic:nvPicPr>
                  <pic:blipFill>
                    <a:blip r:embed="rId17"/>
                    <a:stretch>
                      <a:fillRect/>
                    </a:stretch>
                  </pic:blipFill>
                  <pic:spPr>
                    <a:xfrm>
                      <a:off x="0" y="0"/>
                      <a:ext cx="3574472" cy="2660072"/>
                    </a:xfrm>
                    <a:prstGeom prst="rect"/>
                  </pic:spPr>
                </pic:pic>
              </a:graphicData>
            </a:graphic>
          </wp:inline>
        </w:drawing>
      </w:r>
    </w:p>
    <w:p>
      <w:r>
        <w:t>CASE 1 — Write a story  Clue: goal underspecified. Meaning: vague prompt.</w:t>
      </w:r>
    </w:p>
    <w:p>
      <w:r>
        <w:t>CASE 2 — 300-word space mystery for age 8  Clue: audience and format clear. Meaning: better direction.</w:t>
      </w:r>
    </w:p>
    <w:p>
      <w:r>
        <w:t>CASE 3 — Use only these facts  Clue: evidence boundary. Meaning: still verify.</w:t>
      </w:r>
    </w:p>
    <w:p>
      <w:r>
        <w:t>CASE 4 — Be accurate  Clue: wish without checking plan. Meaning: not a guarantee.</w:t>
      </w:r>
    </w:p>
    <w:p>
      <w:r>
        <w:t>BOUNDARY  Prompt quality improves control and usefulness, not guaranteed truth.</w:t>
      </w:r>
    </w:p>
    <w:p>
      <w:r>
        <w:t>Which two pictures are easiest to confuse? What evidence separates them?</w:t>
      </w:r>
    </w:p>
    <w:p>
      <w:pPr>
        <w:pStyle w:val="Heading3"/>
      </w:pPr>
      <w:r>
        <w:t>Change one thing in the pictured case</w:t>
      </w:r>
    </w:p>
    <w:p>
      <w:r>
        <w:t>Change: Add source B naming the same exhibit duration 20 minutes, with B declared current and authoritative.</w:t>
      </w:r>
    </w:p>
    <w:p>
      <w:r>
        <w:t>Prediction: Duration becomes 20 minutes.</w:t>
      </w:r>
    </w:p>
    <w:p>
      <w:r>
        <w:t>Reason: There is now an authorised source for the previously missing field.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mpt: instruction and context given to a generative system"/>
            <wp:cNvGraphicFramePr>
              <a:graphicFrameLocks noChangeAspect="1"/>
            </wp:cNvGraphicFramePr>
            <a:graphic>
              <a:graphicData uri="http://schemas.openxmlformats.org/drawingml/2006/picture">
                <pic:pic>
                  <pic:nvPicPr>
                    <pic:cNvPr id="0" name="c3868f5ce042f08dd811e73208def827ef13621e86b6028200a722d27da3f45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straint: limit the output must follow"/>
            <wp:cNvGraphicFramePr>
              <a:graphicFrameLocks noChangeAspect="1"/>
            </wp:cNvGraphicFramePr>
            <a:graphic>
              <a:graphicData uri="http://schemas.openxmlformats.org/drawingml/2006/picture">
                <pic:pic>
                  <pic:nvPicPr>
                    <pic:cNvPr id="0" name="429995ab40e8c9436c76f235b7f04bf9d154750f8e5fdcd2805e7f304e8c1829.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udience: intended reader or user"/>
            <wp:cNvGraphicFramePr>
              <a:graphicFrameLocks noChangeAspect="1"/>
            </wp:cNvGraphicFramePr>
            <a:graphic>
              <a:graphicData uri="http://schemas.openxmlformats.org/drawingml/2006/picture">
                <pic:pic>
                  <pic:nvPicPr>
                    <pic:cNvPr id="0" name="9003d4dfcb827a799ed9ef19ddccd8ffa203cd0a7013a1b467f9be42123ae3b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iteration: revising instructions after evaluating a result"/>
            <wp:cNvGraphicFramePr>
              <a:graphicFrameLocks noChangeAspect="1"/>
            </wp:cNvGraphicFramePr>
            <a:graphic>
              <a:graphicData uri="http://schemas.openxmlformats.org/drawingml/2006/picture">
                <pic:pic>
                  <pic:nvPicPr>
                    <pic:cNvPr id="0" name="b438c60e62aeeffd3d7d9df13d6cac7294378d0f47df09bb602e55c4baeb0ede.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prompt</w:t>
            </w:r>
          </w:p>
        </w:tc>
        <w:tc>
          <w:tcPr>
            <w:tcW w:type="dxa" w:w="3408"/>
          </w:tcPr>
          <w:p>
            <w:r>
              <w:t>instruction and context given to a generative system</w:t>
            </w:r>
          </w:p>
        </w:tc>
        <w:tc>
          <w:tcPr>
            <w:tcW w:type="dxa" w:w="3408"/>
          </w:tcPr>
          <w:p>
            <w:r/>
          </w:p>
        </w:tc>
      </w:tr>
      <w:tr>
        <w:tc>
          <w:tcPr>
            <w:tcW w:type="dxa" w:w="3408"/>
          </w:tcPr>
          <w:p>
            <w:r>
              <w:t>constraint</w:t>
            </w:r>
          </w:p>
        </w:tc>
        <w:tc>
          <w:tcPr>
            <w:tcW w:type="dxa" w:w="3408"/>
          </w:tcPr>
          <w:p>
            <w:r>
              <w:t>limit the output must follow</w:t>
            </w:r>
          </w:p>
        </w:tc>
        <w:tc>
          <w:tcPr>
            <w:tcW w:type="dxa" w:w="3408"/>
          </w:tcPr>
          <w:p>
            <w:r/>
          </w:p>
        </w:tc>
      </w:tr>
      <w:tr>
        <w:tc>
          <w:tcPr>
            <w:tcW w:type="dxa" w:w="3408"/>
          </w:tcPr>
          <w:p>
            <w:r>
              <w:t>audience</w:t>
            </w:r>
          </w:p>
        </w:tc>
        <w:tc>
          <w:tcPr>
            <w:tcW w:type="dxa" w:w="3408"/>
          </w:tcPr>
          <w:p>
            <w:r>
              <w:t>intended reader or user</w:t>
            </w:r>
          </w:p>
        </w:tc>
        <w:tc>
          <w:tcPr>
            <w:tcW w:type="dxa" w:w="3408"/>
          </w:tcPr>
          <w:p>
            <w:r/>
          </w:p>
        </w:tc>
      </w:tr>
      <w:tr>
        <w:tc>
          <w:tcPr>
            <w:tcW w:type="dxa" w:w="3408"/>
          </w:tcPr>
          <w:p>
            <w:r>
              <w:t>iteration</w:t>
            </w:r>
          </w:p>
        </w:tc>
        <w:tc>
          <w:tcPr>
            <w:tcW w:type="dxa" w:w="3408"/>
          </w:tcPr>
          <w:p>
            <w:r>
              <w:t>revising instructions after evaluating a result</w:t>
            </w:r>
          </w:p>
        </w:tc>
        <w:tc>
          <w:tcPr>
            <w:tcW w:type="dxa" w:w="3408"/>
          </w:tcPr>
          <w:p>
            <w:r/>
          </w:p>
        </w:tc>
      </w:tr>
    </w:tbl>
    <w:p>
      <w:pPr>
        <w:pStyle w:val="Heading3"/>
      </w:pPr>
      <w:r>
        <w:t>Misconception detective</w:t>
      </w:r>
    </w:p>
    <w:p>
      <w:r>
        <w:t>CLAIM TO REPAIR  A perfect prompt can force a model to know missing facts.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'Write a story' gives little direction; a goal, audience, setting, length, required facts, and safety constraints shape a more useful output.</w:t>
      </w:r>
    </w:p>
    <w:p>
      <w:r>
        <w:t>STEP 1 — OBSERVE  goal, context, constraints, and requested format</w:t>
      </w:r>
    </w:p>
    <w:p>
      <w:r>
        <w:t>STEP 2 — TRACE  a generative model predicts an output matching the instruction</w:t>
      </w:r>
    </w:p>
    <w:p>
      <w:r>
        <w:t>STEP 3 — CONCLUDE  draft that still requires review</w:t>
      </w:r>
    </w:p>
    <w:p>
      <w:r>
        <w:t>MODEL REASONING  The improved prompt should make success observable: who it is for, what it must include, what it must avoid, and how it should be structured. Evaluate usefulness and verify factual claims separately.</w:t>
      </w:r>
    </w:p>
    <w:p>
      <w:r>
        <w:t>DO NOT OVERCLAIM  Prompt quality improves control and usefulness, not guaranteed truth.</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Test input</w:t>
            </w:r>
          </w:p>
        </w:tc>
        <w:tc>
          <w:tcPr>
            <w:tcW w:type="dxa" w:w="3408"/>
          </w:tcPr>
          <w:p>
            <w:r>
              <w:t>Expected behaviour</w:t>
            </w:r>
          </w:p>
        </w:tc>
        <w:tc>
          <w:tcPr>
            <w:tcW w:type="dxa" w:w="3408"/>
          </w:tcPr>
          <w:p>
            <w:r>
              <w:t>What it reveals</w:t>
            </w:r>
          </w:p>
        </w:tc>
      </w:tr>
      <w:t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r>
        <w:t>For the third case, D describes the same event as C but gives Room 9, and neither record is marked as replacing the other. P1 explains missing values but says nothing about disagreement. Revise that weakness: if supplied records conflict about a requested field and no priority is given, write “conflicting information” for that field. Preserve values that do not conflict.</w:t>
      </w:r>
    </w:p>
    <w:p>
      <w:r>
        <w:t>Call the revision P2 and keep the rest of P1 unchanged, except that it now refers to the supplied records rather than C alone. The place field should flag the conflict; it must not silently choose Room 7, choose Room 9 or combine them into Room 79. A later authoritative correction may resolve the conflict, but this input does not provide 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Prompts Are Design Instructions</w:t>
      </w:r>
    </w:p>
    <w:p>
      <w:r>
        <w:t>A fictional club needs a short exhibit card, without guesses.</w:t>
      </w:r>
    </w:p>
    <w:p>
      <w:pPr>
        <w:pStyle w:val="Heading3"/>
      </w:pPr>
      <w:r>
        <w:t>The facts we will use</w:t>
      </w:r>
    </w:p>
    <w:p>
      <w:r>
        <w:t>Source A: exhibit Paper Birds, location Shelf 2. No duration appears.</w:t>
      </w:r>
    </w:p>
    <w:p>
      <w:r>
        <w:t>Required output: two labelled lines, Exhibit and Duration; missing values must say not supplied.</w:t>
      </w:r>
    </w:p>
    <w:p>
      <w:r>
        <w:drawing>
          <wp:inline xmlns:a="http://schemas.openxmlformats.org/drawingml/2006/main" xmlns:pic="http://schemas.openxmlformats.org/drawingml/2006/picture">
            <wp:extent cx="5224839" cy="5943600"/>
            <wp:docPr id="15" name="Picture 15"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23"/>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r>
        <w:t>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What this example does not establish</w:t>
      </w:r>
    </w:p>
    <w:p>
      <w:r>
        <w:t>Even a complete prompt does not guarantee an AI system follows it; test returned outputs against the contract.</w:t>
      </w:r>
    </w:p>
    <w:p>
      <w:r>
        <w:t>Read the labelled picture: What must happen if B instead conflicts with another equally authoritative duration record?</w:t>
      </w:r>
    </w:p>
    <w:p>
      <w:r>
        <w:t>Change one thing: Add source B naming the same exhibit duration 20 minutes, with B declared current and authoritative.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Write a story</w:t>
            </w:r>
          </w:p>
        </w:tc>
        <w:tc>
          <w:tcPr>
            <w:tcW w:type="dxa" w:w="3408"/>
          </w:tcPr>
          <w:p>
            <w:r>
              <w:t>goal underspecified</w:t>
            </w:r>
          </w:p>
        </w:tc>
        <w:tc>
          <w:tcPr>
            <w:tcW w:type="dxa" w:w="3408"/>
          </w:tcPr>
          <w:p>
            <w:r>
              <w:t>vague prompt</w:t>
            </w:r>
          </w:p>
        </w:tc>
      </w:tr>
      <w:tr>
        <w:tc>
          <w:tcPr>
            <w:tcW w:type="dxa" w:w="3408"/>
          </w:tcPr>
          <w:p>
            <w:r>
              <w:t>300-word space mystery for age 8</w:t>
            </w:r>
          </w:p>
        </w:tc>
        <w:tc>
          <w:tcPr>
            <w:tcW w:type="dxa" w:w="3408"/>
          </w:tcPr>
          <w:p>
            <w:r>
              <w:t>audience and format clear</w:t>
            </w:r>
          </w:p>
        </w:tc>
        <w:tc>
          <w:tcPr>
            <w:tcW w:type="dxa" w:w="3408"/>
          </w:tcPr>
          <w:p>
            <w:r>
              <w:t>better direction</w:t>
            </w:r>
          </w:p>
        </w:tc>
      </w:tr>
      <w:tr>
        <w:tc>
          <w:tcPr>
            <w:tcW w:type="dxa" w:w="3408"/>
          </w:tcPr>
          <w:p>
            <w:r>
              <w:t>Use only these facts</w:t>
            </w:r>
          </w:p>
        </w:tc>
        <w:tc>
          <w:tcPr>
            <w:tcW w:type="dxa" w:w="3408"/>
          </w:tcPr>
          <w:p>
            <w:r>
              <w:t>evidence boundary</w:t>
            </w:r>
          </w:p>
        </w:tc>
        <w:tc>
          <w:tcPr>
            <w:tcW w:type="dxa" w:w="3408"/>
          </w:tcPr>
          <w:p>
            <w:r>
              <w:t>still verify</w:t>
            </w:r>
          </w:p>
        </w:tc>
      </w:tr>
      <w:tr>
        <w:tc>
          <w:tcPr>
            <w:tcW w:type="dxa" w:w="3408"/>
          </w:tcPr>
          <w:p>
            <w:r>
              <w:t>Be accurate</w:t>
            </w:r>
          </w:p>
        </w:tc>
        <w:tc>
          <w:tcPr>
            <w:tcW w:type="dxa" w:w="3408"/>
          </w:tcPr>
          <w:p>
            <w:r>
              <w:t>wish without checking plan</w:t>
            </w:r>
          </w:p>
        </w:tc>
        <w:tc>
          <w:tcPr>
            <w:tcW w:type="dxa" w:w="3408"/>
          </w:tcPr>
          <w:p>
            <w:r>
              <w:t>not a guarantee</w:t>
            </w:r>
          </w:p>
        </w:tc>
      </w:tr>
    </w:tbl>
    <w:p>
      <w:pPr>
        <w:pStyle w:val="Heading3"/>
      </w:pPr>
      <w:r>
        <w:t>Repair two tempting claims</w:t>
      </w:r>
    </w:p>
    <w:p>
      <w:r>
        <w:t>CLAIM A  A perfect prompt can force a model to know missing facts.</w:t>
      </w:r>
    </w:p>
    <w:p>
      <w:r>
        <w:t>Repair:</w:t>
      </w:r>
    </w:p>
    <w:p>
      <w:r>
        <w:t>CLAIM B  Adding more words always makes a prompt better.</w:t>
      </w:r>
    </w:p>
    <w:p>
      <w:r>
        <w:t>Repair:</w:t>
      </w:r>
    </w:p>
    <w:p>
      <w:r>
        <w:t>STRONG ANSWER FRAME  I claim ______ because the evidence shows ______. The process is ______. One limit is ______.</w:t>
      </w:r>
    </w:p>
    <w:p>
      <w:pPr>
        <w:pStyle w:val="Heading3"/>
      </w:pPr>
      <w:r>
        <w:t>A closer explanation</w:t>
      </w:r>
    </w:p>
    <w:p>
      <w:r>
        <w:t>Suppose a revised prompt handles three classroom examples correctly. You can report that it passed those examples under the recorded conditions. You cannot conclude that it will always work. If outputs can vary between runs, plan repeated trials and keep every result. A single good response is not a reliability guarantee.</w:t>
      </w:r>
    </w:p>
    <w:p>
      <w:r>
        <w:t>Use the failures to improve the specification and add revealing cases. Keep the same evaluation criteria when comparing versions; changing both the prompt and the scoring rule makes the comparison hard to interpret. A new requirement may justify a new criterion, but document that change rather than pretending the results used the same test.</w:t>
      </w:r>
    </w:p>
    <w:p>
      <w:pPr>
        <w:pStyle w:val="Heading3"/>
      </w:pPr>
      <w:r>
        <w:t>Two prompts are compared: P1 receives a complete record and P2 receives a record with a missing time. Why is that insufficient to attribute different results to the prompt change? Describe a fairer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Clear goals, context, and constraints improve usefulness, not truth guarantees.</w:t>
      </w:r>
    </w:p>
    <w:p>
      <w:r>
        <w:t>Use a fresh example to explain prompt.</w:t>
      </w:r>
    </w:p>
    <w:p>
      <w:r>
        <w:t>Trace a new input → process → output example.</w:t>
      </w:r>
    </w:p>
    <w:p>
      <w:r>
        <w:t>Find and repair the error in: Adding more words always makes a prompt better.</w:t>
      </w:r>
    </w:p>
    <w:p>
      <w:r>
        <w:t>Invent one edge case and name the safe response.</w:t>
      </w:r>
    </w:p>
    <w:p>
      <w:r>
        <w:t>PARTNER CHECK  Point to the evidence. Do not accept an answer that only repeats the vocabulary word.</w:t>
      </w:r>
    </w:p>
    <w:p>
      <w:pPr>
        <w:pStyle w:val="Heading3"/>
      </w:pPr>
      <w:r>
        <w:t>A closer explanation</w:t>
      </w:r>
    </w:p>
    <w:p>
      <w:r>
        <w:t>A small test log can record prompt version, input case, output, each criterion’s result and the reason for failure. If you use an approved model, also record the model and available settings. Compare prompt versions on the same cases under the same recorded conditions. Keep all observed outputs rather than only the best-looking attempt.</w:t>
      </w:r>
    </w:p>
    <w:p>
      <w:pPr>
        <w:pStyle w:val="Heading3"/>
      </w:pPr>
      <w:r>
        <w:t>For original C, an example response has four lines: Day: Monday; Time: 3 pm; Place: Room 7; Bring: paper. Identify the criteria it passes and fails. Explain why adding “be accurate” alone is not enough, and propose a missing-value test to rerun after a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P1 already tells the model not to invent missing values. A failed output can therefore be a failure to follow an adequate instruction, not necessarily a missing instruction. Inspect the actual output, retain the failure and try targeted changes if useful. Clear prompting helps communicate requirements but cannot guarantee correctness, remove the need for checks or grant permission to use restricted data.</w:t>
      </w:r>
    </w:p>
    <w:p>
      <w:pPr>
        <w:pStyle w:val="Heading3"/>
      </w:pPr>
      <w:r>
        <w:t>Practise with less help: Score a response by separate criteria</w:t>
      </w:r>
    </w:p>
    <w:p>
      <w:r>
        <w:t>Use workbook W2 for the connected example “Specifying and testing prompts”.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Specifying and testing prompts. Proposed explanation: “A tidy response is a correct response”.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must happen if B instead conflicts with another equally authoritative duration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Prompt Revision Studio</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Revise a vague story prompt and compare both outputs.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r>
        <w:t>RECALL  Define prompt.</w:t>
      </w:r>
    </w:p>
    <w:p>
      <w:r>
        <w:t>EXPLAIN  Clear goals, context, and constraints improve usefulness, not truth guarantees.</w:t>
      </w:r>
    </w:p>
    <w:p>
      <w:r>
        <w:t>TRACE  Show the input, process, and output.</w:t>
      </w:r>
    </w:p>
    <w:p>
      <w:r>
        <w:t>DIAGNOSE  Repair: A perfect prompt can force a model to know missing facts.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r>
        <w:t>THIS WEEK'S CHECKPOINT  Write a transparent instruction for any generative explanation in the sorter and forbid invented item facts.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Prompt quality improves control and usefulness, not guaranteed truth.</w:t>
      </w:r>
    </w:p>
    <w:p>
      <w:r>
        <w:t>My project decision:</w:t>
      </w:r>
    </w:p>
    <w:p>
      <w:pPr>
        <w:pStyle w:val="Heading3"/>
      </w:pPr>
      <w:r>
        <w:t>Evidence for your project</w:t>
      </w:r>
    </w:p>
    <w:p>
      <w:r>
        <w:t>Specify sorter input, output fields, evidence limits and missing/conflict behavior before improving its wording.</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r>
        <w:t>REQUIRED PROOF  Revise a vague story prompt with goal, context, constraints, and format; compare outputs against a rubric.</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improved prompt should make success observable: who it is for, what it must include, what it must avoid, and how it should be structured. Evaluate usefulness and verify factual claims separately.</w:t>
      </w:r>
    </w:p>
    <w:p>
      <w:r>
        <w:t>My level:  □ Not yet  □ With one hint  □ Independently  □ I can teach it</w:t>
      </w:r>
    </w:p>
    <w:p>
      <w:r>
        <w:t>NEXT BRIDGE  Carry today's evidence habit into: Verify Important Outputs.</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The prompt says make it good; the desired output is a four-line rain poem using simple words.</w:t>
      </w:r>
    </w:p>
    <w:p>
      <w:pPr>
        <w:pStyle w:val="Heading3"/>
      </w:pPr>
      <w:r>
        <w:t>The question</w:t>
      </w:r>
    </w:p>
    <w:p>
      <w:r>
        <w:t>Write a checkable prompt.</w:t>
      </w:r>
    </w:p>
    <w:p>
      <w:pPr>
        <w:pStyle w:val="Heading3"/>
      </w:pPr>
      <w:r>
        <w:t>Worked explanation</w:t>
      </w:r>
    </w:p>
    <w:p>
      <w:r>
        <w:t>Ask for exactly four lines about rain in simple vocabulary. Check line count, topic and vocabulary separately.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a poem request checkable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Exactly four lines</w:t>
            </w:r>
          </w:p>
        </w:tc>
      </w:tr>
      <w:tr>
        <w:tc>
          <w:tcPr>
            <w:tcW w:type="dxa" w:w="5112"/>
          </w:tcPr>
          <w:p>
            <w:r>
              <w:t>Topic</w:t>
            </w:r>
          </w:p>
        </w:tc>
        <w:tc>
          <w:tcPr>
            <w:tcW w:type="dxa" w:w="5112"/>
          </w:tcPr>
          <w:p>
            <w:r>
              <w:t>Rain</w:t>
            </w:r>
          </w:p>
        </w:tc>
      </w:tr>
      <w:tr>
        <w:tc>
          <w:tcPr>
            <w:tcW w:type="dxa" w:w="5112"/>
          </w:tcPr>
          <w:p>
            <w:r>
              <w:t>Vocabulary</w:t>
            </w:r>
          </w:p>
        </w:tc>
        <w:tc>
          <w:tcPr>
            <w:tcW w:type="dxa" w:w="5112"/>
          </w:tcPr>
          <w:p>
            <w:r>
              <w:t>Simple words</w:t>
            </w:r>
          </w:p>
        </w:tc>
      </w:tr>
      <w:tr>
        <w:tc>
          <w:tcPr>
            <w:tcW w:type="dxa" w:w="5112"/>
          </w:tcPr>
          <w:p>
            <w:r>
              <w:t>Check</w:t>
            </w:r>
          </w:p>
        </w:tc>
        <w:tc>
          <w:tcPr>
            <w:tcW w:type="dxa" w:w="5112"/>
          </w:tcPr>
          <w:p>
            <w:r>
              <w:t>Inspect all three requirements</w:t>
            </w:r>
          </w:p>
        </w:tc>
      </w:tr>
    </w:tbl>
    <w:p>
      <w:r>
        <w:t>The prompt says make it good; the desired output is a four-line rain poem using simple words.</w:t>
      </w:r>
    </w:p>
    <w:p>
      <w:r>
        <w:t>Write a checkable prompt.</w:t>
      </w:r>
    </w:p>
    <w:p>
      <w:r>
        <w:t>Ask for exactly four lines about rain in simple vocabulary. Check line count, topic and vocabulary separately.</w:t>
      </w:r>
    </w:p>
    <w:p>
      <w:pPr>
        <w:pStyle w:val="Heading1"/>
      </w:pPr>
      <w:r>
        <w:t>14. Try a new case independently</w:t>
      </w:r>
    </w:p>
    <w:p>
      <w:pPr>
        <w:pStyle w:val="Heading3"/>
      </w:pPr>
      <w:r>
        <w:t>Independent case: Specify and test a new exhibit card</w:t>
      </w:r>
    </w:p>
    <w:p>
      <w:r>
        <w:t>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Improve this prompt: tell me about space. Specify a reader, a focused task and an output format suitable for a young learner.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a transparent instruction for any generative explanation in the sorter and forbid invented item facts.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a request for a three-bullet explanation of evaporation for Grade 6 using only a supplied paragraph. Create three separately checkable acceptance criteria. What should happen if the paragraph does not explain evaporation?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club needs a short exhibit card, without guesses.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with a clear task, supplied evidence and checkable output requirements</w:t>
            </w:r>
          </w:p>
        </w:tc>
        <w:tc>
          <w:tcPr>
            <w:tcW w:type="dxa" w:w="5112"/>
          </w:tcPr>
          <w:p>
            <w:r>
              <w:t>Explain the deciding step, show a trace or test, and state one limit.</w:t>
            </w:r>
          </w:p>
        </w:tc>
      </w:tr>
      <w:tr>
        <w:tc>
          <w:tcPr>
            <w:tcW w:type="dxa" w:w="5112"/>
          </w:tcPr>
          <w:p>
            <w:r>
              <w:t>Test a response against criteria chosen before seeing it</w:t>
            </w:r>
          </w:p>
        </w:tc>
        <w:tc>
          <w:tcPr>
            <w:tcW w:type="dxa" w:w="5112"/>
          </w:tcPr>
          <w:p>
            <w:r>
              <w:t>Explain the deciding step, show a trace or test, and state one limit.</w:t>
            </w:r>
          </w:p>
        </w:tc>
      </w:tr>
      <w:tr>
        <w:tc>
          <w:tcPr>
            <w:tcW w:type="dxa" w:w="5112"/>
          </w:tcPr>
          <w:p>
            <w:r>
              <w:t>Revise a prompt using observed failures while preserving missing and conflicting information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prompt with a clear task, supplied evidence and checkable output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