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ai-1/29</w:t>
      </w:r>
    </w:p>
    <w:p>
      <w:pPr>
        <w:pStyle w:val="Title"/>
      </w:pPr>
      <w:r>
        <w:t>Find a Real Problem</w:t>
      </w:r>
    </w:p>
    <w:p>
      <w:r>
        <w:t>Project: Helpful Classroom Sorter</w:t>
      </w:r>
    </w:p>
    <w:p>
      <w:pPr>
        <w:pStyle w:val="Heading1"/>
      </w:pPr>
      <w:r>
        <w:t>Before you start</w:t>
      </w:r>
    </w:p>
    <w:p>
      <w:r>
        <w:t>Week 23: evaluate success using recorded cases.</w:t>
      </w:r>
    </w:p>
    <w:p>
      <w:pPr>
        <w:pStyle w:val="Heading1"/>
      </w:pPr>
      <w:r>
        <w:t>01. Your mission</w:t>
      </w:r>
    </w:p>
    <w:p>
      <w:pPr>
        <w:pStyle w:val="Heading3"/>
      </w:pPr>
      <w:r>
        <w:t>Your learning target</w:t>
      </w:r>
    </w:p>
    <w:p>
      <w:r>
        <w:t>I can describe a specific user difficulty using supplied evidence without inventing its cause.</w:t>
      </w:r>
    </w:p>
    <w:p>
      <w:r>
        <w:t>I can define a useful outcome and a way to observe it before choosing a solution.</w:t>
      </w:r>
    </w:p>
    <w:p>
      <w:r>
        <w:t>I can choose a small project with clear boundaries, permitted information and a simple alternative.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Humans Set Boundaries. Give an example and a mistake that the idea helps you avoid.</w:t>
      </w:r>
    </w:p>
    <w:p>
      <w:r>
        <w:t>Without opening the old lesson, explain one key idea from Prompts Are Design Instructions. Give an example and a mistake that the idea helps you avoid.</w:t>
      </w:r>
    </w:p>
    <w:p>
      <w:r>
        <w:t>Without opening the old lesson, explain one key idea from Fair for Whom?. Give an example and a mistake that the idea helps you avoid.</w:t>
      </w:r>
    </w:p>
    <w:p>
      <w:r>
        <w:t>After trying, check the relevant lesson or ask your teacher. Change the part of your explanation that the evidence shows was wrong.</w:t>
      </w:r>
    </w:p>
    <w:p>
      <w:r>
        <w:t>A strong project begins with a specific user and observable need.</w:t>
      </w:r>
    </w:p>
    <w:p>
      <w:r>
        <w:drawing>
          <wp:inline xmlns:a="http://schemas.openxmlformats.org/drawingml/2006/main" xmlns:pic="http://schemas.openxmlformats.org/drawingml/2006/picture">
            <wp:extent cx="3200400" cy="3200400"/>
            <wp:docPr id="1" name="Picture 1" descr="Concept illustration for Week 29: Find a Real Problem"/>
            <wp:cNvGraphicFramePr>
              <a:graphicFrameLocks noChangeAspect="1"/>
            </wp:cNvGraphicFramePr>
            <a:graphic>
              <a:graphicData uri="http://schemas.openxmlformats.org/drawingml/2006/picture">
                <pic:pic>
                  <pic:nvPicPr>
                    <pic:cNvPr id="0" name="1572d6f8b69fc771e7d1358b5bed4c0852803b12610ca5cd222b7ee9926f107f.png"/>
                    <pic:cNvPicPr/>
                  </pic:nvPicPr>
                  <pic:blipFill>
                    <a:blip r:embed="rId9"/>
                    <a:stretch>
                      <a:fillRect/>
                    </a:stretch>
                  </pic:blipFill>
                  <pic:spPr>
                    <a:xfrm>
                      <a:off x="0" y="0"/>
                      <a:ext cx="3200400" cy="3200400"/>
                    </a:xfrm>
                    <a:prstGeom prst="rect"/>
                  </pic:spPr>
                </pic:pic>
              </a:graphicData>
            </a:graphic>
          </wp:inline>
        </w:drawing>
      </w:r>
    </w:p>
    <w:p>
      <w:r>
        <w:t>LEARNING TARGET  Students spend three minutes finding returned books. Compare shelf labels with an AI locator. Define one fair success test before choosing a solution.</w:t>
      </w:r>
    </w:p>
    <w:p>
      <w:r>
        <w:t>Learner name:</w:t>
      </w:r>
    </w:p>
    <w:p>
      <w:pPr>
        <w:pStyle w:val="Heading3"/>
      </w:pPr>
      <w:r>
        <w:t>Readiness for the connected explanation</w:t>
      </w:r>
    </w:p>
    <w:p>
      <w:r>
        <w:t>A teacher permits a paper prototype using fictional activity requests. Does this permit collecting real pupils’ names and publishing their choices? Explain.</w:t>
      </w:r>
    </w:p>
    <w:p>
      <w:pPr>
        <w:pStyle w:val="Heading3"/>
      </w:pPr>
      <w:r>
        <w:t>This week’s end goal</w:t>
      </w:r>
    </w:p>
    <w:p>
      <w:r>
        <w:t>By the end, I can turn a recorded problem into a bounded, measurable project goal.</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'Students need AI' is not a problem statement; 'students spend five minutes finding misplaced supplies after art' is observable and testable.</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For the final project sequence, we will develop a small activity recommender on paper. Its users are fictional pupils choosing a classroom activity that fits their available time and room conditions. We will decide what the recommender must do, build a traceable process, test it and explain its limits. A recommendation is a suggestion; the pupil can decline it.</w:t>
      </w:r>
    </w:p>
    <w:p>
      <w:r>
        <w:t>Start before the solution. Our supplied observation log describes ten fictional requests made using an activity catalogue. Six first choices fit the request’s time and room conditions. Four did not and needed another choice. These invented classroom records give us a problem to investigate. They are not observations of your classmates and do not show how often this happens in other classes.</w:t>
      </w:r>
    </w:p>
    <w:p>
      <w:r>
        <w:t>A useful problem statement is: “In the supplied ten-request exercise, four first choices did not fit the stated time or room conditions, so those users had to choose again.” “We need AI” names a possible technology but says neither who needs help nor what should improve. The log also does not establish whether unclear wording, missing information or another cause produced the mismatches.</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observations and interview evidence"/>
            <wp:cNvGraphicFramePr>
              <a:graphicFrameLocks noChangeAspect="1"/>
            </wp:cNvGraphicFramePr>
            <a:graphic>
              <a:graphicData uri="http://schemas.openxmlformats.org/drawingml/2006/picture">
                <pic:pic>
                  <pic:nvPicPr>
                    <pic:cNvPr id="0" name="0ea19ec6e19fafb2e147988b4c11493538105e565a0531cb7dbe36f6d68e0fdd.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identify user, situation, need, and measurable effect"/>
            <wp:cNvGraphicFramePr>
              <a:graphicFrameLocks noChangeAspect="1"/>
            </wp:cNvGraphicFramePr>
            <a:graphic>
              <a:graphicData uri="http://schemas.openxmlformats.org/drawingml/2006/picture">
                <pic:pic>
                  <pic:nvPicPr>
                    <pic:cNvPr id="0" name="93ddf69fb03b95551f92d0fa888b22d833f0047c401bbcb7e4a69fe93a8ab5bb.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testable problem statement without a preselected solution"/>
            <wp:cNvGraphicFramePr>
              <a:graphicFrameLocks noChangeAspect="1"/>
            </wp:cNvGraphicFramePr>
            <a:graphic>
              <a:graphicData uri="http://schemas.openxmlformats.org/drawingml/2006/picture">
                <pic:pic>
                  <pic:nvPicPr>
                    <pic:cNvPr id="0" name="9cd2e8349a27a2754d87f11a6cd319d03e6211b642db8903b32589a607fe4b8b.png"/>
                    <pic:cNvPicPr/>
                  </pic:nvPicPr>
                  <pic:blipFill>
                    <a:blip r:embed="rId13"/>
                    <a:stretch>
                      <a:fillRect/>
                    </a:stretch>
                  </pic:blipFill>
                  <pic:spPr>
                    <a:xfrm>
                      <a:off x="0" y="0"/>
                      <a:ext cx="4267200" cy="3200400"/>
                    </a:xfrm>
                    <a:prstGeom prst="rect"/>
                  </pic:spPr>
                </pic:pic>
              </a:graphicData>
            </a:graphic>
          </wp:inline>
        </w:drawing>
      </w:r>
    </w:p>
    <w:p>
      <w:r>
        <w:t>INPUT  observations and interview evidence</w:t>
      </w:r>
    </w:p>
    <w:p>
      <w:r>
        <w:t>PROCESS  identify user, situation, need, and measurable effect</w:t>
      </w:r>
    </w:p>
    <w:p>
      <w:r>
        <w:t>OUTPUT  testable problem statement without a preselected solution</w:t>
      </w:r>
    </w:p>
    <w:p>
      <w:r>
        <w:t>CORE IDEA  A strong project begins with a specific user and observable need.</w:t>
      </w:r>
    </w:p>
    <w:p>
      <w:r>
        <w:t>UNDER THE HOOD  Problem framing separates evidence about a user's need from assumptions about a solution. A strong statement identifies who, when, what observable difficulty occurs, and how improvement could be measured.</w:t>
      </w:r>
    </w:p>
    <w:p>
      <w:r>
        <w:t>Draw a fresh example with all three stages:</w:t>
      </w:r>
    </w:p>
    <w:p>
      <w:pPr>
        <w:pStyle w:val="Heading3"/>
      </w:pPr>
      <w:r>
        <w:t>A closer explanation</w:t>
      </w:r>
    </w:p>
    <w:p>
      <w:pPr>
        <w:pStyle w:val="Heading3"/>
      </w:pPr>
      <w:r>
        <w:t>From an observed difficulty to a testable goal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Evidence or decision</w:t>
            </w:r>
          </w:p>
        </w:tc>
        <w:tc>
          <w:tcPr>
            <w:tcW w:type="dxa" w:w="3408"/>
          </w:tcPr>
          <w:p>
            <w:r>
              <w:t>What it supports</w:t>
            </w:r>
          </w:p>
        </w:tc>
        <w:tc>
          <w:tcPr>
            <w:tcW w:type="dxa" w:w="3408"/>
          </w:tcPr>
          <w:p>
            <w:r>
              <w:t>What remains to check</w:t>
            </w:r>
          </w:p>
        </w:tc>
      </w:tr>
      <w:tr>
        <w:tc>
          <w:tcPr>
            <w:tcW w:type="dxa" w:w="3408"/>
          </w:tcPr>
          <w:p>
            <w:r>
              <w:t>4 of 10 choices mismatch</w:t>
            </w:r>
          </w:p>
        </w:tc>
        <w:tc>
          <w:tcPr>
            <w:tcW w:type="dxa" w:w="3408"/>
          </w:tcPr>
          <w:p>
            <w:r>
              <w:t>Some re-selection occurred</w:t>
            </w:r>
          </w:p>
        </w:tc>
        <w:tc>
          <w:tcPr>
            <w:tcW w:type="dxa" w:w="3408"/>
          </w:tcPr>
          <w:p>
            <w:r>
              <w:t>Cause is not established</w:t>
            </w:r>
          </w:p>
        </w:tc>
      </w:tr>
      <w:tr>
        <w:tc>
          <w:tcPr>
            <w:tcW w:type="dxa" w:w="3408"/>
          </w:tcPr>
          <w:p>
            <w:r>
              <w:t>Need a compatible choice</w:t>
            </w:r>
          </w:p>
        </w:tc>
        <w:tc>
          <w:tcPr>
            <w:tcW w:type="dxa" w:w="3408"/>
          </w:tcPr>
          <w:p>
            <w:r>
              <w:t>Check time and conditions</w:t>
            </w:r>
          </w:p>
        </w:tc>
        <w:tc>
          <w:tcPr>
            <w:tcW w:type="dxa" w:w="3408"/>
          </w:tcPr>
          <w:p>
            <w:r>
              <w:t>User can still decline</w:t>
            </w:r>
          </w:p>
        </w:tc>
      </w:tr>
      <w:tr>
        <w:tc>
          <w:tcPr>
            <w:tcW w:type="dxa" w:w="3408"/>
          </w:tcPr>
          <w:p>
            <w:r>
              <w:t>Paper suggestion process</w:t>
            </w:r>
          </w:p>
        </w:tc>
        <w:tc>
          <w:tcPr>
            <w:tcW w:type="dxa" w:w="3408"/>
          </w:tcPr>
          <w:p>
            <w:r>
              <w:t>Small permitted prototype</w:t>
            </w:r>
          </w:p>
        </w:tc>
        <w:tc>
          <w:tcPr>
            <w:tcW w:type="dxa" w:w="3408"/>
          </w:tcPr>
          <w:p>
            <w:r>
              <w:t>Benefit needs a comparison</w:t>
            </w:r>
          </w:p>
        </w:tc>
      </w:tr>
      <w:tr>
        <w:tc>
          <w:tcPr>
            <w:tcW w:type="dxa" w:w="3408"/>
          </w:tcPr>
          <w:p>
            <w:r>
              <w:t>Measure fit and coverage</w:t>
            </w:r>
          </w:p>
        </w:tc>
        <w:tc>
          <w:tcPr>
            <w:tcW w:type="dxa" w:w="3408"/>
          </w:tcPr>
          <w:p>
            <w:r>
              <w:t>Observe useful outcomes</w:t>
            </w:r>
          </w:p>
        </w:tc>
        <w:tc>
          <w:tcPr>
            <w:tcW w:type="dxa" w:w="3408"/>
          </w:tcPr>
          <w:p>
            <w:r>
              <w:t>Do not hide no-result cases</w:t>
            </w:r>
          </w:p>
        </w:tc>
      </w:tr>
    </w:tbl>
    <w:p>
      <w:r>
        <w:t>The goal describes a useful result. Building a tool is an activity, not evidence that users benefited.</w:t>
      </w:r>
    </w:p>
    <w:p>
      <w:r>
        <w:t>Our target outcome is a compatible suggestion when the catalogue contains one, and a clear no-match message when none fits. Compatibility means respecting the stated conditions; it does not mean that every pupil will enjoy the activity. We can check time and room conditions from a request and catalogue. Enjoyment would need different evidence.</w:t>
      </w:r>
    </w:p>
    <w:p>
      <w:r>
        <w:t>Count compatible suggestions, incompatible suggestions and no-match messages separately. Otherwise a system could avoid every wrong suggestion by refusing to suggest anything. If a valid option existed, that refusal would still fail to provide the intended help. Record the total number of requests so a count has a clear denominator.</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Students need AI: technology-first claim; weak framing"/>
            <wp:cNvGraphicFramePr>
              <a:graphicFrameLocks noChangeAspect="1"/>
            </wp:cNvGraphicFramePr>
            <a:graphic>
              <a:graphicData uri="http://schemas.openxmlformats.org/drawingml/2006/picture">
                <pic:pic>
                  <pic:nvPicPr>
                    <pic:cNvPr id="0" name="5cb895b7849bfebea69920912d8a785607b63b9439d25058ec57d6fa9c2a165c.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Books are messy: vague judgment; needs observation"/>
            <wp:cNvGraphicFramePr>
              <a:graphicFrameLocks noChangeAspect="1"/>
            </wp:cNvGraphicFramePr>
            <a:graphic>
              <a:graphicData uri="http://schemas.openxmlformats.org/drawingml/2006/picture">
                <pic:pic>
                  <pic:nvPicPr>
                    <pic:cNvPr id="0" name="9496db36466d91ea5e182f6de440c6fa525c450800b23bee23c9f3a83083e86d.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Librarian re-sorts 20 books daily: specific burden; testable need"/>
            <wp:cNvGraphicFramePr>
              <a:graphicFrameLocks noChangeAspect="1"/>
            </wp:cNvGraphicFramePr>
            <a:graphic>
              <a:graphicData uri="http://schemas.openxmlformats.org/drawingml/2006/picture">
                <pic:pic>
                  <pic:nvPicPr>
                    <pic:cNvPr id="0" name="d16b94eedf4484d642c0c3d7773134b4eff4dbf88f6c62d62e60276a26012b49.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One student opinion: useful but limited; seek more evidence"/>
            <wp:cNvGraphicFramePr>
              <a:graphicFrameLocks noChangeAspect="1"/>
            </wp:cNvGraphicFramePr>
            <a:graphic>
              <a:graphicData uri="http://schemas.openxmlformats.org/drawingml/2006/picture">
                <pic:pic>
                  <pic:nvPicPr>
                    <pic:cNvPr id="0" name="34e3f8387afbb30119dfbe3f4fbc9c9ea832c28352416e50317bfbe5956669df.png"/>
                    <pic:cNvPicPr/>
                  </pic:nvPicPr>
                  <pic:blipFill>
                    <a:blip r:embed="rId17"/>
                    <a:stretch>
                      <a:fillRect/>
                    </a:stretch>
                  </pic:blipFill>
                  <pic:spPr>
                    <a:xfrm>
                      <a:off x="0" y="0"/>
                      <a:ext cx="3574472" cy="2660072"/>
                    </a:xfrm>
                    <a:prstGeom prst="rect"/>
                  </pic:spPr>
                </pic:pic>
              </a:graphicData>
            </a:graphic>
          </wp:inline>
        </w:drawing>
      </w:r>
    </w:p>
    <w:p>
      <w:r>
        <w:t>CASE 1 — Students need AI  Clue: technology-first claim. Meaning: weak framing.</w:t>
      </w:r>
    </w:p>
    <w:p>
      <w:r>
        <w:t>CASE 2 — Books are messy  Clue: vague judgment. Meaning: needs observation.</w:t>
      </w:r>
    </w:p>
    <w:p>
      <w:r>
        <w:t>CASE 3 — Librarian re-sorts 20 books daily  Clue: specific burden. Meaning: testable need.</w:t>
      </w:r>
    </w:p>
    <w:p>
      <w:r>
        <w:t>CASE 4 — One student opinion  Clue: useful but limited. Meaning: seek more evidence.</w:t>
      </w:r>
    </w:p>
    <w:p>
      <w:r>
        <w:t>BOUNDARY  Do not collect personal stories unrelated to the design question.</w:t>
      </w:r>
    </w:p>
    <w:p>
      <w:r>
        <w:t>Which two pictures are easiest to confuse? What evidence separates them?</w:t>
      </w:r>
    </w:p>
    <w:p>
      <w:pPr>
        <w:pStyle w:val="Heading3"/>
      </w:pPr>
      <w:r>
        <w:t>Change one thing in the pictured case</w:t>
      </w:r>
    </w:p>
    <w:p>
      <w:r>
        <w:t>Change: The approved list contains no tray with every requested tool.</w:t>
      </w:r>
    </w:p>
    <w:p>
      <w:r>
        <w:t>Prediction: The finder should report no suitable tray rather than guess.</w:t>
      </w:r>
    </w:p>
    <w:p>
      <w:r>
        <w:t>Reason: Success includes honestly identifying unsatisfied requirements.</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user: person affected by the problem or solution"/>
            <wp:cNvGraphicFramePr>
              <a:graphicFrameLocks noChangeAspect="1"/>
            </wp:cNvGraphicFramePr>
            <a:graphic>
              <a:graphicData uri="http://schemas.openxmlformats.org/drawingml/2006/picture">
                <pic:pic>
                  <pic:nvPicPr>
                    <pic:cNvPr id="0" name="57cb651a6d8a8a664d2ba3b68c40ab271ff74e5ecdbdc39501deb01e6ba008d4.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need: observable difficulty or goal"/>
            <wp:cNvGraphicFramePr>
              <a:graphicFrameLocks noChangeAspect="1"/>
            </wp:cNvGraphicFramePr>
            <a:graphic>
              <a:graphicData uri="http://schemas.openxmlformats.org/drawingml/2006/picture">
                <pic:pic>
                  <pic:nvPicPr>
                    <pic:cNvPr id="0" name="deaf77b782826ddeaf1e869d8f5a9ffcfa0f2a95e660fd151feb8c0855564bf7.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interview: structured questions used to learn from a person"/>
            <wp:cNvGraphicFramePr>
              <a:graphicFrameLocks noChangeAspect="1"/>
            </wp:cNvGraphicFramePr>
            <a:graphic>
              <a:graphicData uri="http://schemas.openxmlformats.org/drawingml/2006/picture">
                <pic:pic>
                  <pic:nvPicPr>
                    <pic:cNvPr id="0" name="132726d8d3706db5ab3a7bfc3f1e05644cbe1fede1f3bf2798f886fce896a86e.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success measure: evidence showing whether the need improved"/>
            <wp:cNvGraphicFramePr>
              <a:graphicFrameLocks noChangeAspect="1"/>
            </wp:cNvGraphicFramePr>
            <a:graphic>
              <a:graphicData uri="http://schemas.openxmlformats.org/drawingml/2006/picture">
                <pic:pic>
                  <pic:nvPicPr>
                    <pic:cNvPr id="0" name="975736703a68b3d402b4aed6bf76a4884221617bb61e04ae9a3b63247f669395.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user</w:t>
            </w:r>
          </w:p>
        </w:tc>
        <w:tc>
          <w:tcPr>
            <w:tcW w:type="dxa" w:w="3408"/>
          </w:tcPr>
          <w:p>
            <w:r>
              <w:t>person affected by the problem or solution</w:t>
            </w:r>
          </w:p>
        </w:tc>
        <w:tc>
          <w:tcPr>
            <w:tcW w:type="dxa" w:w="3408"/>
          </w:tcPr>
          <w:p>
            <w:r/>
          </w:p>
        </w:tc>
      </w:tr>
      <w:tr>
        <w:tc>
          <w:tcPr>
            <w:tcW w:type="dxa" w:w="3408"/>
          </w:tcPr>
          <w:p>
            <w:r>
              <w:t>need</w:t>
            </w:r>
          </w:p>
        </w:tc>
        <w:tc>
          <w:tcPr>
            <w:tcW w:type="dxa" w:w="3408"/>
          </w:tcPr>
          <w:p>
            <w:r>
              <w:t>observable difficulty or goal</w:t>
            </w:r>
          </w:p>
        </w:tc>
        <w:tc>
          <w:tcPr>
            <w:tcW w:type="dxa" w:w="3408"/>
          </w:tcPr>
          <w:p>
            <w:r/>
          </w:p>
        </w:tc>
      </w:tr>
      <w:tr>
        <w:tc>
          <w:tcPr>
            <w:tcW w:type="dxa" w:w="3408"/>
          </w:tcPr>
          <w:p>
            <w:r>
              <w:t>interview</w:t>
            </w:r>
          </w:p>
        </w:tc>
        <w:tc>
          <w:tcPr>
            <w:tcW w:type="dxa" w:w="3408"/>
          </w:tcPr>
          <w:p>
            <w:r>
              <w:t>structured questions used to learn from a person</w:t>
            </w:r>
          </w:p>
        </w:tc>
        <w:tc>
          <w:tcPr>
            <w:tcW w:type="dxa" w:w="3408"/>
          </w:tcPr>
          <w:p>
            <w:r/>
          </w:p>
        </w:tc>
      </w:tr>
      <w:tr>
        <w:tc>
          <w:tcPr>
            <w:tcW w:type="dxa" w:w="3408"/>
          </w:tcPr>
          <w:p>
            <w:r>
              <w:t>success measure</w:t>
            </w:r>
          </w:p>
        </w:tc>
        <w:tc>
          <w:tcPr>
            <w:tcW w:type="dxa" w:w="3408"/>
          </w:tcPr>
          <w:p>
            <w:r>
              <w:t>evidence showing whether the need improved</w:t>
            </w:r>
          </w:p>
        </w:tc>
        <w:tc>
          <w:tcPr>
            <w:tcW w:type="dxa" w:w="3408"/>
          </w:tcPr>
          <w:p>
            <w:r/>
          </w:p>
        </w:tc>
      </w:tr>
    </w:tbl>
    <w:p>
      <w:pPr>
        <w:pStyle w:val="Heading3"/>
      </w:pPr>
      <w:r>
        <w:t>Misconception detective</w:t>
      </w:r>
    </w:p>
    <w:p>
      <w:r>
        <w:t>CLAIM TO REPAIR  A popular technology is proof of a real problem.</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User need</w:t>
            </w:r>
          </w:p>
        </w:tc>
        <w:tc>
          <w:tcPr>
            <w:tcW w:type="dxa" w:w="5112"/>
          </w:tcPr>
          <w:p>
            <w:r>
              <w:t>Something a person needs to accomplish in a particular situation</w:t>
            </w:r>
          </w:p>
        </w:tc>
      </w:tr>
      <w:tr>
        <w:tc>
          <w:tcPr>
            <w:tcW w:type="dxa" w:w="5112"/>
          </w:tcPr>
          <w:p>
            <w:r>
              <w:t>Problem statement</w:t>
            </w:r>
          </w:p>
        </w:tc>
        <w:tc>
          <w:tcPr>
            <w:tcW w:type="dxa" w:w="5112"/>
          </w:tcPr>
          <w:p>
            <w:r>
              <w:t>A specific description of who faces a difficulty and what that difficulty is</w:t>
            </w:r>
          </w:p>
        </w:tc>
      </w:tr>
      <w:tr>
        <w:tc>
          <w:tcPr>
            <w:tcW w:type="dxa" w:w="5112"/>
          </w:tcPr>
          <w:p>
            <w:r>
              <w:t>Outcome</w:t>
            </w:r>
          </w:p>
        </w:tc>
        <w:tc>
          <w:tcPr>
            <w:tcW w:type="dxa" w:w="5112"/>
          </w:tcPr>
          <w:p>
            <w:r>
              <w:t>The result experienced by the user</w:t>
            </w:r>
          </w:p>
        </w:tc>
      </w:tr>
      <w:tr>
        <w:tc>
          <w:tcPr>
            <w:tcW w:type="dxa" w:w="5112"/>
          </w:tcPr>
          <w:p>
            <w:r>
              <w:t>Constraint</w:t>
            </w:r>
          </w:p>
        </w:tc>
        <w:tc>
          <w:tcPr>
            <w:tcW w:type="dxa" w:w="5112"/>
          </w:tcPr>
          <w:p>
            <w:r>
              <w:t>A condition that a proposed solution must respect</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'Students need AI' is not a problem statement; 'students spend five minutes finding misplaced supplies after art' is observable and testable.</w:t>
      </w:r>
    </w:p>
    <w:p>
      <w:r>
        <w:t>STEP 1 — OBSERVE  observations and interview evidence</w:t>
      </w:r>
    </w:p>
    <w:p>
      <w:r>
        <w:t>STEP 2 — TRACE  identify user, situation, need, and measurable effect</w:t>
      </w:r>
    </w:p>
    <w:p>
      <w:r>
        <w:t>STEP 3 — CONCLUDE  testable problem statement without a preselected solution</w:t>
      </w:r>
    </w:p>
    <w:p>
      <w:r>
        <w:t>MODEL REASONING  A strong statement names the user, context, observable difficulty, and desired improvement without requiring AI. Protect privacy, avoid leading questions, and distinguish what the user said from your inference.</w:t>
      </w:r>
    </w:p>
    <w:p>
      <w:r>
        <w:t>DO NOT OVERCLAIM  Do not collect personal stories unrelated to the design question.</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Project choice</w:t>
            </w:r>
          </w:p>
        </w:tc>
        <w:tc>
          <w:tcPr>
            <w:tcW w:type="dxa" w:w="3408"/>
          </w:tcPr>
          <w:p>
            <w:r>
              <w:t>Boundary for this sequence</w:t>
            </w:r>
          </w:p>
        </w:tc>
        <w:tc>
          <w:tcPr>
            <w:tcW w:type="dxa" w:w="3408"/>
          </w:tcPr>
          <w:p>
            <w:r>
              <w:t>Reason</w:t>
            </w:r>
          </w:p>
        </w:tc>
      </w:tr>
      <w:tr>
        <w:tc>
          <w:tcPr>
            <w:tcW w:type="dxa" w:w="3408"/>
          </w:tcPr>
          <w:p>
            <w:r>
              <w:t>Users and setting</w:t>
            </w:r>
          </w:p>
        </w:tc>
        <w:tc>
          <w:tcPr>
            <w:tcW w:type="dxa" w:w="3408"/>
          </w:tcPr>
          <w:p>
            <w:r>
              <w:t>Fictional classroom activity requests</w:t>
            </w:r>
          </w:p>
        </w:tc>
        <w:tc>
          <w:tcPr>
            <w:tcW w:type="dxa" w:w="3408"/>
          </w:tcPr>
          <w:p>
            <w:r>
              <w:t>A clear situation to test</w:t>
            </w:r>
          </w:p>
        </w:tc>
      </w:tr>
      <w:tr>
        <w:tc>
          <w:tcPr>
            <w:tcW w:type="dxa" w:w="3408"/>
          </w:tcPr>
          <w:p>
            <w:r>
              <w:t>Information</w:t>
            </w:r>
          </w:p>
        </w:tc>
        <w:tc>
          <w:tcPr>
            <w:tcW w:type="dxa" w:w="3408"/>
          </w:tcPr>
          <w:p>
            <w:r>
              <w:t>Available minutes and quiet-room requirement</w:t>
            </w:r>
          </w:p>
        </w:tc>
        <w:tc>
          <w:tcPr>
            <w:tcW w:type="dxa" w:w="3408"/>
          </w:tcPr>
          <w:p>
            <w:r>
              <w:t>Relevant to compatibility</w:t>
            </w:r>
          </w:p>
        </w:tc>
      </w:tr>
      <w:tr>
        <w:tc>
          <w:tcPr>
            <w:tcW w:type="dxa" w:w="3408"/>
          </w:tcPr>
          <w:p>
            <w:r>
              <w:t>Action</w:t>
            </w:r>
          </w:p>
        </w:tc>
        <w:tc>
          <w:tcPr>
            <w:tcW w:type="dxa" w:w="3408"/>
          </w:tcPr>
          <w:p>
            <w:r>
              <w:t>Suggest an activity or report no match</w:t>
            </w:r>
          </w:p>
        </w:tc>
        <w:tc>
          <w:tcPr>
            <w:tcW w:type="dxa" w:w="3408"/>
          </w:tcPr>
          <w:p>
            <w:r>
              <w:t>The user retains the choice</w:t>
            </w:r>
          </w:p>
        </w:tc>
      </w:tr>
      <w:tr>
        <w:tc>
          <w:tcPr>
            <w:tcW w:type="dxa" w:w="3408"/>
          </w:tcPr>
          <w:p>
            <w:r>
              <w:t>Outside the project</w:t>
            </w:r>
          </w:p>
        </w:tc>
        <w:tc>
          <w:tcPr>
            <w:tcW w:type="dxa" w:w="3408"/>
          </w:tcPr>
          <w:p>
            <w:r>
              <w:t>Names, profiles, purchases and public posting</w:t>
            </w:r>
          </w:p>
        </w:tc>
        <w:tc>
          <w:tcPr>
            <w:tcW w:type="dxa" w:w="3408"/>
          </w:tcPr>
          <w:p>
            <w:r>
              <w:t>Not needed for this paper task</w:t>
            </w:r>
          </w:p>
        </w:tc>
      </w:tr>
    </w:tbl>
    <w:p>
      <w:r>
        <w:t>The teacher permits a paper prototype using fictional requests and an approved catalogue. We do not need names, home details or a history of a pupil’s choices. A request can say “10 minutes, quiet room required” without identifying anyone. Use only the request information needed to test the intended outcome.</w:t>
      </w:r>
    </w:p>
    <w:p>
      <w:r>
        <w:t>A clear catalogue or a short checklist may solve this problem. We will compare a proposed recommender with a simple starting method instead of assuming a more complicated system is better. This project can use explicit rules; it does not have to fit a machine-learning model. The choice should follow the problem, available evidence and limits of the task.</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Find a Real Problem</w:t>
      </w:r>
    </w:p>
    <w:p>
      <w:r>
        <w:t>A fictional class loses time finding the correct craft tray.</w:t>
      </w:r>
    </w:p>
    <w:p>
      <w:pPr>
        <w:pStyle w:val="Heading3"/>
      </w:pPr>
      <w:r>
        <w:t>The facts we will use</w:t>
      </w:r>
    </w:p>
    <w:p>
      <w:r>
        <w:t>In eight recorded requests, three selected trays lack a required tool; five match.</w:t>
      </w:r>
    </w:p>
    <w:p>
      <w:r>
        <w:t>The teacher permits a paper finder using fictional requests and an approved tray list, with no pupil names.</w:t>
      </w:r>
    </w:p>
    <w:p>
      <w:r>
        <w:drawing>
          <wp:inline xmlns:a="http://schemas.openxmlformats.org/drawingml/2006/main" xmlns:pic="http://schemas.openxmlformats.org/drawingml/2006/picture">
            <wp:extent cx="5311302" cy="5943600"/>
            <wp:docPr id="15" name="Picture 15" descr="Find a Real Problem. Observe problem: Three mismatches are recorded out of eight requests.. Define need: Help users choose a tray containing every requested tool.. Set success test: Compare selected tray against the approved inventory for each new case.. Bound the project: Use fictional tool requests; do not collect identity or purchase equipment."/>
            <wp:cNvGraphicFramePr>
              <a:graphicFrameLocks noChangeAspect="1"/>
            </wp:cNvGraphicFramePr>
            <a:graphic>
              <a:graphicData uri="http://schemas.openxmlformats.org/drawingml/2006/picture">
                <pic:pic>
                  <pic:nvPicPr>
                    <pic:cNvPr id="0" name="academy-visual-ai-1-29.png"/>
                    <pic:cNvPicPr/>
                  </pic:nvPicPr>
                  <pic:blipFill>
                    <a:blip r:embed="rId23"/>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Observe problem</w:t>
            </w:r>
          </w:p>
        </w:tc>
        <w:tc>
          <w:tcPr>
            <w:tcW w:type="dxa" w:w="5112"/>
          </w:tcPr>
          <w:p>
            <w:r>
              <w:t>Three mismatches are recorded out of eight requests.</w:t>
            </w:r>
          </w:p>
        </w:tc>
      </w:tr>
      <w:tr>
        <w:tc>
          <w:tcPr>
            <w:tcW w:type="dxa" w:w="5112"/>
          </w:tcPr>
          <w:p>
            <w:r>
              <w:t>2. Define need</w:t>
            </w:r>
          </w:p>
        </w:tc>
        <w:tc>
          <w:tcPr>
            <w:tcW w:type="dxa" w:w="5112"/>
          </w:tcPr>
          <w:p>
            <w:r>
              <w:t>Help users choose a tray containing every requested tool.</w:t>
            </w:r>
          </w:p>
        </w:tc>
      </w:tr>
      <w:tr>
        <w:tc>
          <w:tcPr>
            <w:tcW w:type="dxa" w:w="5112"/>
          </w:tcPr>
          <w:p>
            <w:r>
              <w:t>3. Set success test</w:t>
            </w:r>
          </w:p>
        </w:tc>
        <w:tc>
          <w:tcPr>
            <w:tcW w:type="dxa" w:w="5112"/>
          </w:tcPr>
          <w:p>
            <w:r>
              <w:t>Compare selected tray against the approved inventory for each new case.</w:t>
            </w:r>
          </w:p>
        </w:tc>
      </w:tr>
      <w:tr>
        <w:tc>
          <w:tcPr>
            <w:tcW w:type="dxa" w:w="5112"/>
          </w:tcPr>
          <w:p>
            <w:r>
              <w:t>4. Bound the project</w:t>
            </w:r>
          </w:p>
        </w:tc>
        <w:tc>
          <w:tcPr>
            <w:tcW w:type="dxa" w:w="5112"/>
          </w:tcPr>
          <w:p>
            <w:r>
              <w:t>Use fictional tool requests; do not collect identity or purchase equipment.</w:t>
            </w:r>
          </w:p>
        </w:tc>
      </w:tr>
    </w:tbl>
    <w:p>
      <w:r>
        <w:t>Match each pictured step to the supplied facts. This is a worked teaching case, not an independent assessment.</w:t>
      </w:r>
    </w:p>
    <w:p>
      <w:pPr>
        <w:pStyle w:val="Heading3"/>
      </w:pPr>
      <w:r>
        <w:t>Why this result follows</w:t>
      </w:r>
    </w:p>
    <w:p>
      <w:r>
        <w:t>The mismatch record describes a concrete need. A measurable goal checks whether the chosen tray satisfies the request; calling the system smart would not tell us how to evaluate it. Start with a transparent paper baseline, and keep unsatisfied requests visible instead of selecting a near match without warning.</w:t>
      </w:r>
    </w:p>
    <w:p>
      <w:pPr>
        <w:pStyle w:val="Heading3"/>
      </w:pPr>
      <w:r>
        <w:t>What this example does not establish</w:t>
      </w:r>
    </w:p>
    <w:p>
      <w:r>
        <w:t>Eight requests do not show the problem’s frequency across the entire school or prove AI is necessary.</w:t>
      </w:r>
    </w:p>
    <w:p>
      <w:r>
        <w:t>Read the labelled picture: Write a one-sentence project goal and say what evidence would count as a failure.</w:t>
      </w:r>
    </w:p>
    <w:p>
      <w:r>
        <w:t>Change one thing: The approved list contains no tray with every requested tool.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Students need AI</w:t>
            </w:r>
          </w:p>
        </w:tc>
        <w:tc>
          <w:tcPr>
            <w:tcW w:type="dxa" w:w="3408"/>
          </w:tcPr>
          <w:p>
            <w:r>
              <w:t>technology-first claim</w:t>
            </w:r>
          </w:p>
        </w:tc>
        <w:tc>
          <w:tcPr>
            <w:tcW w:type="dxa" w:w="3408"/>
          </w:tcPr>
          <w:p>
            <w:r>
              <w:t>weak framing</w:t>
            </w:r>
          </w:p>
        </w:tc>
      </w:tr>
      <w:tr>
        <w:tc>
          <w:tcPr>
            <w:tcW w:type="dxa" w:w="3408"/>
          </w:tcPr>
          <w:p>
            <w:r>
              <w:t>Books are messy</w:t>
            </w:r>
          </w:p>
        </w:tc>
        <w:tc>
          <w:tcPr>
            <w:tcW w:type="dxa" w:w="3408"/>
          </w:tcPr>
          <w:p>
            <w:r>
              <w:t>vague judgment</w:t>
            </w:r>
          </w:p>
        </w:tc>
        <w:tc>
          <w:tcPr>
            <w:tcW w:type="dxa" w:w="3408"/>
          </w:tcPr>
          <w:p>
            <w:r>
              <w:t>needs observation</w:t>
            </w:r>
          </w:p>
        </w:tc>
      </w:tr>
      <w:tr>
        <w:tc>
          <w:tcPr>
            <w:tcW w:type="dxa" w:w="3408"/>
          </w:tcPr>
          <w:p>
            <w:r>
              <w:t>Librarian re-sorts 20 books daily</w:t>
            </w:r>
          </w:p>
        </w:tc>
        <w:tc>
          <w:tcPr>
            <w:tcW w:type="dxa" w:w="3408"/>
          </w:tcPr>
          <w:p>
            <w:r>
              <w:t>specific burden</w:t>
            </w:r>
          </w:p>
        </w:tc>
        <w:tc>
          <w:tcPr>
            <w:tcW w:type="dxa" w:w="3408"/>
          </w:tcPr>
          <w:p>
            <w:r>
              <w:t>testable need</w:t>
            </w:r>
          </w:p>
        </w:tc>
      </w:tr>
      <w:tr>
        <w:tc>
          <w:tcPr>
            <w:tcW w:type="dxa" w:w="3408"/>
          </w:tcPr>
          <w:p>
            <w:r>
              <w:t>One student opinion</w:t>
            </w:r>
          </w:p>
        </w:tc>
        <w:tc>
          <w:tcPr>
            <w:tcW w:type="dxa" w:w="3408"/>
          </w:tcPr>
          <w:p>
            <w:r>
              <w:t>useful but limited</w:t>
            </w:r>
          </w:p>
        </w:tc>
        <w:tc>
          <w:tcPr>
            <w:tcW w:type="dxa" w:w="3408"/>
          </w:tcPr>
          <w:p>
            <w:r>
              <w:t>seek more evidence</w:t>
            </w:r>
          </w:p>
        </w:tc>
      </w:tr>
    </w:tbl>
    <w:p>
      <w:pPr>
        <w:pStyle w:val="Heading3"/>
      </w:pPr>
      <w:r>
        <w:t>Repair two tempting claims</w:t>
      </w:r>
    </w:p>
    <w:p>
      <w:r>
        <w:t>CLAIM A  A popular technology is proof of a real problem.</w:t>
      </w:r>
    </w:p>
    <w:p>
      <w:r>
        <w:t>Repair:</w:t>
      </w:r>
    </w:p>
    <w:p>
      <w:r>
        <w:t>CLAIM B  The first interview represents every user.</w:t>
      </w:r>
    </w:p>
    <w:p>
      <w:r>
        <w:t>Repair:</w:t>
      </w:r>
    </w:p>
    <w:p>
      <w:r>
        <w:t>STRONG ANSWER FRAME  I claim ______ because the evidence shows ______. The process is ______. One limit is ______.</w:t>
      </w:r>
    </w:p>
    <w:p>
      <w:pPr>
        <w:pStyle w:val="Heading3"/>
      </w:pPr>
      <w:r>
        <w:t>A closer explanation</w:t>
      </w:r>
    </w:p>
    <w:p>
      <w:r>
        <w:t>Before building, say what would count against your idea. If a clear catalogue already produces compatible choices for all supplied cases, adding a recommender might offer little benefit on those cases. If the recommender hides valid options or produces unexplained no-match messages, revise it or keep the simpler method. A project can succeed as an investigation even when the evidence favours a simpler solution.</w:t>
      </w:r>
    </w:p>
    <w:p>
      <w:r>
        <w:t>Keep the ten-request observation log separate from later evaluation records. It motivates the problem; it is not a fair test result for a tool that has not been built. Later weeks will introduce explicit requirements and test cases, including a reserved final set. Label plans as plans and measured results as results.</w:t>
      </w:r>
    </w:p>
    <w:p>
      <w:pPr>
        <w:pStyle w:val="Heading3"/>
      </w:pPr>
      <w:r>
        <w:t>A proposed system always says “Ask the teacher”. It never suggests an incompatible activity. Has this alone demonstrated the intended benefit? Explain which additional result you would need to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A strong project begins with a specific user and observable need.</w:t>
      </w:r>
    </w:p>
    <w:p>
      <w:r>
        <w:t>Use a fresh example to explain user.</w:t>
      </w:r>
    </w:p>
    <w:p>
      <w:r>
        <w:t>Trace a new input → process → output example.</w:t>
      </w:r>
    </w:p>
    <w:p>
      <w:r>
        <w:t>Find and repair the error in: The first interview represents every user.</w:t>
      </w:r>
    </w:p>
    <w:p>
      <w:r>
        <w:t>Invent one edge case and name the safe response.</w:t>
      </w:r>
    </w:p>
    <w:p>
      <w:r>
        <w:t>PARTNER CHECK  Point to the evidence. Do not accept an answer that only repeats the vocabulary word.</w:t>
      </w:r>
    </w:p>
    <w:p>
      <w:pPr>
        <w:pStyle w:val="Heading3"/>
      </w:pPr>
      <w:r>
        <w:t>A closer explanation</w:t>
      </w:r>
    </w:p>
    <w:p>
      <w:r>
        <w:t>Suppose a team writes “All pupils hate the catalogue because it is too long.” The supplied log says nothing about every pupil’s feelings or the cause of the mismatches. A more careful note is “Four of ten first choices were incompatible; the cause is not yet known.” A hypothesis such as “the time information may be hard to find” is something to investigate, not an established finding.</w:t>
      </w:r>
    </w:p>
    <w:p>
      <w:pPr>
        <w:pStyle w:val="Heading3"/>
      </w:pPr>
      <w:r>
        <w:t>Write a short project brief for the activity problem. Include the users and setting, the supplied evidence, the desired outcome, information needed, one boundary and a simple alternative. Name one claim the ten-request log does not establish</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we later investigate the cause, we could inspect where compatibility information appears in the catalogue or have a teacher organise a permitted comparison of clearer formats. Do not quietly collect real pupils’ data just because it might help. For this sequence, the supplied fictional records are enough to build and test a paper process.</w:t>
      </w:r>
    </w:p>
    <w:p>
      <w:pPr>
        <w:pStyle w:val="Heading3"/>
      </w:pPr>
      <w:r>
        <w:t>Practise with less help: Identify claims beyond the evidence</w:t>
      </w:r>
    </w:p>
    <w:p>
      <w:r>
        <w:t>Use workbook W2 for the connected example “A problem worth solving”.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 problem worth solving. Proposed explanation: “Using AI is itself the outcome”.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Write a one-sentence project goal and say what evidence would count as a failure.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Need-Finding Interview</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81ed98430b0ff221d83c49cd648e088e47bab14ac1821779617ffcbc8734ba60.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Interview a classmate and write one testable need statement.</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2238fe5b3561b55c3e1781c02e1cfb36176f9a961b789ffb4087d6567a7b6660.png"/>
                    <pic:cNvPicPr/>
                  </pic:nvPicPr>
                  <pic:blipFill>
                    <a:blip r:embed="rId26"/>
                    <a:stretch>
                      <a:fillRect/>
                    </a:stretch>
                  </pic:blipFill>
                  <pic:spPr>
                    <a:xfrm>
                      <a:off x="0" y="0"/>
                      <a:ext cx="5486400" cy="2743200"/>
                    </a:xfrm>
                    <a:prstGeom prst="rect"/>
                  </pic:spPr>
                </pic:pic>
              </a:graphicData>
            </a:graphic>
          </wp:inline>
        </w:drawing>
      </w:r>
    </w:p>
    <w:p>
      <w:r>
        <w:t>RECALL  Define user.</w:t>
      </w:r>
    </w:p>
    <w:p>
      <w:r>
        <w:t>EXPLAIN  A strong project begins with a specific user and observable need.</w:t>
      </w:r>
    </w:p>
    <w:p>
      <w:r>
        <w:t>TRACE  Show the input, process, and output.</w:t>
      </w:r>
    </w:p>
    <w:p>
      <w:r>
        <w:t>DIAGNOSE  Repair: A popular technology is proof of a real problem.</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4e2910e37204d2c314d89e6254a5924214bd17393bc65f18c8982843dcc396f1.png"/>
                    <pic:cNvPicPr/>
                  </pic:nvPicPr>
                  <pic:blipFill>
                    <a:blip r:embed="rId27"/>
                    <a:stretch>
                      <a:fillRect/>
                    </a:stretch>
                  </pic:blipFill>
                  <pic:spPr>
                    <a:xfrm>
                      <a:off x="0" y="0"/>
                      <a:ext cx="5486400" cy="2682240"/>
                    </a:xfrm>
                    <a:prstGeom prst="rect"/>
                  </pic:spPr>
                </pic:pic>
              </a:graphicData>
            </a:graphic>
          </wp:inline>
        </w:drawing>
      </w:r>
    </w:p>
    <w:p>
      <w:r>
        <w:t>THIS WEEK'S CHECKPOINT  Choose the Classroom Sorter's real user and measurable need; keep an AI-free solution option open.</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Do not collect personal stories unrelated to the design question.</w:t>
      </w:r>
    </w:p>
    <w:p>
      <w:r>
        <w:t>My project decision:</w:t>
      </w:r>
    </w:p>
    <w:p>
      <w:pPr>
        <w:pStyle w:val="Heading3"/>
      </w:pPr>
      <w:r>
        <w:t>Evidence for your project</w:t>
      </w:r>
    </w:p>
    <w:p>
      <w:r>
        <w:t>For the Helpful Classroom Sorter, retain the problem record, permitted scope, baseline and observable acceptance criteria.</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edd2b8b5621bba635470a0424f6377791f0ea5def793fd7961ff3897521bd586.png"/>
                    <pic:cNvPicPr/>
                  </pic:nvPicPr>
                  <pic:blipFill>
                    <a:blip r:embed="rId29"/>
                    <a:stretch>
                      <a:fillRect/>
                    </a:stretch>
                  </pic:blipFill>
                  <pic:spPr>
                    <a:xfrm>
                      <a:off x="0" y="0"/>
                      <a:ext cx="5251938" cy="3200400"/>
                    </a:xfrm>
                    <a:prstGeom prst="rect"/>
                  </pic:spPr>
                </pic:pic>
              </a:graphicData>
            </a:graphic>
          </wp:inline>
        </w:drawing>
      </w:r>
    </w:p>
    <w:p>
      <w:r>
        <w:t>REQUIRED PROOF  Interview a classmate and write one testable user-need statement supported by an observation or quote.</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A strong statement names the user, context, observable difficulty, and desired improvement without requiring AI. Protect privacy, avoid leading questions, and distinguish what the user said from your inference.</w:t>
      </w:r>
    </w:p>
    <w:p>
      <w:r>
        <w:t>My level:  □ Not yet  □ With one hint  □ Independently  □ I can teach it</w:t>
      </w:r>
    </w:p>
    <w:p>
      <w:r>
        <w:t>NEXT BRIDGE  Carry today's evidence habit into: Choose Inputs and Outputs.</w:t>
      </w:r>
    </w:p>
    <w:p>
      <w:pPr>
        <w:pStyle w:val="Heading1"/>
      </w:pPr>
      <w:r>
        <w:t>13. Study a complete case</w:t>
      </w:r>
    </w:p>
    <w:p>
      <w:pPr>
        <w:pStyle w:val="Heading3"/>
      </w:pPr>
      <w:r>
        <w:t>Week 29 Worked case</w:t>
      </w:r>
    </w:p>
    <w:p>
      <w:r>
        <w:t>Use the supplied details to practise the weekly concept before attempting the independent question. This case extends the illustrated lesson.</w:t>
      </w:r>
    </w:p>
    <w:p>
      <w:pPr>
        <w:pStyle w:val="Heading3"/>
      </w:pPr>
      <w:r>
        <w:t>The situation</w:t>
      </w:r>
    </w:p>
    <w:p>
      <w:r>
        <w:t>Shared markers are often lost because tray labels are unclear.</w:t>
      </w:r>
    </w:p>
    <w:p>
      <w:pPr>
        <w:pStyle w:val="Heading3"/>
      </w:pPr>
      <w:r>
        <w:t>The question</w:t>
      </w:r>
    </w:p>
    <w:p>
      <w:r>
        <w:t>State the need before selecting AI.</w:t>
      </w:r>
    </w:p>
    <w:p>
      <w:pPr>
        <w:pStyle w:val="Heading3"/>
      </w:pPr>
      <w:r>
        <w:t>Worked explanation</w:t>
      </w:r>
    </w:p>
    <w:p>
      <w:r>
        <w:t>Students need to return markers correctly and quickly. Test clearer labels before proposing a model.</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Solve the need before selecting technology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Problem</w:t>
            </w:r>
          </w:p>
        </w:tc>
        <w:tc>
          <w:tcPr>
            <w:tcW w:type="dxa" w:w="5112"/>
          </w:tcPr>
          <w:p>
            <w:r>
              <w:t>Markers returned to wrong trays</w:t>
            </w:r>
          </w:p>
        </w:tc>
      </w:tr>
      <w:tr>
        <w:tc>
          <w:tcPr>
            <w:tcW w:type="dxa" w:w="5112"/>
          </w:tcPr>
          <w:p>
            <w:r>
              <w:t>Possible cause</w:t>
            </w:r>
          </w:p>
        </w:tc>
        <w:tc>
          <w:tcPr>
            <w:tcW w:type="dxa" w:w="5112"/>
          </w:tcPr>
          <w:p>
            <w:r>
              <w:t>Unclear tray labels</w:t>
            </w:r>
          </w:p>
        </w:tc>
      </w:tr>
      <w:tr>
        <w:tc>
          <w:tcPr>
            <w:tcW w:type="dxa" w:w="5112"/>
          </w:tcPr>
          <w:p>
            <w:r>
              <w:t>Simple trial</w:t>
            </w:r>
          </w:p>
        </w:tc>
        <w:tc>
          <w:tcPr>
            <w:tcW w:type="dxa" w:w="5112"/>
          </w:tcPr>
          <w:p>
            <w:r>
              <w:t>Clearer labels</w:t>
            </w:r>
          </w:p>
        </w:tc>
      </w:tr>
      <w:tr>
        <w:tc>
          <w:tcPr>
            <w:tcW w:type="dxa" w:w="5112"/>
          </w:tcPr>
          <w:p>
            <w:r>
              <w:t>Evidence</w:t>
            </w:r>
          </w:p>
        </w:tc>
        <w:tc>
          <w:tcPr>
            <w:tcW w:type="dxa" w:w="5112"/>
          </w:tcPr>
          <w:p>
            <w:r>
              <w:t>Measure correct and quick returns</w:t>
            </w:r>
          </w:p>
        </w:tc>
      </w:tr>
    </w:tbl>
    <w:p>
      <w:r>
        <w:t>Shared markers are often lost because tray labels are unclear.</w:t>
      </w:r>
    </w:p>
    <w:p>
      <w:r>
        <w:t>State the need before selecting AI.</w:t>
      </w:r>
    </w:p>
    <w:p>
      <w:r>
        <w:t>Students need to return markers correctly and quickly. Test clearer labels before proposing a model.</w:t>
      </w:r>
    </w:p>
    <w:p>
      <w:pPr>
        <w:pStyle w:val="Heading1"/>
      </w:pPr>
      <w:r>
        <w:t>14. Try a new case independently</w:t>
      </w:r>
    </w:p>
    <w:p>
      <w:pPr>
        <w:pStyle w:val="Heading3"/>
      </w:pPr>
      <w:r>
        <w:t>Independent case: Frame a different problem independently</w:t>
      </w:r>
    </w:p>
    <w:p>
      <w:r>
        <w:t>In a fictional equipment cupboard exercise, eight teams choose a box from a list. Three boxes do not contain the items required by the corresponding request; five do. The teacher permits a paper box-finder using fictional item requests and an inventory. Write a brief naming the user difficulty, evidence, desired outcome, necessary information, an excluded action and a simple alternative. Identify one cause or benefit that these counts do not establish.</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29 Independent application</w:t>
      </w:r>
    </w:p>
    <w:p>
      <w:r>
        <w:t>Close the worked explanation. Apply the idea to this different question without copying.</w:t>
      </w:r>
    </w:p>
    <w:p>
      <w:r>
        <w:t>Learners often cannot find borrowed classroom books. Define the problem before choosing an AI tool. Suggest one simple solution to compare with AI.</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Choose the Classroom Sorter's real user and measurable need; keep an AI-free solution option open.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Students spend three minutes finding returned books. Compare shelf labels with an AI locator. Define one fair success test before choosing a solution.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class loses time finding the correct craft tray.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Describe a specific user difficulty using supplied evidence without inventing its cause</w:t>
            </w:r>
          </w:p>
        </w:tc>
        <w:tc>
          <w:tcPr>
            <w:tcW w:type="dxa" w:w="5112"/>
          </w:tcPr>
          <w:p>
            <w:r>
              <w:t>Explain the deciding step, show a trace or test, and state one limit.</w:t>
            </w:r>
          </w:p>
        </w:tc>
      </w:tr>
      <w:tr>
        <w:tc>
          <w:tcPr>
            <w:tcW w:type="dxa" w:w="5112"/>
          </w:tcPr>
          <w:p>
            <w:r>
              <w:t>Define a useful outcome and a way to observe it before choosing a solution</w:t>
            </w:r>
          </w:p>
        </w:tc>
        <w:tc>
          <w:tcPr>
            <w:tcW w:type="dxa" w:w="5112"/>
          </w:tcPr>
          <w:p>
            <w:r>
              <w:t>Explain the deciding step, show a trace or test, and state one limit.</w:t>
            </w:r>
          </w:p>
        </w:tc>
      </w:tr>
      <w:tr>
        <w:tc>
          <w:tcPr>
            <w:tcW w:type="dxa" w:w="5112"/>
          </w:tcPr>
          <w:p>
            <w:r>
              <w:t>Choose a small project with clear boundaries, permitted information and a simple alternative</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Describe a specific user difficulty using supplied evidence without inventing its cause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