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ai-2/32</w:t>
      </w:r>
    </w:p>
    <w:p>
      <w:pPr>
        <w:pStyle w:val="Title"/>
      </w:pPr>
      <w:r>
        <w:t>Project Problem and Success Test</w:t>
      </w:r>
    </w:p>
    <w:p>
      <w:r>
        <w:t>Project: Transparent Book Recommender</w:t>
      </w:r>
    </w:p>
    <w:p>
      <w:pPr>
        <w:pStyle w:val="Heading1"/>
      </w:pPr>
      <w:r>
        <w:t>Before you start</w:t>
      </w:r>
    </w:p>
    <w:p>
      <w:r>
        <w:t>Weeks 2 and 23: requirements and scores are separate.</w:t>
      </w:r>
    </w:p>
    <w:p>
      <w:pPr>
        <w:pStyle w:val="Heading1"/>
      </w:pPr>
      <w:r>
        <w:t>01. Your mission</w:t>
      </w:r>
    </w:p>
    <w:p>
      <w:pPr>
        <w:pStyle w:val="Heading3"/>
      </w:pPr>
      <w:r>
        <w:t>Your learning target</w:t>
      </w:r>
    </w:p>
    <w:p>
      <w:r>
        <w:t>I can define a small application purpose.</w:t>
      </w:r>
    </w:p>
    <w:p>
      <w:r>
        <w:t>I can turn requirements into checkable acceptance cases.</w:t>
      </w:r>
    </w:p>
    <w:p>
      <w:r>
        <w:t>I can plan a feasible pipeline and human review.</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Permissions and Human Review. Give an example and a mistake that the idea helps you avoid.</w:t>
      </w:r>
    </w:p>
    <w:p>
      <w:r>
        <w:t>Without opening the old lesson, explain one key idea from Evidence and Sources. Give an example and a mistake that the idea helps you avoid.</w:t>
      </w:r>
    </w:p>
    <w:p>
      <w:r>
        <w:t>Without opening the old lesson, explain one key idea from Image and Voice Pipelines. Give an example and a mistake that the idea helps you avoid.</w:t>
      </w:r>
    </w:p>
    <w:p>
      <w:r>
        <w:t>After trying, check the relevant lesson or ask your teacher. Change the part of your explanation that the evidence shows was wrong.</w:t>
      </w:r>
    </w:p>
    <w:p>
      <w:r>
        <w:t>Week 32: Project Problem and Success Test</w:t>
      </w:r>
    </w:p>
    <w:p>
      <w:r>
        <w:t>A project is defined by user need and measurable success, not feature count.</w:t>
      </w:r>
    </w:p>
    <w:p>
      <w:r>
        <w:drawing>
          <wp:inline xmlns:a="http://schemas.openxmlformats.org/drawingml/2006/main" xmlns:pic="http://schemas.openxmlformats.org/drawingml/2006/picture">
            <wp:extent cx="2942705" cy="2942705"/>
            <wp:docPr id="1" name="Picture 1" descr="Week 32 illustration: Project Problem and Success Test"/>
            <wp:cNvGraphicFramePr>
              <a:graphicFrameLocks noChangeAspect="1"/>
            </wp:cNvGraphicFramePr>
            <a:graphic>
              <a:graphicData uri="http://schemas.openxmlformats.org/drawingml/2006/picture">
                <pic:pic>
                  <pic:nvPicPr>
                    <pic:cNvPr id="0" name="e6e64dbe28f421a551ed019d2a0c26ec8177fbe6c1ef5f3034fe190e6d8dcd14.png"/>
                    <pic:cNvPicPr/>
                  </pic:nvPicPr>
                  <pic:blipFill>
                    <a:blip r:embed="rId9"/>
                    <a:stretch>
                      <a:fillRect/>
                    </a:stretch>
                  </pic:blipFill>
                  <pic:spPr>
                    <a:xfrm>
                      <a:off x="0" y="0"/>
                      <a:ext cx="2942705" cy="2942705"/>
                    </a:xfrm>
                    <a:prstGeom prst="rect"/>
                  </pic:spPr>
                </pic:pic>
              </a:graphicData>
            </a:graphic>
          </wp:inline>
        </w:drawing>
      </w:r>
    </w:p>
    <w:p>
      <w:r>
        <w:t>THINKER MISSION</w:t>
      </w:r>
    </w:p>
    <w:p>
      <w:r>
        <w:t>Write a recommender brief and three acceptance tests.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must a recommendation show no eligible option when every item fails a hard constraint?</w:t>
      </w:r>
    </w:p>
    <w:p>
      <w:pPr>
        <w:pStyle w:val="Heading3"/>
      </w:pPr>
      <w:r>
        <w:t>Readiness for A reproducible data investigation</w:t>
      </w:r>
    </w:p>
    <w:p>
      <w:r>
        <w:t>What should happen to an invalid duration instead of silently making it zero?</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plan a recommender with acceptance tests before writing its selection code.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ject Problem and Success Test"/>
            <wp:cNvGraphicFramePr>
              <a:graphicFrameLocks noChangeAspect="1"/>
            </wp:cNvGraphicFramePr>
            <a:graphic>
              <a:graphicData uri="http://schemas.openxmlformats.org/drawingml/2006/picture">
                <pic:pic>
                  <pic:nvPicPr>
                    <pic:cNvPr id="0" name="e6e64dbe28f421a551ed019d2a0c26ec8177fbe6c1ef5f3034fe190e6d8dcd14.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project problem and success test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Plan a fictional activity chooser for a teacher-supervised 20-minute session. It will validate a small local dataset, exclude over-limit items, rank eligible items using 2 * fun + learning and break ties alphabetically. It will explain the result for human review. It will not book, message or collect personal student profiles.</w:t>
      </w:r>
    </w:p>
    <w:p>
      <w:pPr>
        <w:pStyle w:val="Heading3"/>
      </w:pPr>
      <w:r>
        <w:t>Apply the connected idea: A reproducible data investigation</w:t>
      </w:r>
    </w:p>
    <w:p>
      <w:r>
        <w:t>Investigate the fictional question: among supplied sessions with valid duration records, what is the mean duration? Inputs are 10, 0, 20, None and -2 minutes. Our schema accepts exact integers 0 through 60. The wording deliberately limits the answer to accepted records.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ject Problem and Success Test"/>
            <wp:cNvGraphicFramePr>
              <a:graphicFrameLocks noChangeAspect="1"/>
            </wp:cNvGraphicFramePr>
            <a:graphic>
              <a:graphicData uri="http://schemas.openxmlformats.org/drawingml/2006/picture">
                <pic:pic>
                  <pic:nvPicPr>
                    <pic:cNvPr id="0" name="f4c1d8d428256bb2ee3526ea3b7fdd327a88d1cb79b3b6134dbadfe4cb6e18e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ject Problem and Success Test"/>
            <wp:cNvGraphicFramePr>
              <a:graphicFrameLocks noChangeAspect="1"/>
            </wp:cNvGraphicFramePr>
            <a:graphic>
              <a:graphicData uri="http://schemas.openxmlformats.org/drawingml/2006/picture">
                <pic:pic>
                  <pic:nvPicPr>
                    <pic:cNvPr id="0" name="3b04294f955e647807107cc90eddee8c581fb0b83c22fa04f86669d7c2caf5a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ject Problem and Success Test"/>
            <wp:cNvGraphicFramePr>
              <a:graphicFrameLocks noChangeAspect="1"/>
            </wp:cNvGraphicFramePr>
            <a:graphic>
              <a:graphicData uri="http://schemas.openxmlformats.org/drawingml/2006/picture">
                <pic:pic>
                  <pic:nvPicPr>
                    <pic:cNvPr id="0" name="b67057039326b0c5992890bafb4d9b98d5c1b5c8cd7fbf16e3141f927cb5545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requirements = {"limit": 20, "fun_weight": 2,</w:t>
        <w:br/>
        <w:t xml:space="preserve">                "learning_weight": 1, "tie": "name ascending"}</w:t>
        <w:br/>
        <w:t>print(requirements["limit"])</w:t>
        <w:br/>
        <w:t>print(requirements["tie"])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Input</w:t>
            </w:r>
          </w:p>
        </w:tc>
        <w:tc>
          <w:tcPr>
            <w:tcW w:type="dxa" w:w="3408"/>
          </w:tcPr>
          <w:p>
            <w:r>
              <w:t>Local fictional records</w:t>
            </w:r>
          </w:p>
        </w:tc>
        <w:tc>
          <w:tcPr>
            <w:tcW w:type="dxa" w:w="3408"/>
          </w:tcPr>
          <w:p>
            <w:r>
              <w:t>Validate schema</w:t>
            </w:r>
          </w:p>
        </w:tc>
      </w:tr>
      <w:tr>
        <w:tc>
          <w:tcPr>
            <w:tcW w:type="dxa" w:w="3408"/>
          </w:tcPr>
          <w:p>
            <w:r>
              <w:t>Decision</w:t>
            </w:r>
          </w:p>
        </w:tc>
        <w:tc>
          <w:tcPr>
            <w:tcW w:type="dxa" w:w="3408"/>
          </w:tcPr>
          <w:p>
            <w:r>
              <w:t>Filter then score then tie rule</w:t>
            </w:r>
          </w:p>
        </w:tc>
        <w:tc>
          <w:tcPr>
            <w:tcW w:type="dxa" w:w="3408"/>
          </w:tcPr>
          <w:p>
            <w:r>
              <w:t>Explain selected item</w:t>
            </w:r>
          </w:p>
        </w:tc>
      </w:tr>
      <w:tr>
        <w:tc>
          <w:tcPr>
            <w:tcW w:type="dxa" w:w="3408"/>
          </w:tcPr>
          <w:p>
            <w:r>
              <w:t>Output</w:t>
            </w:r>
          </w:p>
        </w:tc>
        <w:tc>
          <w:tcPr>
            <w:tcW w:type="dxa" w:w="3408"/>
          </w:tcPr>
          <w:p>
            <w:r>
              <w:t>Suggestion or no eligible item</w:t>
            </w:r>
          </w:p>
        </w:tc>
        <w:tc>
          <w:tcPr>
            <w:tcW w:type="dxa" w:w="3408"/>
          </w:tcPr>
          <w:p>
            <w:r>
              <w:t>Teacher reviews</w:t>
            </w:r>
          </w:p>
        </w:tc>
      </w:tr>
    </w:tbl>
    <w:p>
      <w:r>
        <w:t>Read each row from left to right and connect the evidence to the stated rule.</w:t>
      </w:r>
    </w:p>
    <w:p>
      <w:r>
        <w:t>Define fields name, minutes, fun and learning. Require a nonempty text name, integer minutes 0 through 60 and integer ratings 0 through 5. Reject duplicate names because the tie rule uses names as identifiers. Write cases before implementing so requirements do not drift to fit outputs.</w:t>
      </w:r>
    </w:p>
    <w:p>
      <w:pPr>
        <w:pStyle w:val="Heading3"/>
      </w:pPr>
      <w:r>
        <w:t>Turn a wish into a checkable plan</w:t>
      </w:r>
    </w:p>
    <w:p>
      <w:r>
        <w:t>A phrase such as make a smart choice does not say what counts as success. The chooser plan does: validate the named fields, include durations at most 20 minutes, calculate 2 times fun plus learning, and use alphabetical names to break a tie. Describe the expected output and a no-match result before coding. Another learner should be able to use your plan to predict the same answer without guessing what you intended.</w:t>
      </w:r>
    </w:p>
    <w:p>
      <w:pPr>
        <w:pStyle w:val="Heading3"/>
      </w:pPr>
      <w:r>
        <w:t>Apply the connected idea: A reproducible data investigation</w:t>
      </w:r>
    </w:p>
    <w:p>
      <w:r>
        <w:rPr>
          <w:rFonts w:ascii="Courier New" w:hAnsi="Courier New"/>
          <w:sz w:val="18"/>
        </w:rPr>
        <w:t>raw = [10, 0, 20, None, -2]</w:t>
        <w:br/>
        <w:t>valid = []</w:t>
        <w:br/>
        <w:t>rejected = 0</w:t>
        <w:br/>
        <w:t>for value in raw:</w:t>
        <w:br/>
        <w:t xml:space="preserve">    if type(value) is int and 0 &lt;= value &lt;= 60:</w:t>
        <w:br/>
        <w:t xml:space="preserve">        valid.append(value)</w:t>
        <w:br/>
        <w:t xml:space="preserve">    else:</w:t>
        <w:br/>
        <w:t xml:space="preserve">        rejected = rejected + 1</w:t>
        <w:br/>
        <w:t>print(len(valid), rejected)</w:t>
        <w:br/>
        <w:t>if len(valid) &gt; 0:</w:t>
        <w:br/>
        <w:t xml:space="preserve">    print(sum(valid) / len(valid))</w:t>
        <w:br/>
        <w:t>else:</w:t>
        <w:br/>
        <w:t xml:space="preserve">    print("No valid observations")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Raw evidence</w:t>
            </w:r>
          </w:p>
        </w:tc>
        <w:tc>
          <w:tcPr>
            <w:tcW w:type="dxa" w:w="3408"/>
          </w:tcPr>
          <w:p>
            <w:r>
              <w:t>Five supplied values</w:t>
            </w:r>
          </w:p>
        </w:tc>
        <w:tc>
          <w:tcPr>
            <w:tcW w:type="dxa" w:w="3408"/>
          </w:tcPr>
          <w:p>
            <w:r>
              <w:t>Keep unchanged</w:t>
            </w:r>
          </w:p>
        </w:tc>
      </w:tr>
      <w:tr>
        <w:tc>
          <w:tcPr>
            <w:tcW w:type="dxa" w:w="3408"/>
          </w:tcPr>
          <w:p>
            <w:r>
              <w:t>Validation</w:t>
            </w:r>
          </w:p>
        </w:tc>
        <w:tc>
          <w:tcPr>
            <w:tcW w:type="dxa" w:w="3408"/>
          </w:tcPr>
          <w:p>
            <w:r>
              <w:t>Accept 10, 0, 20</w:t>
            </w:r>
          </w:p>
        </w:tc>
        <w:tc>
          <w:tcPr>
            <w:tcW w:type="dxa" w:w="3408"/>
          </w:tcPr>
          <w:p>
            <w:r>
              <w:t>Reject unknown and negative</w:t>
            </w:r>
          </w:p>
        </w:tc>
      </w:tr>
      <w:tr>
        <w:tc>
          <w:tcPr>
            <w:tcW w:type="dxa" w:w="3408"/>
          </w:tcPr>
          <w:p>
            <w:r>
              <w:t>Summary</w:t>
            </w:r>
          </w:p>
        </w:tc>
        <w:tc>
          <w:tcPr>
            <w:tcW w:type="dxa" w:w="3408"/>
          </w:tcPr>
          <w:p>
            <w:r>
              <w:t>30 divided by 3</w:t>
            </w:r>
          </w:p>
        </w:tc>
        <w:tc>
          <w:tcPr>
            <w:tcW w:type="dxa" w:w="3408"/>
          </w:tcPr>
          <w:p>
            <w:r>
              <w:t>Mean 10 minutes</w:t>
            </w:r>
          </w:p>
        </w:tc>
      </w:tr>
    </w:tbl>
    <w:p>
      <w:r>
        <w:t>Read each row from left to right and connect the evidence to the stated rule.</w:t>
      </w:r>
    </w:p>
    <w:p>
      <w:r>
        <w:t>The result is 3 accepted, 2 rejected, and mean 10.0 minutes. A reproducible report states the question, raw input version, schema, exclusion reasons, calculation and scope. Someone else should obtain the same result from the same inputs and rules.</w:t>
      </w:r>
    </w:p>
    <w:p>
      <w:pPr>
        <w:pStyle w:val="Heading3"/>
      </w:pPr>
      <w:r>
        <w:t>Keep the denominator with the evidence</w:t>
      </w:r>
    </w:p>
    <w:p>
      <w:r>
        <w:t>First filter the raw durations using the written schema. Keep 10, 0 and 20; reject None because the duration is unknown and -2 because it is outside the range. The accepted sum is 30 and the accepted count is three, so the accepted-record mean is 10 minutes. Dividing by all five supplied records would treat the two rejected durations as if they contributed known zeros. State three accepted out of five beside the mean.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Reduce the limit from 8 to 5.</w:t>
      </w:r>
    </w:p>
    <w:p>
      <w:r>
        <w:t>Prediction: Return no eligible item.</w:t>
      </w:r>
    </w:p>
    <w:p>
      <w:r>
        <w:t>Reason: All three valid rows take more than five minutes.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ser need"/>
            <wp:cNvGraphicFramePr>
              <a:graphicFrameLocks noChangeAspect="1"/>
            </wp:cNvGraphicFramePr>
            <a:graphic>
              <a:graphicData uri="http://schemas.openxmlformats.org/drawingml/2006/picture">
                <pic:pic>
                  <pic:nvPicPr>
                    <pic:cNvPr id="0" name="b50966a0c18ce8c5411ae665400d4f950289b3d2e67bdeadaa5f460b27d1df5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quirement"/>
            <wp:cNvGraphicFramePr>
              <a:graphicFrameLocks noChangeAspect="1"/>
            </wp:cNvGraphicFramePr>
            <a:graphic>
              <a:graphicData uri="http://schemas.openxmlformats.org/drawingml/2006/picture">
                <pic:pic>
                  <pic:nvPicPr>
                    <pic:cNvPr id="0" name="3cd9093c2e6ee245f5de42f078a7ea102c35657c72d0edf63c06f8718cdd37f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cceptance test"/>
            <wp:cNvGraphicFramePr>
              <a:graphicFrameLocks noChangeAspect="1"/>
            </wp:cNvGraphicFramePr>
            <a:graphic>
              <a:graphicData uri="http://schemas.openxmlformats.org/drawingml/2006/picture">
                <pic:pic>
                  <pic:nvPicPr>
                    <pic:cNvPr id="0" name="1960d5896a3d5024c264e3026ddddc0289babe431d4992e1b046e4302eb4f6d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cope"/>
            <wp:cNvGraphicFramePr>
              <a:graphicFrameLocks noChangeAspect="1"/>
            </wp:cNvGraphicFramePr>
            <a:graphic>
              <a:graphicData uri="http://schemas.openxmlformats.org/drawingml/2006/picture">
                <pic:pic>
                  <pic:nvPicPr>
                    <pic:cNvPr id="0" name="11c92aa2bba0e73a8c51ee2e6043d4b1343ab8ca4e4e008ba082c317b372732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user need</w:t>
            </w:r>
          </w:p>
        </w:tc>
        <w:tc>
          <w:tcPr>
            <w:tcW w:type="dxa" w:w="3408"/>
          </w:tcPr>
          <w:p>
            <w:r>
              <w:t>The problem or desired outcome the system is meant to address for a person.</w:t>
            </w:r>
          </w:p>
        </w:tc>
        <w:tc>
          <w:tcPr>
            <w:tcW w:type="dxa" w:w="3408"/>
          </w:tcPr>
          <w:p>
            <w:r/>
          </w:p>
        </w:tc>
      </w:tr>
      <w:tr>
        <w:tc>
          <w:tcPr>
            <w:tcW w:type="dxa" w:w="3408"/>
          </w:tcPr>
          <w:p>
            <w:r>
              <w:t>requirement</w:t>
            </w:r>
          </w:p>
        </w:tc>
        <w:tc>
          <w:tcPr>
            <w:tcW w:type="dxa" w:w="3408"/>
          </w:tcPr>
          <w:p>
            <w:r>
              <w:t>A behaviour or condition the proposed system must satisfy.</w:t>
            </w:r>
          </w:p>
        </w:tc>
        <w:tc>
          <w:tcPr>
            <w:tcW w:type="dxa" w:w="3408"/>
          </w:tcPr>
          <w:p>
            <w:r/>
          </w:p>
        </w:tc>
      </w:tr>
      <w:tr>
        <w:tc>
          <w:tcPr>
            <w:tcW w:type="dxa" w:w="3408"/>
          </w:tcPr>
          <w:p>
            <w:r>
              <w:t>acceptance test</w:t>
            </w:r>
          </w:p>
        </w:tc>
        <w:tc>
          <w:tcPr>
            <w:tcW w:type="dxa" w:w="3408"/>
          </w:tcPr>
          <w:p>
            <w:r>
              <w:t>A predefined check that a product satisfies a stated requirement.</w:t>
            </w:r>
          </w:p>
        </w:tc>
        <w:tc>
          <w:tcPr>
            <w:tcW w:type="dxa" w:w="3408"/>
          </w:tcPr>
          <w:p>
            <w:r/>
          </w:p>
        </w:tc>
      </w:tr>
      <w:tr>
        <w:tc>
          <w:tcPr>
            <w:tcW w:type="dxa" w:w="3408"/>
          </w:tcPr>
          <w:p>
            <w:r>
              <w:t>scope</w:t>
            </w:r>
          </w:p>
        </w:tc>
        <w:tc>
          <w:tcPr>
            <w:tcW w:type="dxa" w:w="3408"/>
          </w:tcPr>
          <w:p>
            <w:r>
              <w:t>The tasks, users, information and actions included within an agreement or design.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Acceptance case</w:t>
            </w:r>
          </w:p>
        </w:tc>
        <w:tc>
          <w:tcPr>
            <w:tcW w:type="dxa" w:w="5112"/>
          </w:tcPr>
          <w:p>
            <w:r>
              <w:t>An input and expected behavior used to judge a requirement</w:t>
            </w:r>
          </w:p>
        </w:tc>
      </w:tr>
      <w:tr>
        <w:tc>
          <w:tcPr>
            <w:tcW w:type="dxa" w:w="5112"/>
          </w:tcPr>
          <w:p>
            <w:r>
              <w:t>Non-goal</w:t>
            </w:r>
          </w:p>
        </w:tc>
        <w:tc>
          <w:tcPr>
            <w:tcW w:type="dxa" w:w="5112"/>
          </w:tcPr>
          <w:p>
            <w:r>
              <w:t>Something intentionally outside project scope</w:t>
            </w:r>
          </w:p>
        </w:tc>
      </w:tr>
      <w:tr>
        <w:tc>
          <w:tcPr>
            <w:tcW w:type="dxa" w:w="5112"/>
          </w:tcPr>
          <w:p>
            <w:r>
              <w:t>Prototype</w:t>
            </w:r>
          </w:p>
        </w:tc>
        <w:tc>
          <w:tcPr>
            <w:tcW w:type="dxa" w:w="5112"/>
          </w:tcPr>
          <w:p>
            <w:r>
              <w:t>A limited implementation for testing a design</w:t>
            </w:r>
          </w:p>
        </w:tc>
      </w:tr>
    </w:tbl>
    <w:p>
      <w:pPr>
        <w:pStyle w:val="Heading3"/>
      </w:pPr>
      <w:r>
        <w:t>Terms for A reproducible data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Investigation</w:t>
            </w:r>
          </w:p>
        </w:tc>
        <w:tc>
          <w:tcPr>
            <w:tcW w:type="dxa" w:w="5112"/>
          </w:tcPr>
          <w:p>
            <w:r>
              <w:t>A documented process for answering a question with evidence</w:t>
            </w:r>
          </w:p>
        </w:tc>
      </w:tr>
      <w:tr>
        <w:tc>
          <w:tcPr>
            <w:tcW w:type="dxa" w:w="5112"/>
          </w:tcPr>
          <w:p>
            <w:r>
              <w:t>Pipeline</w:t>
            </w:r>
          </w:p>
        </w:tc>
        <w:tc>
          <w:tcPr>
            <w:tcW w:type="dxa" w:w="5112"/>
          </w:tcPr>
          <w:p>
            <w:r>
              <w:t>An ordered sequence of processing steps</w:t>
            </w:r>
          </w:p>
        </w:tc>
      </w:tr>
      <w:tr>
        <w:tc>
          <w:tcPr>
            <w:tcW w:type="dxa" w:w="5112"/>
          </w:tcPr>
          <w:p>
            <w:r>
              <w:t>Audit trail</w:t>
            </w:r>
          </w:p>
        </w:tc>
        <w:tc>
          <w:tcPr>
            <w:tcW w:type="dxa" w:w="5112"/>
          </w:tcPr>
          <w:p>
            <w:r>
              <w:t>A record of inputs, decisions and changes</w:t>
            </w:r>
          </w:p>
        </w:tc>
      </w:tr>
      <w:tr>
        <w:tc>
          <w:tcPr>
            <w:tcW w:type="dxa" w:w="5112"/>
          </w:tcPr>
          <w:p>
            <w:r>
              <w:t>Limitation</w:t>
            </w:r>
          </w:p>
        </w:tc>
        <w:tc>
          <w:tcPr>
            <w:tcW w:type="dxa" w:w="5112"/>
          </w:tcPr>
          <w:p>
            <w:r>
              <w:t>A reason a conclusion has restricted scope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ject Problem and Success Test"/>
            <wp:cNvGraphicFramePr>
              <a:graphicFrameLocks noChangeAspect="1"/>
            </wp:cNvGraphicFramePr>
            <a:graphic>
              <a:graphicData uri="http://schemas.openxmlformats.org/drawingml/2006/picture">
                <pic:pic>
                  <pic:nvPicPr>
                    <pic:cNvPr id="0" name="cdf96adec0002566f60c85f9a4050536ef8ad1f9d94745ac375c6aa4ae569e54.png"/>
                    <pic:cNvPicPr/>
                  </pic:nvPicPr>
                  <pic:blipFill>
                    <a:blip r:embed="rId21"/>
                    <a:stretch>
                      <a:fillRect/>
                    </a:stretch>
                  </pic:blipFill>
                  <pic:spPr>
                    <a:xfrm>
                      <a:off x="0" y="0"/>
                      <a:ext cx="5486400" cy="2377440"/>
                    </a:xfrm>
                    <a:prstGeom prst="rect"/>
                  </pic:spPr>
                </pic:pic>
              </a:graphicData>
            </a:graphic>
          </wp:inline>
        </w:drawing>
      </w:r>
    </w:p>
    <w:p>
      <w:r>
        <w:t>1. Need: help a reader choose from 12 classroom books.</w:t>
      </w:r>
    </w:p>
    <w:p>
      <w:r>
        <w:t>2. Requirements: use stated preferences; show score; protect privacy.</w:t>
      </w:r>
    </w:p>
    <w:p>
      <w:r>
        <w:t>3. Tests: correct arithmetic; unsuitable hard constraint removed; explanation names evidence.</w:t>
      </w:r>
    </w:p>
    <w:p>
      <w:r>
        <w:t>4. Out of scope: claiming the objectively ‘best’ book or storing private history.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Write an acceptance case for the duration boundary and one for no eligible option.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reproducible data investigation</w:t>
      </w:r>
    </w:p>
    <w:p>
      <w:pPr>
        <w:pStyle w:val="Heading3"/>
      </w:pPr>
      <w:r>
        <w:t>If another valid value 30 is added, calculate the new accepted count and mean.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Project Problem and Success Test</w:t>
      </w:r>
    </w:p>
    <w:p>
      <w:r>
        <w:t>A fictional reading-break chooser needs a transparent contract.</w:t>
      </w:r>
    </w:p>
    <w:p>
      <w:pPr>
        <w:pStyle w:val="Heading3"/>
      </w:pPr>
      <w:r>
        <w:t>The facts we will use</w:t>
      </w:r>
    </w:p>
    <w:p>
      <w:r>
        <w:t>Items have id text, minutes integer 0–30, interest integer 0–5. Request limit is integer 0–30.</w:t>
      </w:r>
    </w:p>
    <w:p>
      <w:r>
        <w:t>Eligible if minutes&lt;=limit; score=interest; highest wins; ties choose alphabetically smaller ID; invalid rows excluded and counted.</w:t>
      </w:r>
    </w:p>
    <w:p>
      <w:r>
        <w:drawing>
          <wp:inline xmlns:a="http://schemas.openxmlformats.org/drawingml/2006/main" xmlns:pic="http://schemas.openxmlformats.org/drawingml/2006/picture">
            <wp:extent cx="5311302" cy="5943600"/>
            <wp:docPr id="15" name="Picture 15" descr="Project Problem and Success Test. Specify inputs: Validate each row and request; keep rejected-row reasons.. Filter and rank: At limit 8: A(time8,interest3), B(9,5), C(6,3). B is ineligible.. Expected output: A beats tied C by ID; report A and its score 3.. Acceptance cases: Also plan invalid request, no eligible item and equal-score cases."/>
            <wp:cNvGraphicFramePr>
              <a:graphicFrameLocks noChangeAspect="1"/>
            </wp:cNvGraphicFramePr>
            <a:graphic>
              <a:graphicData uri="http://schemas.openxmlformats.org/drawingml/2006/picture">
                <pic:pic>
                  <pic:nvPicPr>
                    <pic:cNvPr id="0" name="academy-visual-ai-2-32.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Specify inputs</w:t>
            </w:r>
          </w:p>
        </w:tc>
        <w:tc>
          <w:tcPr>
            <w:tcW w:type="dxa" w:w="5112"/>
          </w:tcPr>
          <w:p>
            <w:r>
              <w:t>Validate each row and request; keep rejected-row reasons.</w:t>
            </w:r>
          </w:p>
        </w:tc>
      </w:tr>
      <w:tr>
        <w:tc>
          <w:tcPr>
            <w:tcW w:type="dxa" w:w="5112"/>
          </w:tcPr>
          <w:p>
            <w:r>
              <w:t>2. Filter and rank</w:t>
            </w:r>
          </w:p>
        </w:tc>
        <w:tc>
          <w:tcPr>
            <w:tcW w:type="dxa" w:w="5112"/>
          </w:tcPr>
          <w:p>
            <w:r>
              <w:t>At limit 8: A(time8,interest3), B(9,5), C(6,3). B is ineligible.</w:t>
            </w:r>
          </w:p>
        </w:tc>
      </w:tr>
      <w:tr>
        <w:tc>
          <w:tcPr>
            <w:tcW w:type="dxa" w:w="5112"/>
          </w:tcPr>
          <w:p>
            <w:r>
              <w:t>3. Expected output</w:t>
            </w:r>
          </w:p>
        </w:tc>
        <w:tc>
          <w:tcPr>
            <w:tcW w:type="dxa" w:w="5112"/>
          </w:tcPr>
          <w:p>
            <w:r>
              <w:t>A beats tied C by ID; report A and its score 3.</w:t>
            </w:r>
          </w:p>
        </w:tc>
      </w:tr>
      <w:tr>
        <w:tc>
          <w:tcPr>
            <w:tcW w:type="dxa" w:w="5112"/>
          </w:tcPr>
          <w:p>
            <w:r>
              <w:t>4. Acceptance cases</w:t>
            </w:r>
          </w:p>
        </w:tc>
        <w:tc>
          <w:tcPr>
            <w:tcW w:type="dxa" w:w="5112"/>
          </w:tcPr>
          <w:p>
            <w:r>
              <w:t>Also plan invalid request, no eligible item and equal-score cases.</w:t>
            </w:r>
          </w:p>
        </w:tc>
      </w:tr>
    </w:tbl>
    <w:p>
      <w:r>
        <w:t>Match each pictured step to the supplied facts. This is a worked teaching case, not an independent assessment.</w:t>
      </w:r>
    </w:p>
    <w:p>
      <w:pPr>
        <w:pStyle w:val="Heading3"/>
      </w:pPr>
      <w:r>
        <w:t>Why this result follows</w:t>
      </w:r>
    </w:p>
    <w:p>
      <w:r>
        <w:t>Planning fixes what success means before code returns an answer. The duration boundary is including equality, and the tie policy prevents accidental list-order dependence. A complete output may include why other rows were excluded. Test expectations should come from the contract rather than copying the first program result.</w:t>
      </w:r>
    </w:p>
    <w:p>
      <w:pPr>
        <w:pStyle w:val="Heading3"/>
      </w:pPr>
      <w:r>
        <w:t>What this example does not establish</w:t>
      </w:r>
    </w:p>
    <w:p>
      <w:r>
        <w:t>The supplied interest scores are fictional; the specification does not establish genuine learner preferences.</w:t>
      </w:r>
    </w:p>
    <w:p>
      <w:r>
        <w:t>Read the labelled picture: Write an equality test and explain which requirement it checks.</w:t>
      </w:r>
    </w:p>
    <w:p>
      <w:r>
        <w:t>Change one thing: Reduce the limit from 8 to 5.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oject Problem and Success Test"/>
            <wp:cNvGraphicFramePr>
              <a:graphicFrameLocks noChangeAspect="1"/>
            </wp:cNvGraphicFramePr>
            <a:graphic>
              <a:graphicData uri="http://schemas.openxmlformats.org/drawingml/2006/picture">
                <pic:pic>
                  <pic:nvPicPr>
                    <pic:cNvPr id="0" name="9b8e5b78bc740b16779d0c7d9d37bc0f38f7d24be8e02a352f72337e0ace202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The scope is a rule-based prototype using fictional ratings. It does not demonstrate personalized learning impact or a trained AI model. A clear non-goal protects students from building an untestable or overly broad project.</w:t>
      </w:r>
    </w:p>
    <w:p>
      <w:pPr>
        <w:pStyle w:val="Heading3"/>
      </w:pPr>
      <w:r>
        <w:t>Name two capabilities excluded from this prototype and explain why.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reproducible data investigation</w:t>
      </w:r>
    </w:p>
    <w:p>
      <w:r>
        <w:t>Missing or invalid durations might belong to unusually long sessions. The accepted mean may therefore differ from the full group's mean. Do not make a causal claim from this descriptive investigation.</w:t>
      </w:r>
    </w:p>
    <w:p>
      <w:pPr>
        <w:pStyle w:val="Heading3"/>
      </w:pPr>
      <w:r>
        <w:t>A report gives only mean 9. What additional evidence lets a peer reproduce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roject Problem and Success Test"/>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requirement such as make a smart choice cannot be tested precisely. Replace it with a stated score, limit, tie rule and output explanation. If real feedback later changes the policy, record a versioned change rather than rewriting previous evidence.</w:t>
      </w:r>
    </w:p>
    <w:p>
      <w:pPr>
        <w:pStyle w:val="Heading3"/>
      </w:pPr>
      <w:r>
        <w:t>Apply the connected idea: A reproducible data investigation</w:t>
      </w:r>
    </w:p>
    <w:p>
      <w:r>
        <w:t>Dividing the accepted total 30 by all five records gives 6 and answers no clear observed-duration question. Use the accepted count for this mean, disclose exclusions, and never describe it as the average for every supplied session.</w:t>
      </w:r>
    </w:p>
    <w:p>
      <w:pPr>
        <w:pStyle w:val="Heading3"/>
      </w:pPr>
      <w:r>
        <w:t>Practise with less help: Write an acceptance case</w:t>
      </w:r>
    </w:p>
    <w:p>
      <w:r>
        <w:t>Use workbook W2 for the connected example “Planning the application”.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Planning the application.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 reproducible data investigation</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Write an equality test and explain which requirement it checks.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ject Problem and Success Test"/>
            <wp:cNvGraphicFramePr>
              <a:graphicFrameLocks noChangeAspect="1"/>
            </wp:cNvGraphicFramePr>
            <a:graphic>
              <a:graphicData uri="http://schemas.openxmlformats.org/drawingml/2006/picture">
                <pic:pic>
                  <pic:nvPicPr>
                    <pic:cNvPr id="0" name="1b94f03b69baca43a299f5db73787f6f1f3668b795151badbf888d440abe6a6f.png"/>
                    <pic:cNvPicPr/>
                  </pic:nvPicPr>
                  <pic:blipFill>
                    <a:blip r:embed="rId25"/>
                    <a:stretch>
                      <a:fillRect/>
                    </a:stretch>
                  </pic:blipFill>
                  <pic:spPr>
                    <a:xfrm>
                      <a:off x="0" y="0"/>
                      <a:ext cx="5486400" cy="1901952"/>
                    </a:xfrm>
                    <a:prstGeom prst="rect"/>
                  </pic:spPr>
                </pic:pic>
              </a:graphicData>
            </a:graphic>
          </wp:inline>
        </w:drawing>
      </w:r>
    </w:p>
    <w:p>
      <w:r>
        <w:t>Interview a reader, write one need statement, define three measurable tests and two out-of-scope items, then peer-review for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oject Problem and Success Test"/>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ject Problem and Success Test"/>
            <wp:cNvGraphicFramePr>
              <a:graphicFrameLocks noChangeAspect="1"/>
            </wp:cNvGraphicFramePr>
            <a:graphic>
              <a:graphicData uri="http://schemas.openxmlformats.org/drawingml/2006/picture">
                <pic:pic>
                  <pic:nvPicPr>
                    <pic:cNvPr id="0" name="17f577acd78c593465ea01c32f8d84291fbc7af6a7902bf12e36e4b30873ea07.png"/>
                    <pic:cNvPicPr/>
                  </pic:nvPicPr>
                  <pic:blipFill>
                    <a:blip r:embed="rId27"/>
                    <a:stretch>
                      <a:fillRect/>
                    </a:stretch>
                  </pic:blipFill>
                  <pic:spPr>
                    <a:xfrm>
                      <a:off x="0" y="0"/>
                      <a:ext cx="5486400" cy="1901952"/>
                    </a:xfrm>
                    <a:prstGeom prst="rect"/>
                  </pic:spPr>
                </pic:pic>
              </a:graphicData>
            </a:graphic>
          </wp:inline>
        </w:drawing>
      </w:r>
    </w:p>
    <w:p>
      <w:r>
        <w:t>THIS WEEK’S CHECKPOINT  Freeze the brief before building so later choices can be traced to requirements.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Retain the Transparent Book Recommender’s schema, constraints, score, tie rule and acceptance table as its build specification.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ject Problem and Success Test"/>
            <wp:cNvGraphicFramePr>
              <a:graphicFrameLocks noChangeAspect="1"/>
            </wp:cNvGraphicFramePr>
            <a:graphic>
              <a:graphicData uri="http://schemas.openxmlformats.org/drawingml/2006/picture">
                <pic:pic>
                  <pic:nvPicPr>
                    <pic:cNvPr id="0" name="d76b30c8a93447dcf644f617cc5f52aa886ed7d5a94d0d586c3b4fca34bf392a.png"/>
                    <pic:cNvPicPr/>
                  </pic:nvPicPr>
                  <pic:blipFill>
                    <a:blip r:embed="rId28"/>
                    <a:stretch>
                      <a:fillRect/>
                    </a:stretch>
                  </pic:blipFill>
                  <pic:spPr>
                    <a:xfrm>
                      <a:off x="0" y="0"/>
                      <a:ext cx="5486400" cy="1901952"/>
                    </a:xfrm>
                    <a:prstGeom prst="rect"/>
                  </pic:spPr>
                </pic:pic>
              </a:graphicData>
            </a:graphic>
          </wp:inline>
        </w:drawing>
      </w:r>
    </w:p>
    <w:p>
      <w:r>
        <w:t>CHALLENGE  Write a recommender brief and three acceptance tests.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A project recommends from ten approved books using genre and length.</w:t>
      </w:r>
    </w:p>
    <w:p>
      <w:pPr>
        <w:pStyle w:val="Heading3"/>
      </w:pPr>
      <w:r>
        <w:t>The question</w:t>
      </w:r>
    </w:p>
    <w:p>
      <w:r>
        <w:t>Define acceptance tests.</w:t>
      </w:r>
    </w:p>
    <w:p>
      <w:pPr>
        <w:pStyle w:val="Heading3"/>
      </w:pPr>
      <w:r>
        <w:t>Worked explanation</w:t>
      </w:r>
    </w:p>
    <w:p>
      <w:r>
        <w:t>Verify book existence, hard constraints, correct scoring explanations, tie handling and no-match behaviour on predefined requests.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Turn a project goal into acceptance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Catalogue</w:t>
            </w:r>
          </w:p>
        </w:tc>
        <w:tc>
          <w:tcPr>
            <w:tcW w:type="dxa" w:w="5112"/>
          </w:tcPr>
          <w:p>
            <w:r>
              <w:t>Suggestion must be one of ten approved books</w:t>
            </w:r>
          </w:p>
        </w:tc>
      </w:tr>
      <w:tr>
        <w:tc>
          <w:tcPr>
            <w:tcW w:type="dxa" w:w="5112"/>
          </w:tcPr>
          <w:p>
            <w:r>
              <w:t>Constraints</w:t>
            </w:r>
          </w:p>
        </w:tc>
        <w:tc>
          <w:tcPr>
            <w:tcW w:type="dxa" w:w="5112"/>
          </w:tcPr>
          <w:p>
            <w:r>
              <w:t>Genre and length respected</w:t>
            </w:r>
          </w:p>
        </w:tc>
      </w:tr>
      <w:tr>
        <w:tc>
          <w:tcPr>
            <w:tcW w:type="dxa" w:w="5112"/>
          </w:tcPr>
          <w:p>
            <w:r>
              <w:t>Scoring</w:t>
            </w:r>
          </w:p>
        </w:tc>
        <w:tc>
          <w:tcPr>
            <w:tcW w:type="dxa" w:w="5112"/>
          </w:tcPr>
          <w:p>
            <w:r>
              <w:t>Explanation matches the calculation</w:t>
            </w:r>
          </w:p>
        </w:tc>
      </w:tr>
      <w:tr>
        <w:tc>
          <w:tcPr>
            <w:tcW w:type="dxa" w:w="5112"/>
          </w:tcPr>
          <w:p>
            <w:r>
              <w:t>Boundaries</w:t>
            </w:r>
          </w:p>
        </w:tc>
        <w:tc>
          <w:tcPr>
            <w:tcW w:type="dxa" w:w="5112"/>
          </w:tcPr>
          <w:p>
            <w:r>
              <w:t>Handle ties and no matches</w:t>
            </w:r>
          </w:p>
        </w:tc>
      </w:tr>
    </w:tbl>
    <w:p>
      <w:r>
        <w:t>A project recommends from ten approved books using genre and length.</w:t>
      </w:r>
    </w:p>
    <w:p>
      <w:r>
        <w:t>Define acceptance tests.</w:t>
      </w:r>
    </w:p>
    <w:p>
      <w:r>
        <w:t>Verify book existence, hard constraints, correct scoring explanations, tie handling and no-match behaviour on predefined requests.</w:t>
      </w:r>
    </w:p>
    <w:p>
      <w:pPr>
        <w:pStyle w:val="Heading1"/>
      </w:pPr>
      <w:r>
        <w:t>14. Try a new case independently</w:t>
      </w:r>
    </w:p>
    <w:p>
      <w:pPr>
        <w:pStyle w:val="Heading3"/>
      </w:pPr>
      <w:r>
        <w:t>Independent case: Plan independently</w:t>
      </w:r>
    </w:p>
    <w:p>
      <w:r>
        <w:t>Plan a 15-minute fictional club chooser. Specify schema, score, duration limit, tie rule, invalid-data behavior, output and three acceptance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Define a testable goal for a book recommender serving readers who want short space books. Include a concrete success condition.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brief before building so later choices can be traced to requirements.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Specify three acceptance tests for a recommender: a normal match, a tied score and no qualifying book. Include expected behaviour before implementation.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reading-break chooser needs a transparent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small application purpose</w:t>
            </w:r>
          </w:p>
        </w:tc>
        <w:tc>
          <w:tcPr>
            <w:tcW w:type="dxa" w:w="5112"/>
          </w:tcPr>
          <w:p>
            <w:r>
              <w:t>Explain the deciding step, show a trace or test, and state one limit.</w:t>
            </w:r>
          </w:p>
        </w:tc>
      </w:tr>
      <w:tr>
        <w:tc>
          <w:tcPr>
            <w:tcW w:type="dxa" w:w="5112"/>
          </w:tcPr>
          <w:p>
            <w:r>
              <w:t>Turn requirements into checkable acceptance cases</w:t>
            </w:r>
          </w:p>
        </w:tc>
        <w:tc>
          <w:tcPr>
            <w:tcW w:type="dxa" w:w="5112"/>
          </w:tcPr>
          <w:p>
            <w:r>
              <w:t>Explain the deciding step, show a trace or test, and state one limit.</w:t>
            </w:r>
          </w:p>
        </w:tc>
      </w:tr>
      <w:tr>
        <w:tc>
          <w:tcPr>
            <w:tcW w:type="dxa" w:w="5112"/>
          </w:tcPr>
          <w:p>
            <w:r>
              <w:t>Plan a feasible pipeline and human review</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Define a small application purpose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