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ai-4/3</w:t>
      </w:r>
    </w:p>
    <w:p>
      <w:pPr>
        <w:pStyle w:val="Title"/>
      </w:pPr>
      <w:r>
        <w:t>Classification or Regression?</w:t>
      </w:r>
    </w:p>
    <w:p>
      <w:r>
        <w:t>Project: Responsible Plant Classifier</w:t>
      </w:r>
    </w:p>
    <w:p>
      <w:pPr>
        <w:pStyle w:val="Heading1"/>
      </w:pPr>
      <w:r>
        <w:t>Before you start</w:t>
      </w:r>
    </w:p>
    <w:p>
      <w:r>
        <w:t>AI-2 Week 7: a numeric data type does not determine task meaning.</w:t>
      </w:r>
    </w:p>
    <w:p>
      <w:pPr>
        <w:pStyle w:val="Heading1"/>
      </w:pPr>
      <w:r>
        <w:t>01. Your mission</w:t>
      </w:r>
    </w:p>
    <w:p>
      <w:pPr>
        <w:pStyle w:val="Heading3"/>
      </w:pPr>
      <w:r>
        <w:t>Your learning target</w:t>
      </w:r>
    </w:p>
    <w:p>
      <w:r>
        <w:t>I can identify a task from the meaning of its target.</w:t>
      </w:r>
    </w:p>
    <w:p>
      <w:r>
        <w:t>I can distinguish category agreement from numerical error.</w:t>
      </w:r>
    </w:p>
    <w:p>
      <w:r>
        <w:t>I can specify outputs and checks that match a user need.</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Features, Labels, Targets. Give an example and a mistake that the idea helps you avoid.</w:t>
      </w:r>
    </w:p>
    <w:p>
      <w:r>
        <w:t>After trying, check the relevant lesson or ask your teacher. Change the part of your explanation that the evidence shows was wrong.</w:t>
      </w:r>
    </w:p>
    <w:p>
      <w:r>
        <w:t>Classification predicts a category; regression predicts a numerical quantity. The target—not the input format—determines the task type.</w:t>
      </w:r>
    </w:p>
    <w:p>
      <w:r>
        <w:drawing>
          <wp:inline xmlns:a="http://schemas.openxmlformats.org/drawingml/2006/main" xmlns:pic="http://schemas.openxmlformats.org/drawingml/2006/picture">
            <wp:extent cx="2942705" cy="2942705"/>
            <wp:docPr id="1" name="Picture 1" descr="AI-4 Week 3 illustration: Classification or Regression?"/>
            <wp:cNvGraphicFramePr>
              <a:graphicFrameLocks noChangeAspect="1"/>
            </wp:cNvGraphicFramePr>
            <a:graphic>
              <a:graphicData uri="http://schemas.openxmlformats.org/drawingml/2006/picture">
                <pic:pic>
                  <pic:nvPicPr>
                    <pic:cNvPr id="0" name="4b264898ab64cd04d26c2af8dbf6cfe6adb05b1c9ba2edd3173b488e604804aa.png"/>
                    <pic:cNvPicPr/>
                  </pic:nvPicPr>
                  <pic:blipFill>
                    <a:blip r:embed="rId9"/>
                    <a:stretch>
                      <a:fillRect/>
                    </a:stretch>
                  </pic:blipFill>
                  <pic:spPr>
                    <a:xfrm>
                      <a:off x="0" y="0"/>
                      <a:ext cx="2942705" cy="2942705"/>
                    </a:xfrm>
                    <a:prstGeom prst="rect"/>
                  </pic:spPr>
                </pic:pic>
              </a:graphicData>
            </a:graphic>
          </wp:inline>
        </w:drawing>
      </w:r>
    </w:p>
    <w:p>
      <w:r>
        <w:t>LEARNING TARGET  System A predicts class codes 0=oak,1=maple. System B predicts leaf area in cm². Name the task types and explain why code 1 is not 'one more species' than code 0.</w:t>
      </w:r>
    </w:p>
    <w:p>
      <w:r>
        <w:t>Builder name and experiment date:</w:t>
      </w:r>
    </w:p>
    <w:p>
      <w:pPr>
        <w:pStyle w:val="Heading3"/>
      </w:pPr>
      <w:r>
        <w:t>Readiness for the connected explanation</w:t>
      </w:r>
    </w:p>
    <w:p>
      <w:r>
        <w:t>At dispatch, may the observed arrival duration be used as an input to predict that same trip duration? Explain.</w:t>
      </w:r>
    </w:p>
    <w:p>
      <w:pPr>
        <w:pStyle w:val="Heading3"/>
      </w:pPr>
      <w:r>
        <w:t>This week’s end goal</w:t>
      </w:r>
    </w:p>
    <w:p>
      <w:r>
        <w:t>By the end, I can explain classification or regression?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3 illustration: Classification or Regression?"/>
            <wp:cNvGraphicFramePr>
              <a:graphicFrameLocks noChangeAspect="1"/>
            </wp:cNvGraphicFramePr>
            <a:graphic>
              <a:graphicData uri="http://schemas.openxmlformats.org/drawingml/2006/picture">
                <pic:pic>
                  <pic:nvPicPr>
                    <pic:cNvPr id="0" name="4b264898ab64cd04d26c2af8dbf6cfe6adb05b1c9ba2edd3173b488e604804aa.png"/>
                    <pic:cNvPicPr/>
                  </pic:nvPicPr>
                  <pic:blipFill>
                    <a:blip r:embed="rId9"/>
                    <a:stretch>
                      <a:fillRect/>
                    </a:stretch>
                  </pic:blipFill>
                  <pic:spPr>
                    <a:xfrm>
                      <a:off x="0" y="0"/>
                      <a:ext cx="2942705" cy="2942705"/>
                    </a:xfrm>
                    <a:prstGeom prst="rect"/>
                  </pic:spPr>
                </pic:pic>
              </a:graphicData>
            </a:graphic>
          </wp:inline>
        </w:drawing>
      </w:r>
    </w:p>
    <w:p>
      <w:r>
        <w:t>MYSTERY  The team must use classification or regression?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At robot dispatch, we can ask two questions about the same fictional trip. Will it take more than 10 minutes? Or how many minutes will it take? The first asks for a category. The second asks for an amount with units. The target question determines the task, even if both models would use the same dispatch-time inputs.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Question</w:t>
            </w:r>
          </w:p>
        </w:tc>
        <w:tc>
          <w:tcPr>
            <w:tcW w:type="dxa" w:w="3408"/>
          </w:tcPr>
          <w:p>
            <w:r>
              <w:t>Target meaning</w:t>
            </w:r>
          </w:p>
        </w:tc>
        <w:tc>
          <w:tcPr>
            <w:tcW w:type="dxa" w:w="3408"/>
          </w:tcPr>
          <w:p>
            <w:r>
              <w:t>Task</w:t>
            </w:r>
          </w:p>
        </w:tc>
      </w:tr>
      <w:tr>
        <w:tc>
          <w:tcPr>
            <w:tcW w:type="dxa" w:w="3408"/>
          </w:tcPr>
          <w:p>
            <w:r>
              <w:t>Will the trip exceed 10 minutes?</w:t>
            </w:r>
          </w:p>
        </w:tc>
        <w:tc>
          <w:tcPr>
            <w:tcW w:type="dxa" w:w="3408"/>
          </w:tcPr>
          <w:p>
            <w:r>
              <w:t>0 for no and 1 for yes</w:t>
            </w:r>
          </w:p>
        </w:tc>
        <w:tc>
          <w:tcPr>
            <w:tcW w:type="dxa" w:w="3408"/>
          </w:tcPr>
          <w:p>
            <w:r>
              <w:t>Classification</w:t>
            </w:r>
          </w:p>
        </w:tc>
      </w:tr>
      <w:tr>
        <w:tc>
          <w:tcPr>
            <w:tcW w:type="dxa" w:w="3408"/>
          </w:tcPr>
          <w:p>
            <w:r>
              <w:t>How long will the trip take?</w:t>
            </w:r>
          </w:p>
        </w:tc>
        <w:tc>
          <w:tcPr>
            <w:tcW w:type="dxa" w:w="3408"/>
          </w:tcPr>
          <w:p>
            <w:r>
              <w:t>Elapsed duration in minutes</w:t>
            </w:r>
          </w:p>
        </w:tc>
        <w:tc>
          <w:tcPr>
            <w:tcW w:type="dxa" w:w="3408"/>
          </w:tcPr>
          <w:p>
            <w:r>
              <w:t>Regression</w:t>
            </w:r>
          </w:p>
        </w:tc>
      </w:tr>
      <w:tr>
        <w:tc>
          <w:tcPr>
            <w:tcW w:type="dxa" w:w="3408"/>
          </w:tcPr>
          <w:p>
            <w:r>
              <w:t>Which route type will be used?</w:t>
            </w:r>
          </w:p>
        </w:tc>
        <w:tc>
          <w:tcPr>
            <w:tcW w:type="dxa" w:w="3408"/>
          </w:tcPr>
          <w:p>
            <w:r>
              <w:t>Indoor or outdoor</w:t>
            </w:r>
          </w:p>
        </w:tc>
        <w:tc>
          <w:tcPr>
            <w:tcW w:type="dxa" w:w="3408"/>
          </w:tcPr>
          <w:p>
            <w:r>
              <w:t>Classification</w:t>
            </w:r>
          </w:p>
        </w:tc>
      </w:tr>
    </w:tbl>
    <w:p>
      <w:r>
        <w:t>Classification predicts a category from a defined set. Regression estimates a numerical quantity for which differences have meaning. A category may be coded with numbers: 0 and 1 here are names for no and yes, not travel times. Conversely, a duration recorded as a whole number of minutes can still be a regression target. Decimal points do not decide the task.</w:t>
      </w:r>
    </w:p>
    <w:p>
      <w:r>
        <w:t>Keep Week 2's prediction time: route length and the saved queue may exist at dispatch, while the observed duration is available later for training or evaluation. Do not feed that observed duration into an earlier dispatch prediction.</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3 machine-learning flow stage 1"/>
            <wp:cNvGraphicFramePr>
              <a:graphicFrameLocks noChangeAspect="1"/>
            </wp:cNvGraphicFramePr>
            <a:graphic>
              <a:graphicData uri="http://schemas.openxmlformats.org/drawingml/2006/picture">
                <pic:pic>
                  <pic:nvPicPr>
                    <pic:cNvPr id="0" name="d8621fd9b47d69a5c43f306382b4e69f32eb0bbdac977b4f7b3541809be2230e.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3 machine-learning flow stage 2"/>
            <wp:cNvGraphicFramePr>
              <a:graphicFrameLocks noChangeAspect="1"/>
            </wp:cNvGraphicFramePr>
            <a:graphic>
              <a:graphicData uri="http://schemas.openxmlformats.org/drawingml/2006/picture">
                <pic:pic>
                  <pic:nvPicPr>
                    <pic:cNvPr id="0" name="428475fbe77bff800cc9e6cef0731190bc88f9d10e13c105ed6a3b7802448862.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3 machine-learning flow stage 3"/>
            <wp:cNvGraphicFramePr>
              <a:graphicFrameLocks noChangeAspect="1"/>
            </wp:cNvGraphicFramePr>
            <a:graphic>
              <a:graphicData uri="http://schemas.openxmlformats.org/drawingml/2006/picture">
                <pic:pic>
                  <pic:nvPicPr>
                    <pic:cNvPr id="0" name="8361f542f84b318607020e44f2b139e7b22893c91d1fd184151fc05d53096685.png"/>
                    <pic:cNvPicPr/>
                  </pic:nvPicPr>
                  <pic:blipFill>
                    <a:blip r:embed="rId12"/>
                    <a:stretch>
                      <a:fillRect/>
                    </a:stretch>
                  </pic:blipFill>
                  <pic:spPr>
                    <a:xfrm>
                      <a:off x="0" y="0"/>
                      <a:ext cx="5237018" cy="3200400"/>
                    </a:xfrm>
                    <a:prstGeom prst="rect"/>
                  </pic:spPr>
                </pic:pic>
              </a:graphicData>
            </a:graphic>
          </wp:inline>
        </w:drawing>
      </w:r>
    </w:p>
    <w:p>
      <w:r>
        <w:t>QUESTION  Choose the task type for six scenarios and define the output space precisely.</w:t>
      </w:r>
    </w:p>
    <w:p>
      <w:r>
        <w:t>MODEL IDEA  Classification predicts a category; regression predicts a numerical quantity. The target—not the input format—determines the task type.</w:t>
      </w:r>
    </w:p>
    <w:p>
      <w:r>
        <w:t>PROOF NEEDED  Use an unseen case, visible calculation, error analysis, and a stated limitation.</w:t>
      </w:r>
    </w:p>
    <w:p>
      <w:r>
        <w:t>UNDER THE HOOD  Predict plant species from a photo: target is a category, so classification. Predict plant height next week: target is centimeters, so regression.</w:t>
      </w:r>
    </w:p>
    <w:p>
      <w:r>
        <w:t>Draw a fresh data → model → prediction → evaluation trace:</w:t>
      </w:r>
    </w:p>
    <w:p>
      <w:pPr>
        <w:pStyle w:val="Heading3"/>
      </w:pPr>
      <w:r>
        <w:t>A closer explanation</w:t>
      </w:r>
    </w:p>
    <w:p>
      <w:r>
        <w:t>The following predictions are supplied for practice; no model is fitted here. Each estimate was written before revealing its matching observed duration. We compare duration error with a category decision made from that estimate. Predict slow when the estimated duration is greater than 10 minutes; exactly 10 is not slow. A classifier could also predict categories directly, but this example uses a threshold on estimates.</w:t>
      </w:r>
    </w:p>
    <w:p>
      <w:r>
        <w:rPr>
          <w:rFonts w:ascii="Courier New" w:hAnsi="Courier New"/>
          <w:sz w:val="18"/>
        </w:rPr>
        <w:t>actual_minutes = [8, 10, 14]</w:t>
        <w:br/>
        <w:t>estimated_minutes = [9, 11, 12]</w:t>
        <w:br/>
        <w:t>correct = 0</w:t>
        <w:br/>
        <w:t>errors = []</w:t>
        <w:br/>
        <w:t>for actual, estimate in zip(actual_minutes, estimated_minutes):</w:t>
        <w:br/>
        <w:t xml:space="preserve">    actual_slow = int(actual &gt; 10)</w:t>
        <w:br/>
        <w:t xml:space="preserve">    predicted_slow = int(estimate &gt; 10)</w:t>
        <w:br/>
        <w:t xml:space="preserve">    correct = correct + int(actual_slow == predicted_slow)</w:t>
        <w:br/>
        <w:t xml:space="preserve">    errors.append(abs(estimate - actual))</w:t>
        <w:br/>
        <w:t>print(correct, len(actual_minutes))</w:t>
        <w:br/>
        <w:t>print(errors)</w:t>
      </w:r>
    </w:p>
    <w:p>
      <w:r>
        <w:t>zip pairs the lists in order. They must have equal lengths and refer to the same trips; otherwise this loop is not a valid evaluation. abs gives the distance from zero, so both a one-minute overestimate and a one-minute underestimate have absolute error 1. The output is 2 3 followed by [1, 1, 2]. The mean absolute error is (1 + 1 + 2) / 3 = 4/3 minutes, about 1.33 minutes.</w:t>
      </w:r>
    </w:p>
    <w:p>
      <w:pPr>
        <w:pStyle w:val="Heading3"/>
      </w:pPr>
      <w:r>
        <w:t>Read both kinds of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Actual and estimate</w:t>
            </w:r>
          </w:p>
        </w:tc>
        <w:tc>
          <w:tcPr>
            <w:tcW w:type="dxa" w:w="3408"/>
          </w:tcPr>
          <w:p>
            <w:r>
              <w:t>Duration error</w:t>
            </w:r>
          </w:p>
        </w:tc>
        <w:tc>
          <w:tcPr>
            <w:tcW w:type="dxa" w:w="3408"/>
          </w:tcPr>
          <w:p>
            <w:r>
              <w:t>Category match</w:t>
            </w:r>
          </w:p>
        </w:tc>
      </w:tr>
      <w:tr>
        <w:tc>
          <w:tcPr>
            <w:tcW w:type="dxa" w:w="3408"/>
          </w:tcPr>
          <w:p>
            <w:r>
              <w:t>8 and 9 minutes</w:t>
            </w:r>
          </w:p>
        </w:tc>
        <w:tc>
          <w:tcPr>
            <w:tcW w:type="dxa" w:w="3408"/>
          </w:tcPr>
          <w:p>
            <w:r>
              <w:t>1 minute</w:t>
            </w:r>
          </w:p>
        </w:tc>
        <w:tc>
          <w:tcPr>
            <w:tcW w:type="dxa" w:w="3408"/>
          </w:tcPr>
          <w:p>
            <w:r>
              <w:t>No and no match</w:t>
            </w:r>
          </w:p>
        </w:tc>
      </w:tr>
      <w:tr>
        <w:tc>
          <w:tcPr>
            <w:tcW w:type="dxa" w:w="3408"/>
          </w:tcPr>
          <w:p>
            <w:r>
              <w:t>10 and 11 minutes</w:t>
            </w:r>
          </w:p>
        </w:tc>
        <w:tc>
          <w:tcPr>
            <w:tcW w:type="dxa" w:w="3408"/>
          </w:tcPr>
          <w:p>
            <w:r>
              <w:t>1 minute</w:t>
            </w:r>
          </w:p>
        </w:tc>
        <w:tc>
          <w:tcPr>
            <w:tcW w:type="dxa" w:w="3408"/>
          </w:tcPr>
          <w:p>
            <w:r>
              <w:t>No and yes differ</w:t>
            </w:r>
          </w:p>
        </w:tc>
      </w:tr>
      <w:tr>
        <w:tc>
          <w:tcPr>
            <w:tcW w:type="dxa" w:w="3408"/>
          </w:tcPr>
          <w:p>
            <w:r>
              <w:t>14 and 12 minutes</w:t>
            </w:r>
          </w:p>
        </w:tc>
        <w:tc>
          <w:tcPr>
            <w:tcW w:type="dxa" w:w="3408"/>
          </w:tcPr>
          <w:p>
            <w:r>
              <w:t>2 minutes</w:t>
            </w:r>
          </w:p>
        </w:tc>
        <w:tc>
          <w:tcPr>
            <w:tcW w:type="dxa" w:w="3408"/>
          </w:tcPr>
          <w:p>
            <w:r>
              <w:t>Yes and yes match</w:t>
            </w:r>
          </w:p>
        </w:tc>
      </w:tr>
    </w:tbl>
    <w:p>
      <w:r>
        <w:t>All three rows use the same greater-than-10 boundary. A small duration error can cross that boundary; a larger error can stay on the same side.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3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3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3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3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Change the category boundary to strictly greater than 7 cm.</w:t>
      </w:r>
    </w:p>
    <w:p>
      <w:r>
        <w:t>Prediction: Actual and estimated categories both become short, short, tall: 3/3 correct.</w:t>
      </w:r>
    </w:p>
    <w:p>
      <w:r>
        <w:t>Reason: The numerical estimates did not improve; the decision definition changed.</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classification, predict a category"/>
            <wp:cNvGraphicFramePr>
              <a:graphicFrameLocks noChangeAspect="1"/>
            </wp:cNvGraphicFramePr>
            <a:graphic>
              <a:graphicData uri="http://schemas.openxmlformats.org/drawingml/2006/picture">
                <pic:pic>
                  <pic:nvPicPr>
                    <pic:cNvPr id="0" name="9cbee438ff5fb889c77069278bd3ae1c214982222f0f88aec1485a791a754ad1.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regression, predict a number"/>
            <wp:cNvGraphicFramePr>
              <a:graphicFrameLocks noChangeAspect="1"/>
            </wp:cNvGraphicFramePr>
            <a:graphic>
              <a:graphicData uri="http://schemas.openxmlformats.org/drawingml/2006/picture">
                <pic:pic>
                  <pic:nvPicPr>
                    <pic:cNvPr id="0" name="84f7f67a7a1d730876ff924ee294a7b60fa14a2d444a136a1471cfa98f01589b.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class, one allowed category"/>
            <wp:cNvGraphicFramePr>
              <a:graphicFrameLocks noChangeAspect="1"/>
            </wp:cNvGraphicFramePr>
            <a:graphic>
              <a:graphicData uri="http://schemas.openxmlformats.org/drawingml/2006/picture">
                <pic:pic>
                  <pic:nvPicPr>
                    <pic:cNvPr id="0" name="43f81eb3303eee7b3c0c3bfa0789b2ea8b6dd2fe050a60a5ba2abb2d821f4884.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continuous target, number that can vary across a range"/>
            <wp:cNvGraphicFramePr>
              <a:graphicFrameLocks noChangeAspect="1"/>
            </wp:cNvGraphicFramePr>
            <a:graphic>
              <a:graphicData uri="http://schemas.openxmlformats.org/drawingml/2006/picture">
                <pic:pic>
                  <pic:nvPicPr>
                    <pic:cNvPr id="0" name="6d9ef23c5d6dd63d56a9238d2885331f79db4a2173090670d38c285c1f7ac875.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classification</w:t>
            </w:r>
          </w:p>
        </w:tc>
        <w:tc>
          <w:tcPr>
            <w:tcW w:type="dxa" w:w="3408"/>
          </w:tcPr>
          <w:p>
            <w:r>
              <w:t>predict a category</w:t>
            </w:r>
          </w:p>
        </w:tc>
        <w:tc>
          <w:tcPr>
            <w:tcW w:type="dxa" w:w="3408"/>
          </w:tcPr>
          <w:p>
            <w:r/>
          </w:p>
        </w:tc>
      </w:tr>
      <w:tr>
        <w:tc>
          <w:tcPr>
            <w:tcW w:type="dxa" w:w="3408"/>
          </w:tcPr>
          <w:p>
            <w:r>
              <w:t>regression</w:t>
            </w:r>
          </w:p>
        </w:tc>
        <w:tc>
          <w:tcPr>
            <w:tcW w:type="dxa" w:w="3408"/>
          </w:tcPr>
          <w:p>
            <w:r>
              <w:t>predict a number</w:t>
            </w:r>
          </w:p>
        </w:tc>
        <w:tc>
          <w:tcPr>
            <w:tcW w:type="dxa" w:w="3408"/>
          </w:tcPr>
          <w:p>
            <w:r/>
          </w:p>
        </w:tc>
      </w:tr>
      <w:tr>
        <w:tc>
          <w:tcPr>
            <w:tcW w:type="dxa" w:w="3408"/>
          </w:tcPr>
          <w:p>
            <w:r>
              <w:t>class</w:t>
            </w:r>
          </w:p>
        </w:tc>
        <w:tc>
          <w:tcPr>
            <w:tcW w:type="dxa" w:w="3408"/>
          </w:tcPr>
          <w:p>
            <w:r>
              <w:t>one allowed category</w:t>
            </w:r>
          </w:p>
        </w:tc>
        <w:tc>
          <w:tcPr>
            <w:tcW w:type="dxa" w:w="3408"/>
          </w:tcPr>
          <w:p>
            <w:r/>
          </w:p>
        </w:tc>
      </w:tr>
      <w:tr>
        <w:tc>
          <w:tcPr>
            <w:tcW w:type="dxa" w:w="3408"/>
          </w:tcPr>
          <w:p>
            <w:r>
              <w:t>continuous target</w:t>
            </w:r>
          </w:p>
        </w:tc>
        <w:tc>
          <w:tcPr>
            <w:tcW w:type="dxa" w:w="3408"/>
          </w:tcPr>
          <w:p>
            <w:r>
              <w:t>number that can vary across a range</w:t>
            </w:r>
          </w:p>
        </w:tc>
        <w:tc>
          <w:tcPr>
            <w:tcW w:type="dxa" w:w="3408"/>
          </w:tcPr>
          <w:p>
            <w:r/>
          </w:p>
        </w:tc>
      </w:tr>
    </w:tbl>
    <w:p>
      <w:r>
        <w:t>MISCONCEPTION TO REPAIR  A photograph always means classification and a table always means regression.</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Classification</w:t>
            </w:r>
          </w:p>
        </w:tc>
        <w:tc>
          <w:tcPr>
            <w:tcW w:type="dxa" w:w="5112"/>
          </w:tcPr>
          <w:p>
            <w:r>
              <w:t>Predicting a category from a defined set</w:t>
            </w:r>
          </w:p>
        </w:tc>
      </w:tr>
      <w:tr>
        <w:tc>
          <w:tcPr>
            <w:tcW w:type="dxa" w:w="5112"/>
          </w:tcPr>
          <w:p>
            <w:r>
              <w:t>Regression</w:t>
            </w:r>
          </w:p>
        </w:tc>
        <w:tc>
          <w:tcPr>
            <w:tcW w:type="dxa" w:w="5112"/>
          </w:tcPr>
          <w:p>
            <w:r>
              <w:t>Estimating a numerical quantity with meaningful differences</w:t>
            </w:r>
          </w:p>
        </w:tc>
      </w:tr>
      <w:tr>
        <w:tc>
          <w:tcPr>
            <w:tcW w:type="dxa" w:w="5112"/>
          </w:tcPr>
          <w:p>
            <w:r>
              <w:t>Threshold</w:t>
            </w:r>
          </w:p>
        </w:tc>
        <w:tc>
          <w:tcPr>
            <w:tcW w:type="dxa" w:w="5112"/>
          </w:tcPr>
          <w:p>
            <w:r>
              <w:t>A boundary used to turn a value into a decision</w:t>
            </w:r>
          </w:p>
        </w:tc>
      </w:tr>
      <w:tr>
        <w:tc>
          <w:tcPr>
            <w:tcW w:type="dxa" w:w="5112"/>
          </w:tcPr>
          <w:p>
            <w:r>
              <w:t>Absolute error</w:t>
            </w:r>
          </w:p>
        </w:tc>
        <w:tc>
          <w:tcPr>
            <w:tcW w:type="dxa" w:w="5112"/>
          </w:tcPr>
          <w:p>
            <w:r>
              <w:t>The nonnegative distance between an estimate and an observation</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3: Classification or Regression?"/>
            <wp:cNvGraphicFramePr>
              <a:graphicFrameLocks noChangeAspect="1"/>
            </wp:cNvGraphicFramePr>
            <a:graphic>
              <a:graphicData uri="http://schemas.openxmlformats.org/drawingml/2006/picture">
                <pic:pic>
                  <pic:nvPicPr>
                    <pic:cNvPr id="0" name="d1d1b7edfbc1fa3b54945eeac508739c6c03e8fb369663071fab6dcd82496c76.png"/>
                    <pic:cNvPicPr/>
                  </pic:nvPicPr>
                  <pic:blipFill>
                    <a:blip r:embed="rId21"/>
                    <a:stretch>
                      <a:fillRect/>
                    </a:stretch>
                  </pic:blipFill>
                  <pic:spPr>
                    <a:xfrm>
                      <a:off x="0" y="0"/>
                      <a:ext cx="5486400" cy="2523744"/>
                    </a:xfrm>
                    <a:prstGeom prst="rect"/>
                  </pic:spPr>
                </pic:pic>
              </a:graphicData>
            </a:graphic>
          </wp:inline>
        </w:drawing>
      </w:r>
    </w:p>
    <w:p>
      <w:r>
        <w:t>STEP 1  Predict plant species from a photo: target is a category, so classification.</w:t>
      </w:r>
    </w:p>
    <w:p>
      <w:r>
        <w:t>STEP 2  Predict plant height next week: target is centimeters, so regression.</w:t>
      </w:r>
    </w:p>
    <w:p>
      <w:r>
        <w:t>STEP 3  Predict low/medium/high growth: categories, even though ordered.</w:t>
      </w:r>
    </w:p>
    <w:p>
      <w:r>
        <w:t>STEP 4  State allowed classes or numerical unit before selecting a model and metric.</w:t>
      </w:r>
    </w:p>
    <w:p>
      <w:r>
        <w:t>CHECK  Verify the denominator, unit, split, class definition, and data version before interpreting a score.</w:t>
      </w:r>
    </w:p>
    <w:p>
      <w:r>
        <w:t>Recalculate, retrace, or restate the evidence independently:</w:t>
      </w:r>
    </w:p>
    <w:p>
      <w:pPr>
        <w:pStyle w:val="Heading3"/>
      </w:pPr>
      <w:r>
        <w:t>A closer explanation</w:t>
      </w:r>
    </w:p>
    <w:p>
      <w:r>
        <w:t>The 14-minute trip has the largest duration error in our example, yet its slow category is correct. The 10-minute trip has only a one-minute error but the category is wrong. These checks answer different questions. Report 2 correct out of 3 category decisions separately from a mean absolute error of about 1.33 minutes. Do not compare a fraction directly with minutes.</w:t>
      </w:r>
    </w:p>
    <w:p>
      <w:pPr>
        <w:pStyle w:val="Heading3"/>
      </w:pPr>
      <w:r>
        <w:t>A trip actually takes 10 minutes and its estimate is 10.5 minutes. At the greater-than-10 boundary, give the actual category, predicted category and absolute duration error. Is the category decision correct?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Classification or Regression?</w:t>
      </w:r>
    </w:p>
    <w:p>
      <w:r>
        <w:t>Distinguish predicting growth height from predicting a growth category.</w:t>
      </w:r>
    </w:p>
    <w:p>
      <w:pPr>
        <w:pStyle w:val="Heading3"/>
      </w:pPr>
      <w:r>
        <w:t>The facts we will use</w:t>
      </w:r>
    </w:p>
    <w:p>
      <w:r>
        <w:t>Actual heights are [4, 7, 9] cm; estimates are [5, 6, 10] cm. Tall means strictly greater than 6 cm.</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4601029"/>
            <wp:docPr id="15" name="Picture 15" descr="Actual and estimated heights (paired order)"/>
            <wp:cNvGraphicFramePr>
              <a:graphicFrameLocks noChangeAspect="1"/>
            </wp:cNvGraphicFramePr>
            <a:graphic>
              <a:graphicData uri="http://schemas.openxmlformats.org/drawingml/2006/picture">
                <pic:pic>
                  <pic:nvPicPr>
                    <pic:cNvPr id="0" name="academy-detail-ai-4-3.png"/>
                    <pic:cNvPicPr/>
                  </pic:nvPicPr>
                  <pic:blipFill>
                    <a:blip r:embed="rId22"/>
                    <a:stretch>
                      <a:fillRect/>
                    </a:stretch>
                  </pic:blipFill>
                  <pic:spPr>
                    <a:xfrm>
                      <a:off x="0" y="0"/>
                      <a:ext cx="5486400" cy="4601029"/>
                    </a:xfrm>
                    <a:prstGeom prst="rect"/>
                  </pic:spPr>
                </pic:pic>
              </a:graphicData>
            </a:graphic>
          </wp:inline>
        </w:drawing>
      </w:r>
    </w:p>
    <w:p>
      <w:r>
        <w:drawing>
          <wp:inline xmlns:a="http://schemas.openxmlformats.org/drawingml/2006/main" xmlns:pic="http://schemas.openxmlformats.org/drawingml/2006/picture">
            <wp:extent cx="5486400" cy="5185229"/>
            <wp:docPr id="16" name="Picture 16" descr="Classification or Regression?. Regression errors: Absolute errors are 1, 1, 1 cm; mean absolute error is 1 cm.. Actual categories: Actual classes are short, tall, tall.. Predicted categories: Estimated classes are short, short, tall: 2/3 correct."/>
            <wp:cNvGraphicFramePr>
              <a:graphicFrameLocks noChangeAspect="1"/>
            </wp:cNvGraphicFramePr>
            <a:graphic>
              <a:graphicData uri="http://schemas.openxmlformats.org/drawingml/2006/picture">
                <pic:pic>
                  <pic:nvPicPr>
                    <pic:cNvPr id="0" name="academy-visual-ai-4-3.png"/>
                    <pic:cNvPicPr/>
                  </pic:nvPicPr>
                  <pic:blipFill>
                    <a:blip r:embed="rId23"/>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Regression errors</w:t>
            </w:r>
          </w:p>
        </w:tc>
        <w:tc>
          <w:tcPr>
            <w:tcW w:type="dxa" w:w="5112"/>
          </w:tcPr>
          <w:p>
            <w:r>
              <w:t>Absolute errors are 1, 1, 1 cm; mean absolute error is 1 cm.</w:t>
            </w:r>
          </w:p>
        </w:tc>
      </w:tr>
      <w:tr>
        <w:tc>
          <w:tcPr>
            <w:tcW w:type="dxa" w:w="5112"/>
          </w:tcPr>
          <w:p>
            <w:r>
              <w:t>2. Actual categories</w:t>
            </w:r>
          </w:p>
        </w:tc>
        <w:tc>
          <w:tcPr>
            <w:tcW w:type="dxa" w:w="5112"/>
          </w:tcPr>
          <w:p>
            <w:r>
              <w:t>Actual classes are short, tall, tall.</w:t>
            </w:r>
          </w:p>
        </w:tc>
      </w:tr>
      <w:tr>
        <w:tc>
          <w:tcPr>
            <w:tcW w:type="dxa" w:w="5112"/>
          </w:tcPr>
          <w:p>
            <w:r>
              <w:t>3. Predicted categories</w:t>
            </w:r>
          </w:p>
        </w:tc>
        <w:tc>
          <w:tcPr>
            <w:tcW w:type="dxa" w:w="5112"/>
          </w:tcPr>
          <w:p>
            <w:r>
              <w:t>Estimated classes are short, short, tall: 2/3 correct.</w:t>
            </w:r>
          </w:p>
        </w:tc>
      </w:tr>
    </w:tbl>
    <w:p>
      <w:r>
        <w:t>Match each pictured step to the supplied facts. This is a worked teaching case, not an independent assessment.</w:t>
      </w:r>
    </w:p>
    <w:p>
      <w:pPr>
        <w:pStyle w:val="Heading3"/>
      </w:pPr>
      <w:r>
        <w:t>Why this result follows</w:t>
      </w:r>
    </w:p>
    <w:p>
      <w:r>
        <w:t>Read the picture in order. Estimated classes are short, short, tall: 2/3 correct.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Regression error and category accuracy measure different targets; neither alone covers every use consequence.</w:t>
      </w:r>
    </w:p>
    <w:p>
      <w:r>
        <w:t>Read the labelled picture: Did regression MAE improve when the boundary changed? Point to the relevant step in the picture, then write the changed result and the rule or evidence that supports it.</w:t>
      </w:r>
    </w:p>
    <w:p>
      <w:r>
        <w:t>Change one thing: Change the category boundary to strictly greater than 7 cm.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7" name="Picture 17" descr="Misconception diagnosis and controlled repair for Week 3"/>
            <wp:cNvGraphicFramePr>
              <a:graphicFrameLocks noChangeAspect="1"/>
            </wp:cNvGraphicFramePr>
            <a:graphic>
              <a:graphicData uri="http://schemas.openxmlformats.org/drawingml/2006/picture">
                <pic:pic>
                  <pic:nvPicPr>
                    <pic:cNvPr id="0" name="504ac614d277826ac46f94ecd7116d8edd1da11c67f5a44c175f2e5b2fcc5fd1.png"/>
                    <pic:cNvPicPr/>
                  </pic:nvPicPr>
                  <pic:blipFill>
                    <a:blip r:embed="rId24"/>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A photograph always means classification and a table always means regression.</w:t>
      </w:r>
    </w:p>
    <w:p>
      <w:r>
        <w:t>Diagnose one cause and name the cleanest next experiment:</w:t>
      </w:r>
    </w:p>
    <w:p>
      <w:pPr>
        <w:pStyle w:val="Heading3"/>
      </w:pPr>
      <w:r>
        <w:t>A closer explanation</w:t>
      </w:r>
    </w:p>
    <w:p>
      <w:r>
        <w:t>A task specification should name the prediction moment, permitted inputs, target meaning and how predictions will be checked. Classification checks compare category decisions with observed categories. Regression checks measure numerical error with stated units. Later weeks examine additional metrics and why the consequences of different errors matter.</w:t>
      </w:r>
    </w:p>
    <w:p>
      <w:r>
        <w:t>A correct category does not imply an exact quantity, and low numerical error does not guarantee every threshold decision is right. Three supplied examples establish only these calculations. They do not establish a trained model's reliability or show that a robot should act without review.</w:t>
      </w:r>
    </w:p>
    <w:p>
      <w:pPr>
        <w:pStyle w:val="Heading3"/>
      </w:pPr>
      <w:r>
        <w:t>A team needs an estimated arrival duration in minutes. State the task type and a suitable error check. Explain why reporting only the fraction of correct slow or not-slow decisions leaves its main question unanswered.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8" name="Picture 18"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5"/>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A learner says that predicting route type is regression because indoor is encoded as 1 and outdoor as 2. The numbers are category codes: their difference does not measure travel time or another meaningful amount. Treat this as classification and judge the predicted category. Changing the codes must not change the meaning of the task.</w:t>
      </w:r>
    </w:p>
    <w:p>
      <w:r>
        <w:t>Another learner puts durations into short and long bins, then claims to predict exact minutes. Binning creates a classification target and loses within-bin detail. If the user needs minutes, keep a quantity target and evaluate error in minutes. If the user needs a threshold decision, define the boundary and relevant consequences. Neither task is automatically better.</w:t>
      </w:r>
    </w:p>
    <w:p>
      <w:pPr>
        <w:pStyle w:val="Heading3"/>
      </w:pPr>
      <w:r>
        <w:t>Practise with less help: Trace both checks</w:t>
      </w:r>
    </w:p>
    <w:p>
      <w:r>
        <w:t>Use workbook W2 for the connected example “Classification and regression”.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Classification and regression. Proposed explanation: “Numbers always mean regression”.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Did regression MAE improve when the boundary changed?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9" name="Picture 19" descr="Guided ML lab for Week 3"/>
            <wp:cNvGraphicFramePr>
              <a:graphicFrameLocks noChangeAspect="1"/>
            </wp:cNvGraphicFramePr>
            <a:graphic>
              <a:graphicData uri="http://schemas.openxmlformats.org/drawingml/2006/picture">
                <pic:pic>
                  <pic:nvPicPr>
                    <pic:cNvPr id="0" name="fb02bba977ea170e1ca08e60332b21b24fe9a257ba8eab4002dd95761cc6c5c0.png"/>
                    <pic:cNvPicPr/>
                  </pic:nvPicPr>
                  <pic:blipFill>
                    <a:blip r:embed="rId26"/>
                    <a:stretch>
                      <a:fillRect/>
                    </a:stretch>
                  </pic:blipFill>
                  <pic:spPr>
                    <a:xfrm>
                      <a:off x="0" y="0"/>
                      <a:ext cx="5486400" cy="2048256"/>
                    </a:xfrm>
                    <a:prstGeom prst="rect"/>
                  </pic:spPr>
                </pic:pic>
              </a:graphicData>
            </a:graphic>
          </wp:inline>
        </w:drawing>
      </w:r>
    </w:p>
    <w:p>
      <w:r>
        <w:t>1.  Write the hypothesis and expected evidence before running.</w:t>
      </w:r>
    </w:p>
    <w:p>
      <w:r>
        <w:t>2.  Task-Type Clinic: classify six problem statements, rewrite vague targets, and match each to a useful metric.</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20" name="Picture 20"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7"/>
                    <a:stretch>
                      <a:fillRect/>
                    </a:stretch>
                  </pic:blipFill>
                  <pic:spPr>
                    <a:xfrm>
                      <a:off x="0" y="0"/>
                      <a:ext cx="5486400" cy="1865376"/>
                    </a:xfrm>
                    <a:prstGeom prst="rect"/>
                  </pic:spPr>
                </pic:pic>
              </a:graphicData>
            </a:graphic>
          </wp:inline>
        </w:drawing>
      </w:r>
    </w:p>
    <w:p>
      <w:r>
        <w:t>DEFINE  Use all four terms precisely: classification, regression, class, continuous target.</w:t>
      </w:r>
    </w:p>
    <w:p>
      <w:r>
        <w:t>CALCULATE  Reproduce the worked evidence with units and denominator.</w:t>
      </w:r>
    </w:p>
    <w:p>
      <w:r>
        <w:t>TRACE  Explain the data, code or decision path.</w:t>
      </w:r>
    </w:p>
    <w:p>
      <w:r>
        <w:t>DIAGNOSE  A photograph always means classification and a table always means regression.</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1" name="Picture 21" descr="Responsible Plant Classifier checkpoint for Week 3"/>
            <wp:cNvGraphicFramePr>
              <a:graphicFrameLocks noChangeAspect="1"/>
            </wp:cNvGraphicFramePr>
            <a:graphic>
              <a:graphicData uri="http://schemas.openxmlformats.org/drawingml/2006/picture">
                <pic:pic>
                  <pic:nvPicPr>
                    <pic:cNvPr id="0" name="c3d95f952b25d6f203d1296246b8b15158414ad963254b811b596373bff96804.png"/>
                    <pic:cNvPicPr/>
                  </pic:nvPicPr>
                  <pic:blipFill>
                    <a:blip r:embed="rId28"/>
                    <a:stretch>
                      <a:fillRect/>
                    </a:stretch>
                  </pic:blipFill>
                  <pic:spPr>
                    <a:xfrm>
                      <a:off x="0" y="0"/>
                      <a:ext cx="5486400" cy="2048256"/>
                    </a:xfrm>
                    <a:prstGeom prst="rect"/>
                  </pic:spPr>
                </pic:pic>
              </a:graphicData>
            </a:graphic>
          </wp:inline>
        </w:drawing>
      </w:r>
    </w:p>
    <w:p>
      <w:r>
        <w:t>THIS WEEK'S CHECKPOINT  Confirm whether Plant Classifier predicts a health category or a numerical severity score; document why.</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2" name="Picture 22" descr="Independent ML Builder proof for Week 3"/>
            <wp:cNvGraphicFramePr>
              <a:graphicFrameLocks noChangeAspect="1"/>
            </wp:cNvGraphicFramePr>
            <a:graphic>
              <a:graphicData uri="http://schemas.openxmlformats.org/drawingml/2006/picture">
                <pic:pic>
                  <pic:nvPicPr>
                    <pic:cNvPr id="0" name="3a845769a51a10b3bd6d8b1c66428efa409e8cfacf1680449eecaf8095dc9ff8.png"/>
                    <pic:cNvPicPr/>
                  </pic:nvPicPr>
                  <pic:blipFill>
                    <a:blip r:embed="rId29"/>
                    <a:stretch>
                      <a:fillRect/>
                    </a:stretch>
                  </pic:blipFill>
                  <pic:spPr>
                    <a:xfrm>
                      <a:off x="0" y="0"/>
                      <a:ext cx="5486400" cy="2048256"/>
                    </a:xfrm>
                    <a:prstGeom prst="rect"/>
                  </pic:spPr>
                </pic:pic>
              </a:graphicData>
            </a:graphic>
          </wp:inline>
        </w:drawing>
      </w:r>
    </w:p>
    <w:p>
      <w:r>
        <w:t>REQUIRED PROOF  Choose the task type for six scenarios and define the output space precisely.</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Python and Table Readiness.</w:t>
      </w:r>
    </w:p>
    <w:p>
      <w:pPr>
        <w:pStyle w:val="Heading1"/>
      </w:pPr>
      <w:r>
        <w:t>13. Study a complete case</w:t>
      </w:r>
    </w:p>
    <w:p>
      <w:pPr>
        <w:pStyle w:val="Heading3"/>
      </w:pPr>
      <w:r>
        <w:t>Week 3 Worked case</w:t>
      </w:r>
    </w:p>
    <w:p>
      <w:r>
        <w:t>Use the supplied details to practise the weekly concept before attempting the independent question. This case extends the illustrated lesson.</w:t>
      </w:r>
    </w:p>
    <w:p>
      <w:pPr>
        <w:pStyle w:val="Heading3"/>
      </w:pPr>
      <w:r>
        <w:t>The situation</w:t>
      </w:r>
    </w:p>
    <w:p>
      <w:r>
        <w:t>Task A predicts healthy/spotted; B predicts next week's height in cm.</w:t>
      </w:r>
    </w:p>
    <w:p>
      <w:pPr>
        <w:pStyle w:val="Heading3"/>
      </w:pPr>
      <w:r>
        <w:t>The question</w:t>
      </w:r>
    </w:p>
    <w:p>
      <w:r>
        <w:t>Choose task and output types.</w:t>
      </w:r>
    </w:p>
    <w:p>
      <w:pPr>
        <w:pStyle w:val="Heading3"/>
      </w:pPr>
      <w:r>
        <w:t>Worked explanation</w:t>
      </w:r>
    </w:p>
    <w:p>
      <w:r>
        <w:t>A is classification with categorical output; B is regression with numeric output and units. Numeric class codes do not make classification regression.</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Choose the task by the meaning of the output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Healthy or spotted</w:t>
            </w:r>
          </w:p>
        </w:tc>
        <w:tc>
          <w:tcPr>
            <w:tcW w:type="dxa" w:w="5112"/>
          </w:tcPr>
          <w:p>
            <w:r>
              <w:t>Classification, category</w:t>
            </w:r>
          </w:p>
        </w:tc>
      </w:tr>
      <w:tr>
        <w:tc>
          <w:tcPr>
            <w:tcW w:type="dxa" w:w="5112"/>
          </w:tcPr>
          <w:p>
            <w:r>
              <w:t>Height next week</w:t>
            </w:r>
          </w:p>
        </w:tc>
        <w:tc>
          <w:tcPr>
            <w:tcW w:type="dxa" w:w="5112"/>
          </w:tcPr>
          <w:p>
            <w:r>
              <w:t>Regression, numeric cm</w:t>
            </w:r>
          </w:p>
        </w:tc>
      </w:tr>
      <w:tr>
        <w:tc>
          <w:tcPr>
            <w:tcW w:type="dxa" w:w="5112"/>
          </w:tcPr>
          <w:p>
            <w:r>
              <w:t>Class code 0 or 1</w:t>
            </w:r>
          </w:p>
        </w:tc>
        <w:tc>
          <w:tcPr>
            <w:tcW w:type="dxa" w:w="5112"/>
          </w:tcPr>
          <w:p>
            <w:r>
              <w:t>Still a category</w:t>
            </w:r>
          </w:p>
        </w:tc>
      </w:tr>
    </w:tbl>
    <w:p>
      <w:r>
        <w:t>Task A predicts healthy/spotted; B predicts next week's height in cm.</w:t>
      </w:r>
    </w:p>
    <w:p>
      <w:r>
        <w:t>Choose task and output types.</w:t>
      </w:r>
    </w:p>
    <w:p>
      <w:r>
        <w:t>A is classification with categorical output; B is regression with numeric output and units. Numeric class codes do not make classification regression.</w:t>
      </w:r>
    </w:p>
    <w:p>
      <w:pPr>
        <w:pStyle w:val="Heading1"/>
      </w:pPr>
      <w:r>
        <w:t>14. Try a new case independently</w:t>
      </w:r>
    </w:p>
    <w:p>
      <w:pPr>
        <w:pStyle w:val="Heading3"/>
      </w:pPr>
      <w:r>
        <w:t>Independent case: Compare new evidence independently</w:t>
      </w:r>
    </w:p>
    <w:p>
      <w:r>
        <w:t>For three fictional print jobs, actual completion times are 4, 5 and 9 minutes; estimates are 6, 5 and 8 minutes in matching order. Slow means more than 5 minutes. Write actual and predicted category lists, count correct categories, calculate each absolute error and the mean error in minutes. State what each result measures.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 Independent application</w:t>
      </w:r>
    </w:p>
    <w:p>
      <w:r>
        <w:t>Close the worked explanation. Apply the idea to this different question without copying.</w:t>
      </w:r>
    </w:p>
    <w:p>
      <w:r>
        <w:t>Task A predicts whether a plant is fern or grass. Task B predicts its height in centimetres. Which is classification and which is regression?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Confirm whether Plant Classifier predicts a health category or a numerical severity score; document why.</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System A predicts class codes 0=oak,1=maple. System B predicts leaf area in cm². Name the task types and explain why code 1 is not 'one more species' than code 0.</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Distinguish predicting growth height from predicting a growth category.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Identify a task from the meaning of its target</w:t>
            </w:r>
          </w:p>
        </w:tc>
        <w:tc>
          <w:tcPr>
            <w:tcW w:type="dxa" w:w="5112"/>
          </w:tcPr>
          <w:p>
            <w:r>
              <w:t>Explain the deciding step, show a trace or test, and state one limit.</w:t>
            </w:r>
          </w:p>
        </w:tc>
      </w:tr>
      <w:tr>
        <w:tc>
          <w:tcPr>
            <w:tcW w:type="dxa" w:w="5112"/>
          </w:tcPr>
          <w:p>
            <w:r>
              <w:t>Distinguish category agreement from numerical error</w:t>
            </w:r>
          </w:p>
        </w:tc>
        <w:tc>
          <w:tcPr>
            <w:tcW w:type="dxa" w:w="5112"/>
          </w:tcPr>
          <w:p>
            <w:r>
              <w:t>Explain the deciding step, show a trace or test, and state one limit.</w:t>
            </w:r>
          </w:p>
        </w:tc>
      </w:tr>
      <w:tr>
        <w:tc>
          <w:tcPr>
            <w:tcW w:type="dxa" w:w="5112"/>
          </w:tcPr>
          <w:p>
            <w:r>
              <w:t>Specify outputs and checks that match a user need</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Identify a task from the meaning of its target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