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ai-5/33</w:t>
      </w:r>
    </w:p>
    <w:p>
      <w:pPr>
        <w:pStyle w:val="Title"/>
      </w:pPr>
      <w:r>
        <w:t>Capstone hypothesis and baseline</w:t>
      </w:r>
    </w:p>
    <w:p>
      <w:r>
        <w:t>Project: Image-pattern Network Investigation</w:t>
      </w:r>
    </w:p>
    <w:p>
      <w:pPr>
        <w:pStyle w:val="Heading1"/>
      </w:pPr>
      <w:r>
        <w:t>Before you start</w:t>
      </w:r>
    </w:p>
    <w:p>
      <w:r>
        <w:t>Why must a checkpoint chosen using validation data still face an untouched final test?</w:t>
      </w:r>
    </w:p>
    <w:p>
      <w:pPr>
        <w:pStyle w:val="Heading1"/>
      </w:pPr>
      <w:r>
        <w:t>01. Your mission</w:t>
      </w:r>
    </w:p>
    <w:p>
      <w:pPr>
        <w:pStyle w:val="Heading3"/>
      </w:pPr>
      <w:r>
        <w:t>Your learning target</w:t>
      </w:r>
    </w:p>
    <w:p>
      <w:r>
        <w:t>I can write a testable capstone hypothesis and a credible baseline.</w:t>
      </w:r>
    </w:p>
    <w:p>
      <w:r>
        <w:t>I can specify data roles and a selection rule before inspecting results.</w:t>
      </w:r>
    </w:p>
    <w:p>
      <w:r>
        <w:t>I can calculate baseline MSE and distinguish a success criterion from a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Documenting a network experiment. Give an example and a mistake that the idea helps you avoid.</w:t>
      </w:r>
    </w:p>
    <w:p>
      <w:r>
        <w:t>Without opening the old lesson, explain one key idea from Dataset shift in neural models. Give an example and a mistake that the idea helps you avoid.</w:t>
      </w:r>
    </w:p>
    <w:p>
      <w:r>
        <w:t>Without opening the old lesson, explain one key idea from Similarity and normalisation. Give an example and a mistake that the idea helps you avoid.</w:t>
      </w:r>
    </w:p>
    <w:p>
      <w:r>
        <w:t>After trying, check the relevant lesson or ask your teacher. Change the part of your explanation that the evidence shows was wrong.</w:t>
      </w:r>
    </w:p>
    <w:p>
      <w:r>
        <w:t>This week you will practise:</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Retrieve what you already know</w:t>
      </w:r>
    </w:p>
    <w:p>
      <w:r>
        <w:t>Why must a checkpoint chosen using validation data still face an untouched final test?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hypothesis and baseline with a traceable toy-network case and a bounded conclusion.</w:t>
      </w:r>
    </w:p>
    <w:p>
      <w:pPr>
        <w:pStyle w:val="Heading1"/>
      </w:pPr>
      <w:r>
        <w:t>02. Notice the evidence</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Role and ID</w:t>
            </w:r>
          </w:p>
        </w:tc>
        <w:tc>
          <w:tcPr>
            <w:tcW w:type="dxa" w:w="3408"/>
          </w:tcPr>
          <w:p>
            <w:r>
              <w:t>x</w:t>
            </w:r>
          </w:p>
        </w:tc>
        <w:tc>
          <w:tcPr>
            <w:tcW w:type="dxa" w:w="3408"/>
          </w:tcPr>
          <w:p>
            <w:r>
              <w:t>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r>
        <w:tc>
          <w:tcPr>
            <w:tcW w:type="dxa" w:w="3408"/>
          </w:tcPr>
          <w:p>
            <w:r>
              <w:t>Validation V2</w:t>
            </w:r>
          </w:p>
        </w:tc>
        <w:tc>
          <w:tcPr>
            <w:tcW w:type="dxa" w:w="3408"/>
          </w:tcPr>
          <w:p>
            <w:r>
              <w:t>4</w:t>
            </w:r>
          </w:p>
        </w:tc>
        <w:tc>
          <w:tcPr>
            <w:tcW w:type="dxa" w:w="3408"/>
          </w:tcPr>
          <w:p>
            <w:r>
              <w:t>8</w:t>
            </w:r>
          </w:p>
        </w:tc>
      </w:tr>
      <w:tr>
        <w:tc>
          <w:tcPr>
            <w:tcW w:type="dxa" w:w="3408"/>
          </w:tcPr>
          <w:p>
            <w:r>
              <w:t>Final test</w:t>
            </w:r>
          </w:p>
        </w:tc>
        <w:tc>
          <w:tcPr>
            <w:tcW w:type="dxa" w:w="3408"/>
          </w:tcPr>
          <w:p>
            <w:r>
              <w:t>Sealed</w:t>
            </w:r>
          </w:p>
        </w:tc>
        <w:tc>
          <w:tcPr>
            <w:tcW w:type="dxa" w:w="3408"/>
          </w:tcPr>
          <w:p>
            <w:r>
              <w:t>Sealed</w:t>
            </w:r>
          </w:p>
        </w:tc>
      </w:tr>
    </w:tbl>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baseline predictions, errors, squared errors and MSE on V1 and V2. State the denominator.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r>
        <w:t>Read the labelled picture: Name the intended change, the baseline and the measured outcome. Why must both versions avoid training on the eight reserved labels?</w:t>
      </w:r>
    </w:p>
    <w:p>
      <w:r>
        <w:t>Change one thing: Give only B the eight evaluation labels during training. Predict the result before checking the explanation. What remains the same?</w:t>
      </w:r>
    </w:p>
    <w:p>
      <w:pPr>
        <w:pStyle w:val="Heading1"/>
      </w:pPr>
      <w:r>
        <w:t>07. Find and repair a mistake</w:t>
      </w:r>
    </w:p>
    <w:p>
      <w:r>
        <w:t>Supported example: a separate baseline predicts 2 and 4 for validation targets 5 and 7. Its errors are -3 and -3 and MSE is 9. A proposed plan says to train one fixed candidate and report both MSE values on those same two rows. It supplies no candidate predictions, so no improvement can yet be claimed.</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proposal says “try models until the test score looks good”. Identify the missing fixed choices and explain why that test is not independent.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State the prediction rule, baseline, candidate learning rate and update count, comparison data and metric. Write a testable hypothesis.</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reference score</w:t>
      </w:r>
    </w:p>
    <w:p>
      <w:r>
        <w:t>Use workbook W2 for the connected example “Capstone hypothesis and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hypothesis and baseline. Proposed explanation: “A hypothesis is a result”.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intended change, the baseline and the measured outcome. Why must both versions avoid training on the eight reserved labels?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baseline predictions, errors, squared errors and MSE on V1 and V2. State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State the prediction rule, baseline, candidate learning rate and update count, comparison data and metric. Write a testable hypothesis.</w:t>
      </w:r>
    </w:p>
    <w:p>
      <w:r>
        <w:t>A proposal says “try models until the test score looks good”. Identify the missing fixed choices and explain why that test is not independent.</w:t>
      </w:r>
    </w:p>
    <w:p>
      <w:r>
        <w:t>A partner inspects final labels and changes the learning rate. Explain how to document this and obtain independent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Before running, exchange a plan with a partner. The partner should be able to identify what is changed, what stays fixed, what metric is computed, which rows select the procedure and when the final test may be opened. A file name alone does not protect a split; record who can inspect it and how related examples were separated.</w:t>
      </w:r>
    </w:p>
    <w:p>
      <w:pPr>
        <w:pStyle w:val="Heading3"/>
      </w:pPr>
      <w:r>
        <w:t>Exit: someone opens the final targets to choose between learning rates, then calls the winning score independent final evidence. Explain the change of role and the next honest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partner inspects final labels and changes the learning rate. Explain how to document this and obtain independent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testable image-pattern hypothesis. A team proposes that including the centre-pixel feature improves a small fixed network’s classification of toy image patterns.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testable capstone hypothesis and a credible baseline</w:t>
            </w:r>
          </w:p>
        </w:tc>
        <w:tc>
          <w:tcPr>
            <w:tcW w:type="dxa" w:w="5112"/>
          </w:tcPr>
          <w:p>
            <w:r>
              <w:t>Explain the deciding step, show a trace or test, and state one limit.</w:t>
            </w:r>
          </w:p>
        </w:tc>
      </w:tr>
      <w:tr>
        <w:tc>
          <w:tcPr>
            <w:tcW w:type="dxa" w:w="5112"/>
          </w:tcPr>
          <w:p>
            <w:r>
              <w:t>Specify data roles and a selection rule before inspecting results</w:t>
            </w:r>
          </w:p>
        </w:tc>
        <w:tc>
          <w:tcPr>
            <w:tcW w:type="dxa" w:w="5112"/>
          </w:tcPr>
          <w:p>
            <w:r>
              <w:t>Explain the deciding step, show a trace or test, and state one limit.</w:t>
            </w:r>
          </w:p>
        </w:tc>
      </w:tr>
      <w:tr>
        <w:tc>
          <w:tcPr>
            <w:tcW w:type="dxa" w:w="5112"/>
          </w:tcPr>
          <w:p>
            <w:r>
              <w:t>Calculate baseline MSE and distinguish a success criterion from a result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testable capstone hypothesis and a credible baseline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