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ai-7/32</w:t>
      </w:r>
    </w:p>
    <w:p>
      <w:pPr>
        <w:pStyle w:val="Title"/>
      </w:pPr>
      <w:r>
        <w:t>Peer review and response</w:t>
      </w:r>
    </w:p>
    <w:p>
      <w:r>
        <w:t>Project: Reproducible AI Research Study</w:t>
      </w:r>
    </w:p>
    <w:p>
      <w:pPr>
        <w:pStyle w:val="Heading1"/>
      </w:pPr>
      <w:r>
        <w:t>Before you start</w:t>
      </w:r>
    </w:p>
    <w:p>
      <w:r>
        <w:t>Recall Writing results and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peer review and response.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Writing results and limitations. Give an example and a mistake that the idea helps you avoid.</w:t>
      </w:r>
    </w:p>
    <w:p>
      <w:r>
        <w:t>Without opening the old lesson, explain one key idea from Figures that preserve evidence. Give an example and a mistake that the idea helps you avoid.</w:t>
      </w:r>
    </w:p>
    <w:p>
      <w:r>
        <w:t>Without opening the old lesson, explain one key idea from Inspecting failures and anomalies.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peer review and response</w:t>
      </w:r>
    </w:p>
    <w:p>
      <w:r>
        <w:t>Apply the stated procedure to a new case with a traceable result</w:t>
      </w:r>
    </w:p>
    <w:p>
      <w:r>
        <w:t>Identify an assumption or limitation and design a revealing follow-up</w:t>
      </w:r>
    </w:p>
    <w:p>
      <w:pPr>
        <w:pStyle w:val="Heading3"/>
      </w:pPr>
      <w:r>
        <w:t>Retrieve what you already know</w:t>
      </w:r>
    </w:p>
    <w:p>
      <w:r>
        <w:t>Recall Writing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peer review and response using the records and boundaries of this fictional investigation.</w:t>
      </w:r>
    </w:p>
    <w:p>
      <w:pPr>
        <w:pStyle w:val="Heading1"/>
      </w:pPr>
      <w:r>
        <w:t>02. Notice the evidence</w:t>
      </w:r>
    </w:p>
    <w:p>
      <w:r>
        <w:t>Peer review challenges evidence, method and clarity. Responses should explain changes with artifacts rather than merely defend the original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each comment record concern, response, change location and new evidence if needed. If no new evidence exists, narrow the claim instead of promising an unperformed test.</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Reviewer asks for a fitted-line baseline; author responds that the neural network is advanced, without a comparison.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team only changes "photos" to "plants" without revisiting analysis.</w:t>
      </w:r>
    </w:p>
    <w:p>
      <w:r>
        <w:t>Prediction: The substantive independence issue remains unresolved.</w:t>
      </w:r>
    </w:p>
    <w:p>
      <w:r>
        <w:t>Reason: Renaming records does not change their shared source objects.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Reviewer asks for a fitted-line baseline; author responds that the neural network is advanced, without a comparison.</w:t>
      </w:r>
    </w:p>
    <w:p>
      <w:r>
        <w:t>The response lacks evidence. Add a fair comparison under the plan or narrow the claim to the existing baseline; record any new analysis as such.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Peer review and response</w:t>
      </w:r>
    </w:p>
    <w:p>
      <w:r>
        <w:t>Respond to a reviewer with evidence. A reviewer asks why four photos of one plant were treated as four independent plants.</w:t>
      </w:r>
    </w:p>
    <w:p>
      <w:pPr>
        <w:pStyle w:val="Heading3"/>
      </w:pPr>
      <w:r>
        <w:t>The facts we will use</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r>
        <w:t>Peer review should connect a criticism to the actual records and a concrete correction or reasoned response. Polite language alone cannot repair a methodological error.</w:t>
      </w:r>
    </w:p>
    <w:p>
      <w:pPr>
        <w:pStyle w:val="Heading3"/>
      </w:pPr>
      <w:r>
        <w:t>What this example does not establish</w:t>
      </w:r>
    </w:p>
    <w:p>
      <w:r>
        <w:t>Two plants provide limited coverage; grouping correctly does not create more independent evidence.</w:t>
      </w:r>
    </w:p>
    <w:p>
      <w:r>
        <w:t>Read the labelled picture: Count photos and underlying plants in the reviewer’s concern. What analysis assumption needs revision, and why does changing only the word photos to plants fail to repair it?</w:t>
      </w:r>
    </w:p>
    <w:p>
      <w:r>
        <w:t>Change one thing: The team only changes "photos" to "plants" without revisiting analysis. Predict the result before checking the explanation. What remains the same?</w:t>
      </w:r>
    </w:p>
    <w:p>
      <w:pPr>
        <w:pStyle w:val="Heading1"/>
      </w:pPr>
      <w:r>
        <w:t>07. Find and repair a mistake</w:t>
      </w:r>
    </w:p>
    <w:p>
      <w:r>
        <w:t>Agreement with a reviewer is not required, but a disagreement needs explicit reasoning and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Agreement with a reviewer is not required, but a disagreement needs explicit reasoning and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“Peer review and response”.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Peer review and response.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Count photos and underlying plants in the reviewer’s concern. What analysis assumption needs revision, and why does changing only the word photos to plants fail to repair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Reviewer asks for a fitted-line baseline; author responds that the neural network is advanced, without a comparison.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Agreement with a reviewer is not required, but a disagreement needs explicit reasoning and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Reviewer notes missing failure counts; author deletes the limitation paragraph. What is an adequate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Reviewer notes missing failure counts; author deletes the limitation paragraph. What is an adequate response?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Respond to a reviewer with evidence. A reviewer asks why four photos of one plant were treated as four independent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peer review and response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peer review and response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