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ai-1/36</w:t>
      </w:r>
    </w:p>
    <w:p>
      <w:pPr>
        <w:pStyle w:val="Title"/>
      </w:pPr>
      <w:r>
        <w:t>Expo and Defense</w:t>
      </w:r>
    </w:p>
    <w:p>
      <w:r>
        <w:t>Project: Helpful Classroom Sorter</w:t>
      </w:r>
    </w:p>
    <w:p>
      <w:pPr>
        <w:pStyle w:val="Heading1"/>
      </w:pPr>
      <w:r>
        <w:t>01. Expo and Defense</w:t>
      </w:r>
    </w:p>
    <w:p>
      <w:pPr>
        <w:pStyle w:val="Heading3"/>
      </w:pPr>
      <w:r>
        <w:t>Teach the learning cycle</w:t>
      </w:r>
    </w:p>
    <w:p>
      <w:r>
        <w:t>Primary target: Evaluate a saved candidate and a manual baseline fairly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One Cause</w:t>
      </w:r>
    </w:p>
    <w:p>
      <w:r>
        <w:t>Without opening the old lesson, explain one key idea from Improve One Cause. Give an example and a mistake that the idea helps you avoid.</w:t>
      </w:r>
    </w:p>
    <w:p>
      <w:r>
        <w:t>Look for: Repair a located defect without changing the agreed requirements</w:t>
      </w:r>
    </w:p>
    <w:p>
      <w:r>
        <w:t>Reference example, not the only acceptable wording: Expected B1 with equality and quiet satisfied; S0 incorrectly returns no match because its time condition is strictly less than. S1 uses no more than, including equality. Preserve validation, quiet, first-match order, advancement, stopping and reset. Save S0, its failing trace and exact request/catalogue labels beside the new S1 change record and rerun.</w:t>
      </w:r>
    </w:p>
    <w:p>
      <w:pPr>
        <w:pStyle w:val="Heading3"/>
      </w:pPr>
      <w:r>
        <w:t>Test Normal Cases</w:t>
      </w:r>
    </w:p>
    <w:p>
      <w:r>
        <w:t>Without opening the old lesson, explain one key idea from Test Normal Cases. Give an example and a mistake that the idea helps you avoid.</w:t>
      </w:r>
    </w:p>
    <w:p>
      <w:r>
        <w:t>Look for: Plan routine cases with expected results derived from the requirements</w:t>
      </w:r>
    </w:p>
    <w:p>
      <w:r>
        <w:t>Reference example, not the only acceptable wording: 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r>
        <w:t>Use the student module and workbook section with this exact week title. The worked case, independent question and answers below form one aligned lesson sequence.</w:t>
      </w:r>
    </w:p>
    <w:p>
      <w:pPr>
        <w:pStyle w:val="Heading3"/>
      </w:pPr>
      <w:r>
        <w:t>What the learner must demonstrate</w:t>
      </w:r>
    </w:p>
    <w:p>
      <w:r>
        <w:t>Defend a sorter with 10/12 routine successes and 2/4 mixed-material successes. Report overall and separate results, show one failure and propose a justified next step. What claim would overstate the evidence?</w:t>
      </w:r>
    </w:p>
    <w:p>
      <w:pPr>
        <w:pStyle w:val="Heading3"/>
      </w:pPr>
      <w:r>
        <w:t>Concept to explain</w:t>
      </w:r>
    </w:p>
    <w:p>
      <w:r>
        <w:t>Understanding is shown by explanation, transfer, testing,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w:t>
            </w:r>
          </w:p>
        </w:tc>
        <w:tc>
          <w:tcPr>
            <w:tcW w:type="dxa" w:w="5112"/>
          </w:tcPr>
          <w:p>
            <w:r>
              <w:t>live showing of system behavior</w:t>
            </w:r>
          </w:p>
        </w:tc>
      </w:tr>
      <w:tr>
        <w:tc>
          <w:tcPr>
            <w:tcW w:type="dxa" w:w="5112"/>
          </w:tcPr>
          <w:p>
            <w:r>
              <w:t>defense</w:t>
            </w:r>
          </w:p>
        </w:tc>
        <w:tc>
          <w:tcPr>
            <w:tcW w:type="dxa" w:w="5112"/>
          </w:tcPr>
          <w:p>
            <w:r>
              <w:t>evidence-based explanation under questions</w:t>
            </w:r>
          </w:p>
        </w:tc>
      </w:tr>
      <w:tr>
        <w:tc>
          <w:tcPr>
            <w:tcW w:type="dxa" w:w="5112"/>
          </w:tcPr>
          <w:p>
            <w:r>
              <w:t>transfer</w:t>
            </w:r>
          </w:p>
        </w:tc>
        <w:tc>
          <w:tcPr>
            <w:tcW w:type="dxa" w:w="5112"/>
          </w:tcPr>
          <w:p>
            <w:r>
              <w:t>applying understanding to a fresh case</w:t>
            </w:r>
          </w:p>
        </w:tc>
      </w:tr>
      <w:tr>
        <w:tc>
          <w:tcPr>
            <w:tcW w:type="dxa" w:w="5112"/>
          </w:tcPr>
          <w:p>
            <w:r>
              <w:t>limitation</w:t>
            </w:r>
          </w:p>
        </w:tc>
        <w:tc>
          <w:tcPr>
            <w:tcW w:type="dxa" w:w="5112"/>
          </w:tcPr>
          <w:p>
            <w:r>
              <w:t>condition where performance or use is restricted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final week evaluates the saved paper candidate, not presentation polish or an imagined trained model. Fix instructions before revealing the new catalogue and requests. Keep the key below teacher-only until observations are recorded. If a pupil has already seen these cases, use a fresh teacher-checked set and record that substitution; do not call familiar cases unseen.</w:t>
      </w:r>
    </w:p>
    <w:p>
      <w:pPr>
        <w:pStyle w:val="Heading3"/>
      </w:pPr>
      <w:r>
        <w:t>Readiness answer</w:t>
      </w:r>
    </w:p>
    <w:p>
      <w:r>
        <w:t>No. It informed the change and is now development evidence for the revision. Keep the old candidate and its final result; a fresh evaluation of the revision needs new reserved cases.</w:t>
      </w:r>
    </w:p>
    <w:p>
      <w:r>
        <w:t>Saved candidate, manual baseline, development folder and blank record sheets with the fields listed in W2. Provide the catalogue and requests without the answer key after candidates are fixed.</w:t>
      </w:r>
    </w:p>
    <w:p>
      <w:r>
        <w:t>Reserved catalogue B version 4 keeps B1 to B4 order and names, with times 18, 14, 11, 7 minutes and quiet labels Yes, No, Yes, No. All materials are assumed available. Same input and matching rules as before.</w:t>
      </w:r>
    </w:p>
    <w:p>
      <w:r>
        <w:t>Reserved requests and key: F1 7 No → B4; F2 11 Yes → B3; F3 14 No → B2; F4 18 Yes → B1; F5 6 No → no match; F6 7 Yes → no match; F7 0 No → no match; F8 30 Yes → B1; F9 31 No → clarify; F10 blank minutes Yes → clarify. For F1–F4, earlier rows fail time; the selected row fits with equality and satisfies quiet. F5 and F7 fail all times. F6 fits only nonquiet B4, which quiet excludes. F8 accepts first quiet B1. F9 and F10 fail validation before search.</w:t>
      </w:r>
    </w:p>
    <w:p>
      <w:pPr>
        <w:pStyle w:val="Heading3"/>
      </w:pPr>
      <w:r>
        <w:t>End goal for the pictorial case</w:t>
      </w:r>
    </w:p>
    <w:p>
      <w:r>
        <w:t>By the end, I can defend a project using measured results, limits and an honest baseline comparison.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fresh item and documented system</w:t>
      </w:r>
    </w:p>
    <w:p>
      <w:r>
        <w:t>PROCESS execute and explain each stage under questions</w:t>
      </w:r>
    </w:p>
    <w:p>
      <w:r>
        <w:t>OUTPUT result, evidence, limitation, and responsible next action</w:t>
      </w:r>
    </w:p>
    <w:p>
      <w:r>
        <w:t>CORE IDEA Understanding is shown by explanation, transfer, testing, and limits.</w:t>
      </w:r>
    </w:p>
    <w:p>
      <w:r>
        <w:t>UNDER THE HOOD A defense evaluates transferable understanding, not presentation polish. Strong evidence includes system architecture, version history, planned tests, failures, controlled improvement, fairness/privacy boundaries, and independent response to a novel case.</w:t>
      </w:r>
    </w:p>
    <w:p>
      <w:r>
        <w:t>Draw a fresh example with all three stages:</w:t>
      </w:r>
    </w:p>
    <w:p>
      <w:r>
        <w:t>Every step connects a claim to observable evidence.</w:t>
      </w:r>
    </w:p>
    <w:p>
      <w:r>
        <w:t>CASE A team presents the Classroom Sorter, traces a new item live, shows test evidence, explains one failure, and states when a human must decide.</w:t>
      </w:r>
    </w:p>
    <w:p>
      <w:r>
        <w:t>STEP 1 — OBSERVE fresh item and documented system</w:t>
      </w:r>
    </w:p>
    <w:p>
      <w:r>
        <w:t>STEP 2 — TRACE execute and explain each stage under questions</w:t>
      </w:r>
    </w:p>
    <w:p>
      <w:r>
        <w:t>STEP 3 — CONCLUDE result, evidence, limitation, and responsible next action</w:t>
      </w:r>
    </w:p>
    <w:p>
      <w:r>
        <w:t>MODEL REASONING A complete defense traces input, process, and output; distinguishes rules from learned parts; presents normal and edge tests; explains one controlled improvement; states privacy, fairness, uncertainty, and human-review boundaries; and handles a fresh case independently.</w:t>
      </w:r>
    </w:p>
    <w:p>
      <w:r>
        <w:t>DO NOT OVERCLAIM Confidence, decoration, or memorized vocabulary cannot replace a fresh trace and evidence-based answers.</w:t>
      </w:r>
    </w:p>
    <w:p>
      <w:r>
        <w:t>What new evidence could change this answer?</w:t>
      </w:r>
    </w:p>
    <w:p>
      <w:pPr>
        <w:pStyle w:val="Heading3"/>
      </w:pPr>
      <w:r>
        <w:t>Concrete teaching case</w:t>
      </w:r>
    </w:p>
    <w:p>
      <w:r>
        <w:t>The expo poster says always correct after six classroom passes.</w:t>
      </w:r>
    </w:p>
    <w:p>
      <w:r>
        <w:t>Write a defensible claim.</w:t>
      </w:r>
    </w:p>
    <w:p>
      <w:pPr>
        <w:pStyle w:val="Heading3"/>
      </w:pPr>
      <w:r>
        <w:t>Exact explanation to model</w:t>
      </w:r>
    </w:p>
    <w:p>
      <w:r>
        <w:t>Report six specified passes with conditions and limits. Show an input, decision trace, output and test record, including an uncertain case.</w:t>
      </w:r>
    </w:p>
    <w:p>
      <w:pPr>
        <w:pStyle w:val="Heading3"/>
      </w:pPr>
      <w:r>
        <w:t>Explain the added worked example</w:t>
      </w:r>
    </w:p>
    <w:p>
      <w:r>
        <w:t>This week you will evaluate your activity adviser and explain what its evidence supports. A project with an honestly reported failure can show strong understanding. Save your candidate instructions, version label, input rules, development records and known problems before your teacher reveals the final requests and catalogue. Keep the instructions unchanged during this evaluation.</w:t>
      </w:r>
    </w:p>
    <w:p>
      <w:r>
        <w:t>The agreed rule remains: validate whole available minutes from 0 to 30 and Quiet required Yes or No. No allows quiet or nonquiet activities. Start at the first row and suggest the first activity whose time is no more than available time AND whose quiet label satisfies the request. Explain the choice. If all rows fail, report no match. Invalid or missing input needs clarification before searching. Clear the previous output for each run.</w:t>
      </w:r>
    </w:p>
    <w:p>
      <w:r>
        <w:t>Your teacher will supply a fresh, labelled catalogue in the same format. Its values are test inputs, not permission to rewrite your instructions. All materials are assumed available. The manual baseline checks every row against the same requirements, then selects the first fit. Both methods advise only; neither books, publishes or chooses on a person’s behalf.</w:t>
      </w:r>
    </w:p>
    <w:p>
      <w:r>
        <w:t>Use the same final requests, catalogue, requirements and full-pass rule for both methods. Record the candidate output and reason before looking at the expected answer. Record the baseline separately; do not copy the candidate result into it. Your teacher holds the answer key. A full pass needs both the required output and a valid reason, including why earlier rows fail when a later row is selected.</w:t>
      </w:r>
    </w:p>
    <w:p>
      <w:r>
        <w:t>For each request record its ID, inputs, catalogue label, candidate label, candidate output and reason, baseline output and reason, and both results after checking. Keep a trace for any failure. Mark unrun cases explicitly. Do not silently correct an observation. If a person misreads an instruction, record that execution error separately from a defect in the written instruction.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Limitation</w:t>
            </w:r>
          </w:p>
        </w:tc>
        <w:tc>
          <w:tcPr>
            <w:tcW w:type="dxa" w:w="5112"/>
          </w:tcPr>
          <w:p>
            <w:r>
              <w:t>A boundary on what a result or system can establish</w:t>
            </w:r>
          </w:p>
        </w:tc>
      </w:tr>
      <w:tr>
        <w:tc>
          <w:tcPr>
            <w:tcW w:type="dxa" w:w="5112"/>
          </w:tcPr>
          <w:p>
            <w:r>
              <w:t>Defence</w:t>
            </w:r>
          </w:p>
        </w:tc>
        <w:tc>
          <w:tcPr>
            <w:tcW w:type="dxa" w:w="5112"/>
          </w:tcPr>
          <w:p>
            <w:r>
              <w:t>An explanation of a decision using evidence and reasoning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Here is a fictional example from a different project, not your class results. A candidate has 6 full passes from 8 attempted cases; the baseline has 8 from the same 8. Two more planned cases were not run. The candidate passed 75 percent of attempted cases; the baseline passed 100 percent. Neither has evidence for the two unrun cases. The candidate did not outperform the baseline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r>
        <w:t>Explain each failure and its consequence instead of hiding it inside a total. Even perfect results on a small reserved set do not establish reliability in every situation. Our paper adviser applies human-written rules; it has not learned a model from training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Expo and Defense</w:t>
      </w:r>
    </w:p>
    <w:p>
      <w:r>
        <w:t>A fictional paper sorter team prepares an exhibition evidence board.</w:t>
      </w:r>
    </w:p>
    <w:p>
      <w:pPr>
        <w:pStyle w:val="Heading3"/>
      </w:pPr>
      <w:r>
        <w:t>The facts we will use</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r>
        <w:t>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What this example does not establish</w:t>
      </w:r>
    </w:p>
    <w:p>
      <w:r>
        <w:t>This fictional evaluation does not demonstrate classroom learning impact or performance on every future request.</w:t>
      </w:r>
    </w:p>
    <w:p>
      <w:pPr>
        <w:pStyle w:val="Heading3"/>
      </w:pPr>
      <w:r>
        <w:t>Change one thing in the pictured case</w:t>
      </w:r>
    </w:p>
    <w:p>
      <w:r>
        <w:t>Change: Someone adds the two unrun cases to the denominator as failures.</w:t>
      </w:r>
    </w:p>
    <w:p>
      <w:r>
        <w:t>Prediction: That reports a different measure, 8/12 completed successes out of planned cases.</w:t>
      </w:r>
    </w:p>
    <w:p>
      <w:r>
        <w:t>Reason: It cannot be called the original attempted-case pass rate; distinguish completion from evaluated correctness.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expo poster says always correct after six classroom passes.</w:t>
      </w:r>
    </w:p>
    <w:p>
      <w:r>
        <w:t>Write the question to explain: Write a defensible claim.</w:t>
      </w:r>
    </w:p>
    <w:p>
      <w:r>
        <w:t>Reveal after predictions: Report six specified passes with conditions and limits. Show an input, decision trace, output and test record, including an uncertain case.</w:t>
      </w:r>
    </w:p>
    <w:p>
      <w:r>
        <w:t>Keep for an independent attempt: At the expo, a team says our sorter never fails after testing four cards. Replace the claim with an evidence-based statement and name a next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Fictional candidate 6/8 and baseline 8/8 attempted, with two unrun planned cases each; candidate 75 percent and baseline 100 percent on that set. Investigate retained failure traces before a versioned repair. Neither has evidence for all classrooms. Exit answers must use the pupil’s real record, limit the conclusion, name a next step and distinguish explicit rules from fitted models. Passing tests grants no booking authority.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Check the prerequisite and W1; collect or photograph each fixed instruction set before revealing any final inputs.</w:t>
            </w:r>
          </w:p>
        </w:tc>
      </w:tr>
      <w:tr>
        <w:tc>
          <w:tcPr>
            <w:tcW w:type="dxa" w:w="5112"/>
          </w:tcPr>
          <w:p>
            <w:r>
              <w:t>7 to 12 minutes</w:t>
            </w:r>
          </w:p>
        </w:tc>
        <w:tc>
          <w:tcPr>
            <w:tcW w:type="dxa" w:w="5112"/>
          </w:tcPr>
          <w:p>
            <w:r>
              <w:t>Reveal B version 4 and F1–F10 requests without the key. Explain W2 record fields and the unchanged full-pass criterion.</w:t>
            </w:r>
          </w:p>
        </w:tc>
      </w:tr>
      <w:tr>
        <w:tc>
          <w:tcPr>
            <w:tcW w:type="dxa" w:w="5112"/>
          </w:tcPr>
          <w:p>
            <w:r>
              <w:t>12 to 37 minutes</w:t>
            </w:r>
          </w:p>
        </w:tc>
        <w:tc>
          <w:tcPr>
            <w:tcW w:type="dxa" w:w="5112"/>
          </w:tcPr>
          <w:p>
            <w:r>
              <w:t>Run all ten cases with candidate and baseline. Partners swap operating and recording; preserve each output before comparison with the key. Record assistance and unrun cases.</w:t>
            </w:r>
          </w:p>
        </w:tc>
      </w:tr>
      <w:tr>
        <w:tc>
          <w:tcPr>
            <w:tcW w:type="dxa" w:w="5112"/>
          </w:tcPr>
          <w:p>
            <w:r>
              <w:t>37 to 45 minutes</w:t>
            </w:r>
          </w:p>
        </w:tc>
        <w:tc>
          <w:tcPr>
            <w:tcW w:type="dxa" w:w="5112"/>
          </w:tcPr>
          <w:p>
            <w:r>
              <w:t>Reveal the key, check reasons and summarise actual results in W2. Retain failure traces; do not edit the evaluated instructions.</w:t>
            </w:r>
          </w:p>
        </w:tc>
      </w:tr>
      <w:tr>
        <w:tc>
          <w:tcPr>
            <w:tcW w:type="dxa" w:w="5112"/>
          </w:tcPr>
          <w:p>
            <w:r>
              <w:t>Session 2 start to 8 minutes</w:t>
            </w:r>
          </w:p>
        </w:tc>
        <w:tc>
          <w:tcPr>
            <w:tcW w:type="dxa" w:w="5112"/>
          </w:tcPr>
          <w:p>
            <w:r>
              <w:t>Discuss the fictional 6-of-8 example and collect the guided explanation. Keep hypothetical results separate from class records.</w:t>
            </w:r>
          </w:p>
        </w:tc>
      </w:tr>
      <w:tr>
        <w:tc>
          <w:tcPr>
            <w:tcW w:type="dxa" w:w="5112"/>
          </w:tcPr>
          <w:p>
            <w:r>
              <w:t>8 to 22 minutes</w:t>
            </w:r>
          </w:p>
        </w:tc>
        <w:tc>
          <w:tcPr>
            <w:tcW w:type="dxa" w:w="5112"/>
          </w:tcPr>
          <w:p>
            <w:r>
              <w:t>Prepare W3 and run paired two-minute presentations with questions and role swaps. Sample individual traces; offer accessible spoken or written responses.</w:t>
            </w:r>
          </w:p>
        </w:tc>
      </w:tr>
      <w:tr>
        <w:tc>
          <w:tcPr>
            <w:tcW w:type="dxa" w:w="5112"/>
          </w:tcPr>
          <w:p>
            <w:r>
              <w:t>22 to 37 minutes</w:t>
            </w:r>
          </w:p>
        </w:tc>
        <w:tc>
          <w:tcPr>
            <w:tcW w:type="dxa" w:w="5112"/>
          </w:tcPr>
          <w:p>
            <w:r>
              <w:t>Collect W4 independently before hints. Assess evidence claims and the meaning of a rerun after revision.</w:t>
            </w:r>
          </w:p>
        </w:tc>
      </w:tr>
      <w:tr>
        <w:tc>
          <w:tcPr>
            <w:tcW w:type="dxa" w:w="5112"/>
          </w:tcPr>
          <w:p>
            <w:r>
              <w:t>37 to 45 minutes</w:t>
            </w:r>
          </w:p>
        </w:tc>
        <w:tc>
          <w:tcPr>
            <w:tcW w:type="dxa" w:w="5112"/>
          </w:tcPr>
          <w:p>
            <w:r>
              <w:t>Complete W5 and the exit. Archive the candidate, final results and next action; note support needs for Grade 7.</w:t>
            </w:r>
          </w:p>
        </w:tc>
      </w:tr>
    </w:tbl>
    <w:p>
      <w:pPr>
        <w:pStyle w:val="Heading3"/>
      </w:pPr>
      <w:r>
        <w:t>Reduce help deliberately</w:t>
      </w:r>
    </w:p>
    <w:p>
      <w:r>
        <w:t>Completion task: 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Teacher check: 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r>
        <w:t>Expected correction: Ask for the saved instruction, trace and actual result behind the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one defensible success statement and one claim the evidence cannot support.</w:t>
      </w:r>
    </w:p>
    <w:p>
      <w:pPr>
        <w:pStyle w:val="Heading3"/>
      </w:pPr>
      <w:r>
        <w:t>Reasoned teacher answer</w:t>
      </w:r>
    </w:p>
    <w:p>
      <w:r>
        <w:t>Defensible: 8 of 10 attempted reserved cases passed. Unsupported: the prototype is faster or more accurate than the baseline.</w:t>
      </w:r>
    </w:p>
    <w:p>
      <w:r>
        <w:t>Changed-case reasoning: That reports a different measure, 8/12 completed successes out of planned cases. It cannot be called the original attempted-case pass rate; distinguish completion from evaluated correctness.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Demo the system, solve a fresh case, and answer why it may fail.</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successful demonstration proves universal reliability.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polished presentation proves the system works: Ask for the saved instruction, trace and actual result behind the claim.</w:t>
      </w:r>
    </w:p>
    <w:p>
      <w:r>
        <w:t>Unrun cases count as passes: Report attempted denominators and unrun cases separately.</w:t>
      </w:r>
    </w:p>
    <w:p>
      <w:r>
        <w:t>The baseline must lose: A tie or a better baseline can justify retaining the simpler method.</w:t>
      </w:r>
    </w:p>
    <w:p>
      <w:r>
        <w:t>A repair erases the final failure: Preserve the evaluated version and results; revealed cases become development checks for the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Report six specified passes with conditions and limits. Show an input, decision trace, output and test record, including an uncertain case.</w:t>
      </w:r>
    </w:p>
    <w:p>
      <w:pPr>
        <w:pStyle w:val="Heading3"/>
      </w:pPr>
      <w:r>
        <w:t>Independent question</w:t>
      </w:r>
    </w:p>
    <w:p>
      <w:r>
        <w:t>At the expo, a team says our sorter never fails after testing four cards. Replace the claim with an evidence-based statement and name a next test.</w:t>
      </w:r>
    </w:p>
    <w:p>
      <w:pPr>
        <w:pStyle w:val="Heading3"/>
      </w:pPr>
      <w:r>
        <w:t>Expected independent answer</w:t>
      </w:r>
    </w:p>
    <w:p>
      <w:r>
        <w:t>Say it succeeded on these four named cards, with the observed count reported. Four cases do not prove it never fails. Next test unfamiliar, blurred or dim examples and explain human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demonstration proves universal reliability.” Keep the first attempt and an uncoached retry separate.</w:t>
      </w:r>
    </w:p>
    <w:p>
      <w:pPr>
        <w:pStyle w:val="Heading3"/>
      </w:pPr>
      <w:r>
        <w:t>Original transfer answer</w:t>
      </w:r>
    </w:p>
    <w:p>
      <w:r>
        <w:t>Overall is 12/16=75%; routine is about 83.3%; mixed is 50%. Show the actual failed trace and investigate mixed-material handling or review rules. 'Works reliably on every material' overstates these small specified tests. Advancement requires independent explanation, not presentation polish alone.</w:t>
      </w:r>
    </w:p>
    <w:p>
      <w:pPr>
        <w:pStyle w:val="Heading3"/>
      </w:pPr>
      <w:r>
        <w:t>Explanations for the additional workbook examples</w:t>
      </w:r>
    </w:p>
    <w:p>
      <w:pPr>
        <w:pStyle w:val="Heading3"/>
      </w:pPr>
      <w:r>
        <w:t>W1 Record the fixed candidate</w:t>
      </w:r>
    </w:p>
    <w:p>
      <w:r>
        <w:t>Before final cases are revealed, record your version label, where its complete instructions are saved, the agreed input and matching rules, the manual baseline and any known limitation. Confirm that the instructions stay unchanged while the assigned catalogue is used as input.</w:t>
      </w:r>
    </w:p>
    <w:p>
      <w:r>
        <w:t>Require an identifiable saved version, complete instructions, valid whole minutes 0 to 30, Yes or No quiet input, inclusive time AND quiet compatibility, first-fit order, reset, stopping and clarification. The baseline checks all rows and selects the first fit under the same contract. Accept honestly stated known failures; do not award a stronger result for hiding them.</w:t>
      </w:r>
    </w:p>
    <w:p>
      <w:pPr>
        <w:pStyle w:val="Heading3"/>
      </w:pPr>
      <w:r>
        <w:t>W2 Keep the final evaluation record</w:t>
      </w:r>
    </w:p>
    <w:p>
      <w:r>
        <w:t>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pPr>
        <w:pStyle w:val="Heading3"/>
      </w:pPr>
      <w:r>
        <w:t>W3 Prepare your evidence defence</w:t>
      </w:r>
    </w:p>
    <w:p>
      <w:r>
        <w:t>Write a two-minute explanation of the problem, one trace, your actual comparison, a limitation and a next action. Explain why this is a written-rule design rather than a model trained on examples. State which personal information is unnecessary and who decides whether to act.</w:t>
      </w:r>
    </w:p>
    <w:p>
      <w:r>
        <w:t>Look for a saved trace connected to the actual instruction, accurate counts, a specific failure or limitation and a justified next step. The project applies explicit human-written rules, with no fitted model. Only minutes and quiet preference are needed; names and reasons for quiet are unnecessary. The person may decline and the teacher checks real conditions; the adviser does not book or publish.</w:t>
      </w:r>
    </w:p>
    <w:p>
      <w:pPr>
        <w:pStyle w:val="Heading3"/>
      </w:pPr>
      <w:r>
        <w:t>W4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r>
        <w:t>Report candidate 4 of 6 and baseline 5 of 6 full passes, with one unrun case for each. The baseline performed better on this measured set; neither result establishes reliability everywhere. Speed was not measured. A rerun after the failures informed a repair is development evidence for the revised version, not an unseen final test. Preserve the old results and label both versions.</w:t>
      </w:r>
    </w:p>
    <w:p>
      <w:pPr>
        <w:pStyle w:val="Heading3"/>
      </w:pPr>
      <w:r>
        <w:t>W5 Write your final conclusion</w:t>
      </w:r>
    </w:p>
    <w:p>
      <w:r>
        <w:t>Use your own records to complete: Under these conditions, our saved version showed… The baseline showed… We still do not know… Our next action is… Include one privacy or human-control choice. If a case failed, explain its consequence without deleting the result.</w:t>
      </w:r>
    </w:p>
    <w:p>
      <w:r>
        <w:t>Accept different conclusions grounded in actual observations, including a decision to retain the baseline. Require stated conditions, honest comparison, a real uncertainty and a specific action. A quiet requirement does not require a diagnosis; an output does not authorise action. A failure remains part of the evaluated version’s record even after a repair.</w:t>
      </w:r>
    </w:p>
    <w:p>
      <w:pPr>
        <w:pStyle w:val="Heading3"/>
      </w:pPr>
      <w:r>
        <w:t>Assess independent transfer</w:t>
      </w:r>
    </w:p>
    <w:p>
      <w:r>
        <w:t>Selected case: 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Selected case answer</w:t>
      </w:r>
    </w:p>
    <w:p>
      <w:r>
        <w:t>Report candidate 4 of 6 and baseline 5 of 6 full passes, with one unrun case for each. The baseline performed better on this measured set; neither result establishes reliability everywhere. Speed was not measured. A rerun after the failures informed a repair is development evidence for the revised version, not an unseen final test. Preserve the old results and label both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Present the final Classroom Sorter portfolio and complete the AI-1 certification defense.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 blank record grid, read instructions aloud and allow oral defence, while recording assistance. Keep independent W4 responses before feedback. Allow additional time for unrun cases with the same fixed version and record when they ran; do not manufacture completion. Extension: propose an additional test for a stated limitation and explain why it would help without claiming proof of every situation.</w:t>
      </w:r>
    </w:p>
    <w:p>
      <w:r>
        <w:t>Assess four strands separately: faithful execution with traces; honest comparison including failures; independent explanation of rule-based mechanism and human control; justified limits and next action. Mark each secure, developing or not yet evidenced, with one cited observation. Do not infer individual mastery from group totals. W4 requires 4/6 versus 5/6, one unrun, unknown speed and a development rerun. After support, retry with candidate 3/5 and baseline 3/5, two unrun and no timing: a tie on observed passes, no universal or speed claim. Require fresh reasoning.</w:t>
      </w:r>
    </w:p>
    <w:p>
      <w:r>
        <w:t>Grade 6 Foundations is complete. Grade 7 AI 2 begins programming and data. Carry forward versioned instructions, validation, tests, privacy and evidence-based conclusions; use the recorded assessment strands to plan support.</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Present the Helpful Classroom Sorter’s versions, test records, baseline, failures and next investigation as an evidence portfolio.</w:t>
      </w:r>
    </w:p>
    <w:p>
      <w:pPr>
        <w:pStyle w:val="Heading1"/>
      </w:pPr>
      <w:r>
        <w:t>07. Prepare, teach and assess</w:t>
      </w:r>
    </w:p>
    <w:p>
      <w:r>
        <w:t>Teaching target: Evaluate a saved candidate and a manual baseline fairly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Reasoned practice answer: 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r>
        <w:t>Check every learner before discussion: Use the worked case for Evaluating and explaining your project. Proposed explanation: “A polished presentation proves the system works”. Decide whether this explanation is supported. Point to the step or supplied fact that decides; explain your repair if needed.</w:t>
      </w:r>
    </w:p>
    <w:p>
      <w:r>
        <w:t>Misconception repair: Ask for the saved instruction, trace and actual result behind the claim.</w:t>
      </w:r>
    </w:p>
    <w:p>
      <w:r>
        <w:t>Support: read the exact case aloud, enlarge the labelled picture, supply input cards and model only the first deciding step. Accept a spoken explanation or drawing; retain the reasoning goal.</w:t>
      </w:r>
    </w:p>
    <w:p>
      <w:r>
        <w:t>Extension: Someone adds the two unrun cases to the denominator as failures. Require a prediction and a reason before comparing. Expected result: That reports a different measure, 8/12 completed successes out of planned cases. Reason: It cannot be called the original attempted-case pass rate; distinguish completion from evaluated correctness.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