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ai-3/7</w:t>
      </w:r>
    </w:p>
    <w:p>
      <w:pPr>
        <w:pStyle w:val="Title"/>
      </w:pPr>
      <w:r>
        <w:t>Iterative Prompting</w:t>
      </w:r>
    </w:p>
    <w:p>
      <w:r>
        <w:t>Project: Verified Study Buddy</w:t>
      </w:r>
    </w:p>
    <w:p>
      <w:pPr>
        <w:pStyle w:val="Heading1"/>
      </w:pPr>
      <w:r>
        <w:t>01. Iterative Prompting</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summary has accurate facts but uses unexplained terms. Propose one prompt change and a comparison that checks both accessibility and factual preservation.</w:t>
      </w:r>
    </w:p>
    <w:p>
      <w:pPr>
        <w:pStyle w:val="Heading3"/>
      </w:pPr>
      <w:r>
        <w:t>Concept to explain</w:t>
      </w:r>
    </w:p>
    <w:p>
      <w:r>
        <w:t>Revision should respond to diagnosed output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iteration</w:t>
            </w:r>
          </w:p>
        </w:tc>
        <w:tc>
          <w:tcPr>
            <w:tcW w:type="dxa" w:w="5112"/>
          </w:tcPr>
          <w:p>
            <w:r>
              <w:t>One repeat of a process, often followed by inspection and revision.</w:t>
            </w:r>
          </w:p>
        </w:tc>
      </w:tr>
      <w:tr>
        <w:tc>
          <w:tcPr>
            <w:tcW w:type="dxa" w:w="5112"/>
          </w:tcPr>
          <w:p>
            <w:r>
              <w:t>failure diagnosis</w:t>
            </w:r>
          </w:p>
        </w:tc>
        <w:tc>
          <w:tcPr>
            <w:tcW w:type="dxa" w:w="5112"/>
          </w:tcPr>
          <w:p>
            <w:r>
              <w:t>An investigation locating where and why a process failed.</w:t>
            </w:r>
          </w:p>
        </w:tc>
      </w:tr>
      <w:tr>
        <w:tc>
          <w:tcPr>
            <w:tcW w:type="dxa" w:w="5112"/>
          </w:tcPr>
          <w:p>
            <w:r>
              <w:t>version</w:t>
            </w:r>
          </w:p>
        </w:tc>
        <w:tc>
          <w:tcPr>
            <w:tcW w:type="dxa" w:w="5112"/>
          </w:tcPr>
          <w:p>
            <w:r>
              <w:t>An identified state of a document, dataset, model or program.</w:t>
            </w:r>
          </w:p>
        </w:tc>
      </w:tr>
      <w:tr>
        <w:tc>
          <w:tcPr>
            <w:tcW w:type="dxa" w:w="5112"/>
          </w:tcPr>
          <w:p>
            <w:r>
              <w:t>change log</w:t>
            </w:r>
          </w:p>
        </w:tc>
        <w:tc>
          <w:tcPr>
            <w:tcW w:type="dxa" w:w="5112"/>
          </w:tcPr>
          <w:p>
            <w:r>
              <w:t>A record of what changed, when it changed and why.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revise one prompt component and compare paired outputs using the same rubric.</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factually correct explanation is too difficult for a nine-year-old.</w:t>
      </w:r>
    </w:p>
    <w:p>
      <w:r>
        <w:t>Make and test one focused revision.</w:t>
      </w:r>
    </w:p>
    <w:p>
      <w:pPr>
        <w:pStyle w:val="Heading3"/>
      </w:pPr>
      <w:r>
        <w:t>Exact explanation to model</w:t>
      </w:r>
    </w:p>
    <w:p>
      <w:r>
        <w:t>Constrain vocabulary and request a concrete example. Compare readability and factual preservation on the same passages.</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 name="Picture 1"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factually correct explanation is too difficult for a nine-year-old.</w:t>
      </w:r>
    </w:p>
    <w:p>
      <w:r>
        <w:t>Write the question to explain: Make and test one focused revision.</w:t>
      </w:r>
    </w:p>
    <w:p>
      <w:r>
        <w:t>Reveal after predictions: Constrain vocabulary and request a concrete example. Compare readability and factual preservation on the same passages.</w:t>
      </w:r>
    </w:p>
    <w:p>
      <w:r>
        <w:t>Keep for an independent attempt: You change a prompt's audience, length and source rules together; the result improves. What can you conclude, and how would you investigate the cause?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supports improvement here, and what remains unproven?</w:t>
      </w:r>
    </w:p>
    <w:p>
      <w:pPr>
        <w:pStyle w:val="Heading3"/>
      </w:pPr>
      <w:r>
        <w:t>Reasoned teacher answer</w:t>
      </w:r>
    </w:p>
    <w:p>
      <w:r>
        <w:t>Q gains case 3 without losing 1 or 2 on this four-case record; 4 still fails and new-case performance remains unknown.</w:t>
      </w:r>
    </w:p>
    <w:p>
      <w:r>
        <w:t>Changed-case reasoning: The comparison no longer isolates the prompt revision. Several changes could explain the altered outputs; record them or run separate controlled comparisons.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a fixed prompt and test set. Diagnose one failure, change one element, score again, and preserve all three versions.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Constrain vocabulary and request a concrete example. Compare readability and factual preservation on the same passages.</w:t>
      </w:r>
    </w:p>
    <w:p>
      <w:pPr>
        <w:pStyle w:val="Heading3"/>
      </w:pPr>
      <w:r>
        <w:t>Independent question</w:t>
      </w:r>
    </w:p>
    <w:p>
      <w:r>
        <w:t>You change a prompt's audience, length and source rules together; the result improves. What can you conclude, and how would you investigate the cause?</w:t>
      </w:r>
    </w:p>
    <w:p>
      <w:pPr>
        <w:pStyle w:val="Heading3"/>
      </w:pPr>
      <w:r>
        <w:t>Expected independent answer</w:t>
      </w:r>
    </w:p>
    <w:p>
      <w:r>
        <w:t>The combined revision improved this result; it does not identify which change helped. Compare one controlled change at a time on the same tasks.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simultaneous edits reveal which single edit caused improvement.” Keep the first attempt and an uncoached retry separate.</w:t>
      </w:r>
    </w:p>
    <w:p>
      <w:pPr>
        <w:pStyle w:val="Heading3"/>
      </w:pPr>
      <w:r>
        <w:t>Original transfer answer</w:t>
      </w:r>
    </w:p>
    <w:p>
      <w:r>
        <w:t>Ask for plain Grade 6 wording with short definitions for unavoidable terms. Compare both versions on the same passages using readability and claim-support criteria. Do not simplify by deleting essential qualifications or adding unsupported analogies.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A factual response uses four paragraphs when the contract requires three bullets. Design a controlled prompt revision and evaluation.</w:t>
      </w:r>
    </w:p>
    <w:p>
      <w:pPr>
        <w:pStyle w:val="Heading3"/>
      </w:pPr>
      <w:r>
        <w:t>Selected case answer</w:t>
      </w:r>
    </w:p>
    <w:p>
      <w:r>
        <w:t>Change the format instruction while keeping approved sources, tasks and evaluation conditions fixed. Compare format compliance and factual support. Preserve separate fresh final cases; an attractive revision is not evidence that facts remain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prompt version, diagnosed failure, change, and before/after rubric scores.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Structured Output and Schemas.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ai-3/8, ai-3/10, ai-3/13.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a Study Buddy experiment log linking failure, single revision and paired rubric results.</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Change model settings and note wording at the same time as the prompt. Require a prediction and a reason before comparing. Expected result: The comparison no longer isolates the prompt revision. Reason: Several changes could explain the altered outputs; record them or run separate controlled comparisons.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