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ai-3/18</w:t>
      </w:r>
    </w:p>
    <w:p>
      <w:pPr>
        <w:pStyle w:val="Title"/>
      </w:pPr>
      <w:r>
        <w:t>Retrieval Augmented Generation</w:t>
      </w:r>
    </w:p>
    <w:p>
      <w:r>
        <w:t>Project: Verified Study Buddy</w:t>
      </w:r>
    </w:p>
    <w:p>
      <w:pPr>
        <w:pStyle w:val="Heading1"/>
      </w:pPr>
      <w:r>
        <w:t>01. Retrieval-Augmented Generation</w:t>
      </w:r>
    </w:p>
    <w:p>
      <w:pPr>
        <w:pStyle w:val="Heading3"/>
      </w:pPr>
      <w:r>
        <w:t>Teach the learning cycle</w:t>
      </w:r>
    </w:p>
    <w:p>
      <w:r>
        <w:t>Primary target: Explain the mechanism and terminology of building a grounded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Sources: A='Library opens 9'; B='Cafe opens 8'; C='Library closes 5'. A question asks when the library opens. The retriever returns only B and C. What should the generator do?</w:t>
      </w:r>
    </w:p>
    <w:p>
      <w:pPr>
        <w:pStyle w:val="Heading3"/>
      </w:pPr>
      <w:r>
        <w:t>Concept to explain</w:t>
      </w:r>
    </w:p>
    <w:p>
      <w:r>
        <w:t>Week 18: Retrieval-Augmented Generation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question or search request used to obtain information.</w:t>
            </w:r>
          </w:p>
        </w:tc>
      </w:tr>
      <w:tr>
        <w:tc>
          <w:tcPr>
            <w:tcW w:type="dxa" w:w="5112"/>
          </w:tcPr>
          <w:p>
            <w:r>
              <w:t>retriever</w:t>
            </w:r>
          </w:p>
        </w:tc>
        <w:tc>
          <w:tcPr>
            <w:tcW w:type="dxa" w:w="5112"/>
          </w:tcPr>
          <w:p>
            <w:r>
              <w:t>The component that searches for and selects source material relevant to a query.</w:t>
            </w:r>
          </w:p>
        </w:tc>
      </w:tr>
      <w:tr>
        <w:tc>
          <w:tcPr>
            <w:tcW w:type="dxa" w:w="5112"/>
          </w:tcPr>
          <w:p>
            <w:r>
              <w:t>relevance</w:t>
            </w:r>
          </w:p>
        </w:tc>
        <w:tc>
          <w:tcPr>
            <w:tcW w:type="dxa" w:w="5112"/>
          </w:tcPr>
          <w:p>
            <w:r>
              <w:t>How directly information helps answer the stated question or perform the task.</w:t>
            </w:r>
          </w:p>
        </w:tc>
      </w:tr>
      <w:tr>
        <w:tc>
          <w:tcPr>
            <w:tcW w:type="dxa" w:w="5112"/>
          </w:tcPr>
          <w:p>
            <w:r>
              <w:t>grounded answer</w:t>
            </w:r>
          </w:p>
        </w:tc>
        <w:tc>
          <w:tcPr>
            <w:tcW w:type="dxa" w:w="5112"/>
          </w:tcPr>
          <w:p>
            <w:r>
              <w:t>An answer whose factual claims are supported by identified evidence relevant to the question.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 answer connects each factual claim to evidence actually retrieved for the task. Retrieval success does not automatically make generation faithful.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Chunking and document structure</w:t>
      </w:r>
    </w:p>
    <w:p>
      <w:r>
        <w:t>Two 45-minute sessions. Chunking divides documents into retrievable units. A useful chunk retains enough structure to interpret a passage, including headers and exceptions.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Lexical and vector retrieval</w:t>
      </w:r>
    </w:p>
    <w:p>
      <w:r>
        <w:t>Two 45-minute sessions. Lexical retrieval matches terms; vector retrieval compares numerical representations. Each can fail when the representation misses the relevant distinction.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retrieval augmented generation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Question is converted into a search query.</w:t>
      </w:r>
    </w:p>
    <w:p>
      <w:r>
        <w:t>2. Retriever returns four passages; selector keeps two relevant ones.</w:t>
      </w:r>
    </w:p>
    <w:p>
      <w:r>
        <w:t>3. Generator answers using those passages and attaches citations.</w:t>
      </w:r>
    </w:p>
    <w:p>
      <w:r>
        <w:t>4. If retrieval misses the needed evidence, generation should ask, search again, or abstain.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Note A says library opens at 9. Note B says returns go in the blue box.</w:t>
      </w:r>
    </w:p>
    <w:p>
      <w:r>
        <w:t>Answer opening time with evidence.</w:t>
      </w:r>
    </w:p>
    <w:p>
      <w:pPr>
        <w:pStyle w:val="Heading3"/>
      </w:pPr>
      <w:r>
        <w:t>Exact explanation to model</w:t>
      </w:r>
    </w:p>
    <w:p>
      <w:r>
        <w:t>Answer 9 with note A. Retrieval supplies evidence and generation phrases it. B does not support opening time.</w:t>
      </w:r>
    </w:p>
    <w:p>
      <w:pPr>
        <w:pStyle w:val="Heading3"/>
      </w:pPr>
      <w:r>
        <w:t>Explain the added worked example</w:t>
      </w:r>
    </w:p>
    <w:p>
      <w:r>
        <w:t>A grounded answer connects each factual claim to evidence actually retrieved for the task. Retrieval success does not automatically make generation faithful.</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Build a claim-evidence table before final wording. Preserve source versions and qualifiers, omit unsupported claims or explicitly state the gap, then validate the answer against the table.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3"/>
      </w:pPr>
      <w:r>
        <w:t>Apply the connected idea: Chunking and document structure</w:t>
      </w:r>
    </w:p>
    <w:p>
      <w:r>
        <w:t>Chunking divides documents into retrievable units. A useful chunk retains enough structure to interpret a passage, including headers and exceptions.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Give each chunk its document/version ID, section and offsets. Preserve qualifiers or link adjacent material. Overlap can repeat information; repeated chunks are not independent sources.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The first chunk alone lacks the applicable exception. Retrieve the linked condition and determine maintenance status before asserting capacity 20. Qualification: Smaller chunks can improve selectivity while losing necessary qualifiers; chunk size alone is not retrieval quality. Exit: accept a concrete variation with its predicted outcome and a stated condition that would challenge the mechanism; reject a claim resting on unmeasured evidence.</w:t>
      </w:r>
    </w:p>
    <w:p>
      <w:pPr>
        <w:pStyle w:val="Heading3"/>
      </w:pPr>
      <w:r>
        <w:t>Apply the connected idea: Lexical and vector retrieval</w:t>
      </w:r>
    </w:p>
    <w:p>
      <w:r>
        <w:t>Lexical retrieval matches terms; vector retrieval compares numerical representations. Each can fail when the representation misses the relevant distinction.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toy lexical score, count distinct query terms present after lowercase exact-word matching. For a toy vector score use a stated dot product. Compare relevance using independent judgments, not score magnitude alone.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Lexical ranks D1 first; dot product ranks D2 first (.8 versus .4). The supplied task relevance favours the sensor manual; vector ranking alone does not prove relevance. Qualification: Similarity and relevance are different quantities; exact terminology, metadata and permissions may be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Current source P approves room C; Q lists C capacity 10. Draft says room C is approved, seats 10 and offers lunch.</w:t>
      </w:r>
    </w:p>
    <w:p>
      <w:r>
        <w:t>Approval and capacity are supported by P and Q; lunch lacks evidence. A grounded answer reports the first two claims and does not invent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Retrieval Augmented Generation</w:t>
      </w:r>
    </w:p>
    <w:p>
      <w:r>
        <w:t>Turn a short science source into an answer with a visible claim-to-source map.</w:t>
      </w:r>
    </w:p>
    <w:p>
      <w:pPr>
        <w:pStyle w:val="Heading3"/>
      </w:pPr>
      <w:r>
        <w:t>The facts we will use</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pStyle w:val="Heading3"/>
      </w:pPr>
      <w:r>
        <w:t>Why this result follows</w:t>
      </w:r>
    </w:p>
    <w:p>
      <w:r>
        <w:t>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source-grounding exercise does not establish that every source is complete or scientifically authoritative.</w:t>
      </w:r>
    </w:p>
    <w:p>
      <w:pPr>
        <w:pStyle w:val="Heading3"/>
      </w:pPr>
      <w:r>
        <w:t>Change one thing in the pictured case</w:t>
      </w:r>
    </w:p>
    <w:p>
      <w:r>
        <w:t>Change: The question asks exactly how long this ice takes to melt.</w:t>
      </w:r>
    </w:p>
    <w:p>
      <w:r>
        <w:t>Prediction: Say that S4 does not provide a time.</w:t>
      </w:r>
    </w:p>
    <w:p>
      <w:r>
        <w:t>Reason: A general change of state does not determine a duration for an unspecified sample.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Note A says library opens at 9. Note B says returns go in the blue box.</w:t>
      </w:r>
    </w:p>
    <w:p>
      <w:r>
        <w:t>Write the question to explain: Answer opening time with evidence.</w:t>
      </w:r>
    </w:p>
    <w:p>
      <w:r>
        <w:t>Reveal after predictions: Answer 9 with note A. Retrieval supplies evidence and generation phrases it. B does not support opening time.</w:t>
      </w:r>
    </w:p>
    <w:p>
      <w:r>
        <w:t>Keep for an independent attempt: A retrieved passage says the club meets Tuesday; it says nothing about cost. The assistant answers Tuesday, free entry. Which part is grounded and what should replace the unsupported part?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Approval and capacity are supported by P and Q; lunch lacks evidence. A grounded answer reports the first two claims and does not invent lunch. Qualification: Grounding requires support for the exact claim, including conditions; attaching a source name is insufficient.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Current source P approves room C; Q lists C capacity 10. Draft says room C is approved, seats 10 and offers lunch. Show the intermediate steps and give the conclusion with its scope.</w:t>
      </w:r>
    </w:p>
    <w:p>
      <w:r>
        <w:t>Teacher check: Teacher explanation: Approval and capacity are supported by P and Q; lunch lacks evidence. A grounded answer reports the first two claims and does not invent lunch.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Building a grounded answer. Proposed explanation: “The worked result establishes every future case”. Decide whether this explanation is supported. Point to the step or supplied fact that decides; explain your repair if needed.</w:t>
      </w:r>
    </w:p>
    <w:p>
      <w:r>
        <w:t>Expected correction: Grounding requires support for the exact claim, including conditions; attaching a source name is insufficient.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Chunking and document structure</w:t>
      </w:r>
    </w:p>
    <w:p>
      <w:r>
        <w:t>Target: Explain the mechanism and terminology of chunking and document structure</w:t>
      </w:r>
    </w:p>
    <w:p>
      <w:r>
        <w:t>Reserve further sessions for this topic; the 135-minute primary plan does not absorb all added content.</w:t>
      </w:r>
    </w:p>
    <w:p>
      <w:r>
        <w:t>Completion practice: A notice says capacity 20, followed by during maintenance capacity 8. Separate chunks contain each sentence but retrieval returns only the first. Show the intermediate steps and give the conclusion with its scope.</w:t>
      </w:r>
    </w:p>
    <w:p>
      <w:r>
        <w:t>Teacher check: Teacher explanation: The first chunk alone lacks the applicable exception. Retrieve the linked condition and determine maintenance status before asserting capacity 20.</w:t>
      </w:r>
    </w:p>
    <w:p>
      <w:r>
        <w:t>Individual check: For Chunking and document structure, use its worked case to evaluate this proposed explanation: “The worked result establishes every future case”. Explain the deciding step.</w:t>
      </w:r>
    </w:p>
    <w:p>
      <w:r>
        <w:t>Expected correction: Smaller chunks can improve selectivity while losing necessary qualifiers; chunk size alone is not retrieval quality.</w:t>
      </w:r>
    </w:p>
    <w:p>
      <w:r>
        <w:t>Apply the same support, independent transfer and delayed-review decisions to the named connected-topic workbook tasks.</w:t>
      </w:r>
    </w:p>
    <w:p>
      <w:pPr>
        <w:pStyle w:val="Heading3"/>
      </w:pPr>
      <w:r>
        <w:t>Connected teaching cycle: Lexical and vector retrieval</w:t>
      </w:r>
    </w:p>
    <w:p>
      <w:r>
        <w:t>Target: Explain the mechanism and terminology of lexical and vector retrieval</w:t>
      </w:r>
    </w:p>
    <w:p>
      <w:r>
        <w:t>Reserve further sessions for this topic; the 135-minute primary plan does not absorb all added content.</w:t>
      </w:r>
    </w:p>
    <w:p>
      <w:r>
        <w:t>Completion practice: Query terms red sensor. D1 text red sensor manual; D2 text red paint. Their lexical scores are 2 and 1. Vector query [1, 0], D1=[.4, .9], D2=[.8, .1]. Show the intermediate steps and give the conclusion with its scope.</w:t>
      </w:r>
    </w:p>
    <w:p>
      <w:r>
        <w:t>Teacher check: Teacher explanation: Lexical ranks D1 first; dot product ranks D2 first (.8 versus .4). The supplied task relevance favours the sensor manual; vector ranking alone does not prove relevance.</w:t>
      </w:r>
    </w:p>
    <w:p>
      <w:r>
        <w:t>Individual check: For Lexical and vector retrieval, use its worked case to evaluate this proposed explanation: “The worked result establishes every future case”. Explain the deciding step.</w:t>
      </w:r>
    </w:p>
    <w:p>
      <w:r>
        <w:t>Expected correction: Similarity and relevance are different quantities; exact terminology, metadata and permissions may be necessary.</w:t>
      </w:r>
    </w:p>
    <w:p>
      <w:r>
        <w:t>Apply the same support, independent transfer and delayed-review decisions to the named connected-topic workbook tasks.</w:t>
      </w:r>
    </w:p>
    <w:p>
      <w:pPr>
        <w:pStyle w:val="Heading3"/>
      </w:pPr>
      <w:r>
        <w:t>Pictorial practice question</w:t>
      </w:r>
    </w:p>
    <w:p>
      <w:r>
        <w:t>Which part of the source supports a two-minute melting claim? Point to the relevant step in the picture, then write the changed result and the rule or evidence that supports it.</w:t>
      </w:r>
    </w:p>
    <w:p>
      <w:pPr>
        <w:pStyle w:val="Heading3"/>
      </w:pPr>
      <w:r>
        <w:t>Reasoned teacher answer</w:t>
      </w:r>
    </w:p>
    <w:p>
      <w:r>
        <w:t>None. Keep the supported state-change explanation and explicitly say the time is not supplied. Changed-case check: Say that S4 does not provide a time. A general change of state does not determine a duration for an unspecified sample.</w:t>
      </w:r>
    </w:p>
    <w:p>
      <w:r>
        <w:t>Changed-case reasoning: Say that S4 does not provide a time. A general change of state does not determine a duration for an unspecified sample.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paper RAG with mixed passages, rank relevance, draft only from selected evidence, cite, and test a missing-answer case.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Grounding requires support for the exact claim, including conditions; attaching a source name is insufficient.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Smaller chunks can improve selectivity while losing necessary qualifiers; chunk size alone is not retrieval quality.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Similarity and relevance are different quantities; exact terminology, metadata and permissions may be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Answer 9 with note A. Retrieval supplies evidence and generation phrases it. B does not support opening time.</w:t>
      </w:r>
    </w:p>
    <w:p>
      <w:pPr>
        <w:pStyle w:val="Heading3"/>
      </w:pPr>
      <w:r>
        <w:t>Independent question</w:t>
      </w:r>
    </w:p>
    <w:p>
      <w:r>
        <w:t>A retrieved passage says the club meets Tuesday; it says nothing about cost. The assistant answers Tuesday, free entry. Which part is grounded and what should replace the unsupported part?</w:t>
      </w:r>
    </w:p>
    <w:p>
      <w:pPr>
        <w:pStyle w:val="Heading3"/>
      </w:pPr>
      <w:r>
        <w:t>Expected independent answer</w:t>
      </w:r>
    </w:p>
    <w:p>
      <w:r>
        <w:t>Tuesday is supported. Free entry is unsupported; say the passage does not state the cost and seek an appropriate source if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“Retrieving one useful passage supports every detail in the final answer.” Keep the first attempt and an uncoached retry separate.</w:t>
      </w:r>
    </w:p>
    <w:p>
      <w:pPr>
        <w:pStyle w:val="Heading3"/>
      </w:pPr>
      <w:r>
        <w:t>Original transfer answer</w:t>
      </w:r>
    </w:p>
    <w:p>
      <w:r>
        <w:t>It should say the supplied retrieved sources do not establish opening time and request better retrieval. The full collection contains A, so diagnose retrieval separately from generation. A generator should not use cafe hours as library evidence.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W2 Trace the worked case</w:t>
      </w:r>
    </w:p>
    <w:p>
      <w:r>
        <w:t>Current source P approves room C; Q lists C capacity 10. Draft says room C is approved, seats 10 and offers lunch. Show the intermediate steps and give the conclusion with its scope.</w:t>
      </w:r>
    </w:p>
    <w:p>
      <w:r>
        <w:t>Teacher explanation: Approval and capacity are supported by P and Q; lunch lacks evidence. A grounded answer reports the first two claims and does not invent lunch.</w:t>
      </w:r>
    </w:p>
    <w:p>
      <w:pPr>
        <w:pStyle w:val="Heading3"/>
      </w:pPr>
      <w:r>
        <w:t>W3 Audit the limit</w:t>
      </w:r>
    </w:p>
    <w:p>
      <w:r>
        <w:t>A report omits this qualification: Grounding requires support for the exact claim, including conditions; attaching a source name is insufficient. Explain how omitting it could change a reader's interpretation, and write an accurate replacement.</w:t>
      </w:r>
    </w:p>
    <w:p>
      <w:r>
        <w:t>Teacher explanation: Grounding requires support for the exact claim, including conditions; attaching a source name is insufficient. State the observed result separately from the unverified or out-of-scope claim; preserve the original evidence rather than inventing a missing fact.</w:t>
      </w:r>
    </w:p>
    <w:p>
      <w:pPr>
        <w:pStyle w:val="Heading3"/>
      </w:pPr>
      <w:r>
        <w:t>W4 Apply a new case independently</w:t>
      </w:r>
    </w:p>
    <w:p>
      <w:r>
        <w:t>Source A approves room H; B lists H capacity 7, except maintenance limit 4. Maintenance status is unknown. Write a grounded response.</w:t>
      </w:r>
    </w:p>
    <w:p>
      <w:r>
        <w:t>Teacher explanation: Room H approval is supported. State the conditional capacities 7 normally and 4 during maintenance, with status unresolved; do not choose an unconditional capacity.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Grounding requires support for the exact claim, including conditions; attaching a source name is insufficient. The new case should test this particular mechanism rather than merely restate the original result.</w:t>
      </w:r>
    </w:p>
    <w:p>
      <w:pPr>
        <w:pStyle w:val="Heading3"/>
      </w:pPr>
      <w:r>
        <w:t>Chunking and document structure — W1 Explain the mechanism</w:t>
      </w:r>
    </w:p>
    <w:p>
      <w:r>
        <w:t>Explain the weekly mechanism in your own words. Use the worked scenario to name its input, decision rule and output.</w:t>
      </w:r>
    </w:p>
    <w:p>
      <w:r>
        <w:t>Teacher explanation: Chunking divides documents into retrievable units. A useful chunk retains enough structure to interpret a passage, including headers and exceptions. Give each chunk its document/version ID, section and offsets. Preserve qualifiers or link adjacent material. Overlap can repeat information; repeated chunks are not independent sources.</w:t>
      </w:r>
    </w:p>
    <w:p>
      <w:pPr>
        <w:pStyle w:val="Heading3"/>
      </w:pPr>
      <w:r>
        <w:t>Chunking and document structure — W2 Trace the worked case</w:t>
      </w:r>
    </w:p>
    <w:p>
      <w:r>
        <w:t>A notice says capacity 20, followed by during maintenance capacity 8. Separate chunks contain each sentence but retrieval returns only the first. Show the intermediate steps and give the conclusion with its scope.</w:t>
      </w:r>
    </w:p>
    <w:p>
      <w:r>
        <w:t>Teacher explanation: The first chunk alone lacks the applicable exception. Retrieve the linked condition and determine maintenance status before asserting capacity 20.</w:t>
      </w:r>
    </w:p>
    <w:p>
      <w:pPr>
        <w:pStyle w:val="Heading3"/>
      </w:pPr>
      <w:r>
        <w:t>Chunking and document structure — W3 Audit the limit</w:t>
      </w:r>
    </w:p>
    <w:p>
      <w:r>
        <w:t>A report omits this qualification: Smaller chunks can improve selectivity while losing necessary qualifiers; chunk size alone is not retrieval quality. Explain how omitting it could change a reader's interpretation, and write an accurate replacement.</w:t>
      </w:r>
    </w:p>
    <w:p>
      <w:r>
        <w:t>Teacher explanation: Smaller chunks can improve selectivity while losing necessary qualifiers; chunk size alone is not retrieval quality. State the observed result separately from the unverified or out-of-scope claim; preserve the original evidence rather than inventing a missing fact.</w:t>
      </w:r>
    </w:p>
    <w:p>
      <w:pPr>
        <w:pStyle w:val="Heading3"/>
      </w:pPr>
      <w:r>
        <w:t>Chunking and document structure — W4 Apply a new case independently</w:t>
      </w:r>
    </w:p>
    <w:p>
      <w:r>
        <w:t>A rule section says rooms close at 17:00; an exception paragraph says Friday closes at 16:00. The question is Friday closing. Design a complete chunk reference.</w:t>
      </w:r>
    </w:p>
    <w:p>
      <w:r>
        <w:t>Teacher explanation: Return both rule and linked Friday exception with document/version and section references; answer 16:00 from the exception. An isolated 17:00 chunk is insufficient.</w:t>
      </w:r>
    </w:p>
    <w:p>
      <w:pPr>
        <w:pStyle w:val="Heading3"/>
      </w:pPr>
      <w:r>
        <w:t>Chunking and document structure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Smaller chunks can improve selectivity while losing necessary qualifiers; chunk size alone is not retrieval quality. The new case should test this particular mechanism rather than merely restate the original result.</w:t>
      </w:r>
    </w:p>
    <w:p>
      <w:pPr>
        <w:pStyle w:val="Heading3"/>
      </w:pPr>
      <w:r>
        <w:t>Lexical and vector retrieval — W1 Explain the mechanism</w:t>
      </w:r>
    </w:p>
    <w:p>
      <w:r>
        <w:t>Explain the weekly mechanism in your own words. Use the worked scenario to name its input, decision rule and output.</w:t>
      </w:r>
    </w:p>
    <w:p>
      <w:r>
        <w:t>Teacher explanation: Lexical retrieval matches terms; vector retrieval compares numerical representations. Each can fail when the representation misses the relevant distinction. For a toy lexical score, count distinct query terms present after lowercase exact-word matching. For a toy vector score use a stated dot product. Compare relevance using independent judgments, not score magnitude alone.</w:t>
      </w:r>
    </w:p>
    <w:p>
      <w:pPr>
        <w:pStyle w:val="Heading3"/>
      </w:pPr>
      <w:r>
        <w:t>Lexical and vector retrieval — W2 Trace the worked case</w:t>
      </w:r>
    </w:p>
    <w:p>
      <w:r>
        <w:t>Query terms red sensor. D1 text red sensor manual; D2 text red paint. Their lexical scores are 2 and 1. Vector query [1, 0], D1=[.4, .9], D2=[.8, .1]. Show the intermediate steps and give the conclusion with its scope.</w:t>
      </w:r>
    </w:p>
    <w:p>
      <w:r>
        <w:t>Teacher explanation: Lexical ranks D1 first; dot product ranks D2 first (.8 versus .4). The supplied task relevance favours the sensor manual; vector ranking alone does not prove relevance.</w:t>
      </w:r>
    </w:p>
    <w:p>
      <w:pPr>
        <w:pStyle w:val="Heading3"/>
      </w:pPr>
      <w:r>
        <w:t>Lexical and vector retrieval — W3 Audit the limit</w:t>
      </w:r>
    </w:p>
    <w:p>
      <w:r>
        <w:t>A report omits this qualification: Similarity and relevance are different quantities; exact terminology, metadata and permissions may be necessary. Explain how omitting it could change a reader's interpretation, and write an accurate replacement.</w:t>
      </w:r>
    </w:p>
    <w:p>
      <w:r>
        <w:t>Teacher explanation: Similarity and relevance are different quantities; exact terminology, metadata and permissions may be necessary. State the observed result separately from the unverified or out-of-scope claim; preserve the original evidence rather than inventing a missing fact.</w:t>
      </w:r>
    </w:p>
    <w:p>
      <w:pPr>
        <w:pStyle w:val="Heading3"/>
      </w:pPr>
      <w:r>
        <w:t>Lexical and vector retrieval — W4 Apply a new case independently</w:t>
      </w:r>
    </w:p>
    <w:p>
      <w:r>
        <w:t>Query terms blue battery. E1 text blue battery guide, vector [.2, .8]; E2 text blue ribbon, vector [.9, .1]. Query vector [1, 0]. Compute both rankings.</w:t>
      </w:r>
    </w:p>
    <w:p>
      <w:r>
        <w:t>Teacher explanation: Lexical E1=2, E2=1; vector E1=.2, E2=.9 so rankings disagree. Check relevance for the battery task; do not equate dot product with source truth.</w:t>
      </w:r>
    </w:p>
    <w:p>
      <w:pPr>
        <w:pStyle w:val="Heading3"/>
      </w:pPr>
      <w:r>
        <w:t>Lexical and vector retrieval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Similarity and relevance are different quantities; exact terminology, metadata and permissions may be necessary. The new case should test this particular mechanism rather than merely restate the original result.</w:t>
      </w:r>
    </w:p>
    <w:p>
      <w:pPr>
        <w:pStyle w:val="Heading3"/>
      </w:pPr>
      <w:r>
        <w:t>Assess independent transfer</w:t>
      </w:r>
    </w:p>
    <w:p>
      <w:r>
        <w:t>Selected case: Source A approves room H; B lists H capacity 7, except maintenance limit 4. Maintenance status is unknown. Write a grounded response.</w:t>
      </w:r>
    </w:p>
    <w:p>
      <w:pPr>
        <w:pStyle w:val="Heading3"/>
      </w:pPr>
      <w:r>
        <w:t>Selected case answer</w:t>
      </w:r>
    </w:p>
    <w:p>
      <w:r>
        <w:t>Teacher explanation: Room H approval is supported. State the conditional capacities 7 normally and 4 during maintenance, with status unresolved; do not choose an unconditional capacity.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question → retrieve → inspect → answer → cite → verify as the core architecture.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User, Need, and AI Contribution.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Room H approval is supported. State the conditional capacities 7 normally and 4 during maintenance, with status unresolved; do not choose an unconditional capacity. Require intermediate reasoning and the stated scope. Fresh retry: Source approves J; register says capacity 9 unless exam setup limits it to 6. Setup unknown. Expected reasoning: Report approval and both capacity conditions; ask which setup applies before giving a single applicable limit. If students need support, record it and reassess with another new case rather than awarding independence to a copied answer.</w:t>
      </w:r>
    </w:p>
    <w:p>
      <w:r>
        <w:t>Next connection: Claim support and citation evaluation. Preserve the current case record and retrieve its evidence boundary before moving on.</w:t>
      </w:r>
    </w:p>
    <w:p>
      <w:pPr>
        <w:pStyle w:val="Heading3"/>
      </w:pPr>
      <w:r>
        <w:t>Readiness and reassessment for Chunking and document structure</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Return both rule and linked Friday exception with document/version and section references; answer 16:00 from the exception. An isolated 17:00 chunk is insufficient. Require intermediate reasoning and the stated scope. Fresh retry: General limit 30; exam-week exception 18. Question concerns exam week. Expected reasoning: Preserve both scope and exception; applicable limit 18. Two overlapping chunks do not count as two corroborating sources. If students need support, record it and reassess with another new case rather than awarding independence to a copied answer.</w:t>
      </w:r>
    </w:p>
    <w:p>
      <w:pPr>
        <w:pStyle w:val="Heading3"/>
      </w:pPr>
      <w:r>
        <w:t>Readiness and reassessment for Lexical and vector retrieval</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Lexical E1=2, E2=1; vector E1=.2, E2=.9 so rankings disagree. Check relevance for the battery task; do not equate dot product with source truth. Require intermediate reasoning and the stated scope. Fresh retry: Query green motor; F1 contains both, vector [.3, .7]; F2 green fabric, vector [.6, .4]; query [1, 0]. Expected reasoning: Lexical F1=2, F2=1; dot products .3, .6 favour F2. Use relevance judgments to evaluate the representation. If students need support, record it and reassess with another new case rather than awarding independence to a copied answer.</w:t>
      </w:r>
    </w:p>
    <w:p>
      <w:pPr>
        <w:pStyle w:val="Heading3"/>
      </w:pPr>
      <w:r>
        <w:t>Plan the delayed return</w:t>
      </w:r>
    </w:p>
    <w:p>
      <w:r>
        <w:t>Suggested return points in this level: ai-3/19, ai-3/21, ai-3/24.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building a grounded answer</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Current source P approves room C; Q lists C capacity 10. Draft says room C is approved, seats 10 and offers lunch. Show the intermediate steps and give the conclusion with its scope.</w:t>
      </w:r>
    </w:p>
    <w:p>
      <w:r>
        <w:t>Reasoned practice answer: Teacher explanation: Approval and capacity are supported by P and Q; lunch lacks evidence. A grounded answer reports the first two claims and does not invent lunch.</w:t>
      </w:r>
    </w:p>
    <w:p>
      <w:r>
        <w:t>Check every learner before discussion: Use the worked case for Building a grounded answer. Proposed explanation: “The worked result establishes every future case”. Decide whether this explanation is supported. Point to the step or supplied fact that decides; explain your repair if needed.</w:t>
      </w:r>
    </w:p>
    <w:p>
      <w:r>
        <w:t>Misconception repair: Grounding requires support for the exact claim, including conditions; attaching a source name is insufficient.</w:t>
      </w:r>
    </w:p>
    <w:p>
      <w:r>
        <w:t>Support: read the exact case aloud, enlarge the labelled picture, supply input cards and model only the first deciding step. Accept a spoken explanation or drawing; retain the reasoning goal.</w:t>
      </w:r>
    </w:p>
    <w:p>
      <w:r>
        <w:t>Extension: The question asks exactly how long this ice takes to melt. Require a prediction and a reason before comparing. Expected result: Say that S4 does not provide a time. Reason: A general change of state does not determine a duration for an unspecified sample.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