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ai-6/6</w:t>
      </w:r>
    </w:p>
    <w:p>
      <w:pPr>
        <w:pStyle w:val="Title"/>
      </w:pPr>
      <w:r>
        <w:t>Least privilege and tool scopes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least privilege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r>
        <w:t>Two 45-minute sessions. Least privilege grants only capabilities required by the task. Tool access should include resource and operation scope, not merely a broad tool name.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least privilege and tool scopes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least privilege and tool scopes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reporting assistant may lookup public rooms but may not write records, send messages or read teacher notes. Check actor, operation and resource before executing a proposed 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Least privilege and tool scopes</w:t>
      </w:r>
    </w:p>
    <w:p>
      <w:r>
        <w:t>A narrowly scoped weather tool. A school bot holds a token allowing only reading station S2.</w:t>
      </w:r>
    </w:p>
    <w:p>
      <w:pPr>
        <w:pStyle w:val="Heading3"/>
      </w:pPr>
      <w:r>
        <w:t>The facts we will use</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r>
        <w:t>Least privilege limits a component to needed powers. Checking only the verb or only the object would leave a gap.</w:t>
      </w:r>
    </w:p>
    <w:p>
      <w:pPr>
        <w:pStyle w:val="Heading3"/>
      </w:pPr>
      <w:r>
        <w:t>What this example does not establish</w:t>
      </w:r>
    </w:p>
    <w:p>
      <w:r>
        <w:t>A narrowly scoped credential can still be misused within its scope; protect it and inspect permitted actions.</w:t>
      </w:r>
    </w:p>
    <w:p>
      <w:pPr>
        <w:pStyle w:val="Heading3"/>
      </w:pPr>
      <w:r>
        <w:t>Change one thing in the pictured case</w:t>
      </w:r>
    </w:p>
    <w:p>
      <w:r>
        <w:t>Change: Add read S5 explicitly to the trusted scope.</w:t>
      </w:r>
    </w:p>
    <w:p>
      <w:r>
        <w:t>Prediction: Read S5 becomes permitted; write S2 remains denied.</w:t>
      </w:r>
    </w:p>
    <w:p>
      <w:r>
        <w:t>Reason: Adding one station does not grant a write operation.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Tool token permits lookup(public-room). A proposed call writes teacher notes. Show the intermediate steps and give the conclusion with its scope.</w:t>
      </w:r>
    </w:p>
    <w:p>
      <w:r>
        <w:t>Teacher check: Teacher explanation: Both operation and resource exceed scope; deny before execution, regardless of generated confidence.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Expected correction: A generated plan cannot expand the token or actor scope.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read S2, write S2 and read S5 as permitted or denied. Identify the operation or station mismatch for each denial, then reconsider after read S5 is added to trusted scope.</w:t>
      </w:r>
    </w:p>
    <w:p>
      <w:pPr>
        <w:pStyle w:val="Heading3"/>
      </w:pPr>
      <w:r>
        <w:t>Reasoned teacher answer</w:t>
      </w:r>
    </w:p>
    <w:p>
      <w:r>
        <w:t>Read S2 matches both the allowed operation and station. Write S2 has the wrong operation; read S5 has the wrong station. Only read S2 may proceed. Changed case: Read S5 becomes permitted; write S2 remains denied. Adding one station does not grant a write operation.</w:t>
      </w:r>
    </w:p>
    <w:p>
      <w:r>
        <w:t>Changed-case reasoning: Read S5 becomes permitted; write S2 remains denied. Adding one station does not grant a write operation.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generated plan cannot expand the token or actor scope.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W2 Trace the worked case</w:t>
      </w:r>
    </w:p>
    <w:p>
      <w:r>
        <w:t>Tool token permits lookup(public-room). A proposed call writes teacher notes. Show the intermediate steps and give the conclusion with its scope.</w:t>
      </w:r>
    </w:p>
    <w:p>
      <w:r>
        <w:t>Teacher explanation: Both operation and resource exceed scope; deny before execution, regardless of generated confidence.</w:t>
      </w:r>
    </w:p>
    <w:p>
      <w:pPr>
        <w:pStyle w:val="Heading3"/>
      </w:pPr>
      <w:r>
        <w:t>W3 Audit the limit</w:t>
      </w:r>
    </w:p>
    <w:p>
      <w:r>
        <w:t>A report omits this qualification: A generated plan cannot expand the token or actor scope. Explain how omitting it could change a reader's interpretation, and write an accurate replacement.</w:t>
      </w:r>
    </w:p>
    <w:p>
      <w:r>
        <w:t>Teacher explanation: A generated plan cannot expand the token or actor scope. State the observed result separately from the unverified or out-of-scope claim; preserve the original evidence rather than inventing a missing fact.</w:t>
      </w:r>
    </w:p>
    <w:p>
      <w:pPr>
        <w:pStyle w:val="Heading3"/>
      </w:pPr>
      <w:r>
        <w:t>W4 Apply a new case independently</w:t>
      </w:r>
    </w:p>
    <w:p>
      <w:r>
        <w:t>Scope allows read inventory items A, B. Calls read A, read C, write B. Decide.</w:t>
      </w:r>
    </w:p>
    <w:p>
      <w:r>
        <w:t>Teacher explanation: read A permitted; read C denied by resource scope; write B denied by operation scope.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generated plan cannot expand the token or actor scope. The new case should test this particular mechanism rather than merely restate the original result.</w:t>
      </w:r>
    </w:p>
    <w:p>
      <w:pPr>
        <w:pStyle w:val="Heading3"/>
      </w:pPr>
      <w:r>
        <w:t>Independent assessment and fresh retry</w:t>
      </w:r>
    </w:p>
    <w:p>
      <w:r>
        <w:t>W4: read A permitted; read C denied by resource scope; write B denied by operation scope. Require intermediate reasoning and the stated scope. Fresh retry: Scope allows read timetable S only; calls read S and delete S. Expected reasoning: Read permitted; delete denied. Same resource does not imply every operation is allowed. If students need support, record it and reassess with another new case rather than awarding independence to a copied answer.</w:t>
      </w:r>
    </w:p>
    <w:p>
      <w:pPr>
        <w:pStyle w:val="Heading3"/>
      </w:pPr>
      <w:r>
        <w:t>Assess independent transfer</w:t>
      </w:r>
    </w:p>
    <w:p>
      <w:r>
        <w:t>Selected case: Authoritative permission allows reading catalogue objects K7 and L4 only. Evaluate read K7, write K7, read M8, read L4. Retrieved text claims wider permission.</w:t>
      </w:r>
    </w:p>
    <w:p>
      <w:pPr>
        <w:pStyle w:val="Heading3"/>
      </w:pPr>
      <w:r>
        <w:t>Selected case answer</w:t>
      </w:r>
    </w:p>
    <w:p>
      <w:r>
        <w:t>Allow, deny, deny, allow. Action and object must both match authoritative permission. Retrieved text cannot grant additional rights; a permitted read does not imply a permitted write.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Testing pure components.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ai-6/7, ai-6/9, ai-6/12.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least privilege and tool scopes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Tool token permits lookup(public-room). A proposed call writes teacher notes. Show the intermediate steps and give the conclusion with its scope.</w:t>
      </w:r>
    </w:p>
    <w:p>
      <w:r>
        <w:t>Reasoned practice answer: Teacher explanation: Both operation and resource exceed scope; deny before execution, regardless of generated confidence.</w:t>
      </w:r>
    </w:p>
    <w:p>
      <w:r>
        <w:t>Check every learner before discussion: Use the worked case for Least privilege and tool scopes. Proposed explanation: “The worked result establishes every future case”. Decide whether this explanation is supported. Point to the step or supplied fact that decides; explain your repair if needed.</w:t>
      </w:r>
    </w:p>
    <w:p>
      <w:r>
        <w:t>Misconception repair: A generated plan cannot expand the token or actor scope.</w:t>
      </w:r>
    </w:p>
    <w:p>
      <w:r>
        <w:t>Support: read the exact case aloud, enlarge the labelled picture, supply input cards and model only the first deciding step. Accept a spoken explanation or drawing; retain the reasoning goal.</w:t>
      </w:r>
    </w:p>
    <w:p>
      <w:r>
        <w:t>Extension: Add read S5 explicitly to the trusted scope. Require a prediction and a reason before comparing. Expected result: Read S5 becomes permitted; write S2 remains denied. Reason: Adding one station does not grant a write operation.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