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ai-6/26</w:t>
      </w:r>
    </w:p>
    <w:p>
      <w:pPr>
        <w:pStyle w:val="Title"/>
      </w:pPr>
      <w:r>
        <w:t>Incident investigation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incident investigation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Monitoring quality drift</w:t>
      </w:r>
    </w:p>
    <w:p>
      <w:r>
        <w:t>Without opening the old lesson, explain one key idea from Monitoring quality drift. Give an example and a mistake that the idea helps you avoid.</w:t>
      </w:r>
    </w:p>
    <w:p>
      <w:r>
        <w:t>Look for: Explain the mechanism and terminology of monitoring quality drift</w:t>
      </w:r>
    </w:p>
    <w:p>
      <w:r>
        <w:t>Reference example, not the only acceptable wording: 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pPr>
        <w:pStyle w:val="Heading3"/>
      </w:pPr>
      <w:r>
        <w:t>Deployment environments</w:t>
      </w:r>
    </w:p>
    <w:p>
      <w:r>
        <w:t>Without opening the old lesson, explain one key idea from Deployment environments. Give an example and a mistake that the idea helps you avoid.</w:t>
      </w:r>
    </w:p>
    <w:p>
      <w:r>
        <w:t>Look for: Explain the mechanism and terminology of deployment environments</w:t>
      </w:r>
    </w:p>
    <w:p>
      <w:r>
        <w:t>Reference example, not the only acceptable wording: 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pPr>
        <w:pStyle w:val="Heading3"/>
      </w:pPr>
      <w:r>
        <w:t>Data retention and deletion</w:t>
      </w:r>
    </w:p>
    <w:p>
      <w:r>
        <w:t>Without opening the old lesson, explain one key idea from Data retention and deletion.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r>
        <w:t>Two 45-minute sessions. Incident investigation preserves a timeline and distinguishes observation from hypothesis. Repair before evidence collection can erase clues.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incident investigation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incident investigation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Incident investigation preserves a timeline and distinguishes observation from hypothesis. Repair before evidence collection can erase clues.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timestamps, versions, requests, authorised actions and outcomes with minimised logs. Separate immediate containment from diagnosis. Compare candidate explanations against evidence.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Incident timeline</w:t>
            </w:r>
          </w:p>
        </w:tc>
        <w:tc>
          <w:tcPr>
            <w:tcW w:type="dxa" w:w="5112"/>
          </w:tcPr>
          <w:p>
            <w:r>
              <w:t>Ordered records of relevant events</w:t>
            </w:r>
          </w:p>
        </w:tc>
      </w:tr>
      <w:tr>
        <w:tc>
          <w:tcPr>
            <w:tcW w:type="dxa" w:w="5112"/>
          </w:tcPr>
          <w:p>
            <w:r>
              <w:t>Containment</w:t>
            </w:r>
          </w:p>
        </w:tc>
        <w:tc>
          <w:tcPr>
            <w:tcW w:type="dxa" w:w="5112"/>
          </w:tcPr>
          <w:p>
            <w:r>
              <w:t>An action limiting ongoing harm or failure</w:t>
            </w:r>
          </w:p>
        </w:tc>
      </w:tr>
      <w:tr>
        <w:tc>
          <w:tcPr>
            <w:tcW w:type="dxa" w:w="5112"/>
          </w:tcPr>
          <w:p>
            <w:r>
              <w:t>Root-cause hypothesis</w:t>
            </w:r>
          </w:p>
        </w:tc>
        <w:tc>
          <w:tcPr>
            <w:tcW w:type="dxa" w:w="5112"/>
          </w:tcPr>
          <w:p>
            <w:r>
              <w:t>A proposed mechanism requiring evidence</w:t>
            </w:r>
          </w:p>
        </w:tc>
      </w:tr>
    </w:tbl>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r>
        <w:t>Guided: Weight-change claim is contradicted by the version record. Stale cache is a supported candidate explanation; preserve timeline and test it with controlled reproduction. Qualification: A plausible narrative needs controlled or record-based confirmation and must preserve unknowns.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At09:00 corpus updates; 09:05 stale cache response; 09:06 cache disabled. Team says model weights changed, but weight version is unchanged.</w:t>
      </w:r>
    </w:p>
    <w:p>
      <w:r>
        <w:t>Weight-change claim is contradicted by the version record. Stale cache is a supported candidate explanation; preserve timeline and test it with controlled reproduction.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Incident investigation</w:t>
      </w:r>
    </w:p>
    <w:p>
      <w:r>
        <w:t>An incident timeline. After a schedule update, a service gives an old classroom location.</w:t>
      </w:r>
    </w:p>
    <w:p>
      <w:pPr>
        <w:pStyle w:val="Heading3"/>
      </w:pPr>
      <w:r>
        <w:t>The facts we will use</w:t>
      </w:r>
    </w:p>
    <w:p>
      <w:r>
        <w:t>14:00 version 6 publishes room D; 14:05 answer uses version 5 room C; 14:06 user reports mismatch.</w:t>
      </w:r>
    </w:p>
    <w:p>
      <w:r>
        <w:drawing>
          <wp:inline xmlns:a="http://schemas.openxmlformats.org/drawingml/2006/main" xmlns:pic="http://schemas.openxmlformats.org/drawingml/2006/picture">
            <wp:extent cx="5486400" cy="5225143"/>
            <wp:docPr id="1" name="Picture 1"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Order events</w:t>
            </w:r>
          </w:p>
        </w:tc>
        <w:tc>
          <w:tcPr>
            <w:tcW w:type="dxa" w:w="5112"/>
          </w:tcPr>
          <w:p>
            <w:r>
              <w:t>The new source predates the request and report.</w:t>
            </w:r>
          </w:p>
        </w:tc>
      </w:tr>
      <w:tr>
        <w:tc>
          <w:tcPr>
            <w:tcW w:type="dxa" w:w="5112"/>
          </w:tcPr>
          <w:p>
            <w:r>
              <w:t>2. Locate stale evidence</w:t>
            </w:r>
          </w:p>
        </w:tc>
        <w:tc>
          <w:tcPr>
            <w:tcW w:type="dxa" w:w="5112"/>
          </w:tcPr>
          <w:p>
            <w:r>
              <w:t>The answer trace identifies version 5 rather than current version 6.</w:t>
            </w:r>
          </w:p>
        </w:tc>
      </w:tr>
      <w:tr>
        <w:tc>
          <w:tcPr>
            <w:tcW w:type="dxa" w:w="5112"/>
          </w:tcPr>
          <w:p>
            <w:r>
              <w:t>3. Test explanation</w:t>
            </w:r>
          </w:p>
        </w:tc>
        <w:tc>
          <w:tcPr>
            <w:tcW w:type="dxa" w:w="5112"/>
          </w:tcPr>
          <w:p>
            <w:r>
              <w:t>Reproduce version selection with controlled fixtures before naming the exact bug.</w:t>
            </w:r>
          </w:p>
        </w:tc>
      </w:tr>
    </w:tbl>
    <w:p>
      <w:r>
        <w:t>Match each pictured step to the supplied facts. This is a worked teaching case, not an independent assessment.</w:t>
      </w:r>
    </w:p>
    <w:p>
      <w:pPr>
        <w:pStyle w:val="Heading3"/>
      </w:pPr>
      <w:r>
        <w:t>Why this result follows</w:t>
      </w:r>
    </w:p>
    <w:p>
      <w:r>
        <w:t>A timeline separates observed events from a proposed cause. Evidence can locate a mismatch without yet explaining why it happened.</w:t>
      </w:r>
    </w:p>
    <w:p>
      <w:pPr>
        <w:pStyle w:val="Heading3"/>
      </w:pPr>
      <w:r>
        <w:t>What this example does not establish</w:t>
      </w:r>
    </w:p>
    <w:p>
      <w:r>
        <w:t>Missing events may change the account; temporal order alone does not prove causation.</w:t>
      </w:r>
    </w:p>
    <w:p>
      <w:pPr>
        <w:pStyle w:val="Heading3"/>
      </w:pPr>
      <w:r>
        <w:t>Change one thing in the pictured case</w:t>
      </w:r>
    </w:p>
    <w:p>
      <w:r>
        <w:t>Change: Trace instead shows version 6 retrieved and room C drafted.</w:t>
      </w:r>
    </w:p>
    <w:p>
      <w:r>
        <w:t>Prediction: Investigate drafting or validation before blaming caching.</w:t>
      </w:r>
    </w:p>
    <w:p>
      <w:r>
        <w:t>Reason: The mismatch now appears after retrieval.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At09:00 corpus updates; 09:05 stale cache response; 09:06 cache disabled. Team says model weights changed, but weight version is unchanged. Show the intermediate steps and give the conclusion with its scope.</w:t>
      </w:r>
    </w:p>
    <w:p>
      <w:r>
        <w:t>Teacher check: Teacher explanation: Weight-change claim is contradicted by the version record. Stale cache is a supported candidate explanation; preserve timeline and test it with controlled reproduction.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Incident investigation. Proposed explanation: “The worked result establishes every future case”. Decide whether this explanation is supported. Point to the step or supplied fact that decides; explain your repair if needed.</w:t>
      </w:r>
    </w:p>
    <w:p>
      <w:r>
        <w:t>Expected correction: A plausible narrative needs controlled or record-based confirmation and must preserve unknowns.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Order the three incident records and locate the old evidence version. How does the investigation change if the trace instead retrieves version 6 but drafts room C?</w:t>
      </w:r>
    </w:p>
    <w:p>
      <w:pPr>
        <w:pStyle w:val="Heading3"/>
      </w:pPr>
      <w:r>
        <w:t>Reasoned teacher answer</w:t>
      </w:r>
    </w:p>
    <w:p>
      <w:r>
        <w:t>The new source predates the request and report. The answer trace identifies version 5 rather than current version 6. Reproduce version selection with controlled fixtures before naming the exact bug. Changed case: Investigate drafting or validation before blaming caching. The mismatch now appears after retrieval.</w:t>
      </w:r>
    </w:p>
    <w:p>
      <w:r>
        <w:t>Changed-case reasoning: Investigate drafting or validation before blaming caching. The mismatch now appears after retrieval.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plausible narrative needs controlled or record-based confirmation and must preserve unknowns.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Weight-change claim is contradicted by the version record. Stale cache is a supported candidate explanation; preserve timeline and test it with controlled reproduction. Qualification: A plausible narrative needs controlled or record-based confirmation and must preserve unknowns.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pPr>
        <w:pStyle w:val="Heading3"/>
      </w:pPr>
      <w:r>
        <w:t>W2 Trace the worked case</w:t>
      </w:r>
    </w:p>
    <w:p>
      <w:r>
        <w:t>At09:00 corpus updates; 09:05 stale cache response; 09:06 cache disabled. Team says model weights changed, but weight version is unchanged. Show the intermediate steps and give the conclusion with its scope.</w:t>
      </w:r>
    </w:p>
    <w:p>
      <w:r>
        <w:t>Teacher explanation: Weight-change claim is contradicted by the version record. Stale cache is a supported candidate explanation; preserve timeline and test it with controlled reproduction.</w:t>
      </w:r>
    </w:p>
    <w:p>
      <w:pPr>
        <w:pStyle w:val="Heading3"/>
      </w:pPr>
      <w:r>
        <w:t>W3 Audit the limit</w:t>
      </w:r>
    </w:p>
    <w:p>
      <w:r>
        <w:t>A report omits this qualification: A plausible narrative needs controlled or record-based confirmation and must preserve unknowns. Explain how omitting it could change a reader's interpretation, and write an accurate replacement.</w:t>
      </w:r>
    </w:p>
    <w:p>
      <w:r>
        <w:t>Teacher explanation: A plausible narrative needs controlled or record-based confirmation and must preserve unknowns. State the observed result separately from the unverified or out-of-scope claim; preserve the original evidence rather than inventing a missing fact.</w:t>
      </w:r>
    </w:p>
    <w:p>
      <w:pPr>
        <w:pStyle w:val="Heading3"/>
      </w:pPr>
      <w:r>
        <w:t>W4 Apply a new case independently</w:t>
      </w:r>
    </w:p>
    <w:p>
      <w:r>
        <w:t>10:00 permissions config changes; 10:03 restricted read; model version unchanged. Name a plausible cause and one test.</w:t>
      </w:r>
    </w:p>
    <w:p>
      <w:r>
        <w:t>Teacher explanation: Investigate permission/config change; replay authorised and denied cases against old/new config without exposing real restricted content. Temporal order alone is not proof.</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plausible narrative needs controlled or record-based confirmation and must preserve unknowns. The new case should test this particular mechanism rather than merely restate the original result.</w:t>
      </w:r>
    </w:p>
    <w:p>
      <w:pPr>
        <w:pStyle w:val="Heading3"/>
      </w:pPr>
      <w:r>
        <w:t>Independent assessment and fresh retry</w:t>
      </w:r>
    </w:p>
    <w:p>
      <w:r>
        <w:t>W4: Investigate permission/config change; replay authorised and denied cases against old/new config without exposing real restricted content. Temporal order alone is not proof. Require intermediate reasoning and the stated scope. Fresh retry: A queue redelivery follows a crash after commit. Two effects appear. Expected reasoning: Inspect operation-ID deduplication and durable status; timeline supports investigation, not an assumed complete cause. If students need support, record it and reassess with another new case rather than awarding independence to a copied answer.</w:t>
      </w:r>
    </w:p>
    <w:p>
      <w:pPr>
        <w:pStyle w:val="Heading3"/>
      </w:pPr>
      <w:r>
        <w:t>Assess independent transfer</w:t>
      </w:r>
    </w:p>
    <w:p>
      <w:r>
        <w:t>Selected case: 10:00 permissions config changes; 10:03 restricted read; model version unchanged. Name a plausible cause and one test.</w:t>
      </w:r>
    </w:p>
    <w:p>
      <w:pPr>
        <w:pStyle w:val="Heading3"/>
      </w:pPr>
      <w:r>
        <w:t>Selected case answer</w:t>
      </w:r>
    </w:p>
    <w:p>
      <w:r>
        <w:t>Teacher explanation: Investigate permission/config change; replay authorised and denied cases against old/new config without exposing real restricted content. Temporal order alone is not proof.</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incident investigation evidence sheet to Grounded Learning Service. Show how you can explain the mechanism and terminology of incident investigation.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Human escalation workflows.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ai-6/27, ai-6/29, ai-6/32.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incident investigation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At09:00 corpus updates; 09:05 stale cache response; 09:06 cache disabled. Team says model weights changed, but weight version is unchanged. Show the intermediate steps and give the conclusion with its scope.</w:t>
      </w:r>
    </w:p>
    <w:p>
      <w:r>
        <w:t>Reasoned practice answer: Teacher explanation: Weight-change claim is contradicted by the version record. Stale cache is a supported candidate explanation; preserve timeline and test it with controlled reproduction.</w:t>
      </w:r>
    </w:p>
    <w:p>
      <w:r>
        <w:t>Check every learner before discussion: Use the worked case for Incident investigation. Proposed explanation: “The worked result establishes every future case”. Decide whether this explanation is supported. Point to the step or supplied fact that decides; explain your repair if needed.</w:t>
      </w:r>
    </w:p>
    <w:p>
      <w:r>
        <w:t>Misconception repair: A plausible narrative needs controlled or record-based confirmation and must preserve unknowns.</w:t>
      </w:r>
    </w:p>
    <w:p>
      <w:r>
        <w:t>Support: read the exact case aloud, enlarge the labelled picture, supply input cards and model only the first deciding step. Accept a spoken explanation or drawing; retain the reasoning goal.</w:t>
      </w:r>
    </w:p>
    <w:p>
      <w:r>
        <w:t>Extension: Trace instead shows version 6 retrieved and room C drafted. Require a prediction and a reason before comparing. Expected result: Investigate drafting or validation before blaming caching. Reason: The mismatch now appears after retrieval.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