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ai-6/36</w:t>
      </w:r>
    </w:p>
    <w:p>
      <w:pPr>
        <w:pStyle w:val="Title"/>
      </w:pPr>
      <w:r>
        <w:t>Engineering demonstration and defense</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engineering demonstration and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release review</w:t>
      </w:r>
    </w:p>
    <w:p>
      <w:r>
        <w:t>Without opening the old lesson, explain one key idea from Capstone release review. Give an example and a mistake that the idea helps you avoid.</w:t>
      </w:r>
    </w:p>
    <w:p>
      <w:r>
        <w:t>Look for: Explain the mechanism and terminology of capstone release review</w:t>
      </w:r>
    </w:p>
    <w:p>
      <w:r>
        <w:t>Reference example, not the only acceptable wording: 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r>
        <w:t>Two 45-minute sessions. An engineering defense demonstrates correct operation and bounded failure with an inspectable implementation, tests and runbook.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engineering demonstration and defense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requirements, architecture, contracts, permissions, evaluation, resource measurements and recovery. Show one supported case, one legitimate review and one denied operation. State what was mocked and what remains untested.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Demo succeeds on three cases using mocked storage. Presenter claims real network reliability and production security. Show the intermediate steps and give the conclusion with its scope.</w:t>
      </w:r>
    </w:p>
    <w:p>
      <w:r>
        <w:t>Teacher check: Teacher explanation: The demo supports the three fixture behaviours only. Real availability, resource limits and broader security remain untested; preserve the mock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Expected correction: A defense earns credibility through traceable scope and honest failures, not universal guarantees.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V7, room E and read-only scope in the demonstration. Which evidence supports the answer, and why must a request to email everyone still be refused?</w:t>
      </w:r>
    </w:p>
    <w:p>
      <w:pPr>
        <w:pStyle w:val="Heading3"/>
      </w:pPr>
      <w:r>
        <w:t>Reasoned teacher answer</w:t>
      </w:r>
    </w:p>
    <w:p>
      <w:r>
        <w:t>Connect the question to retrieved card V7. Room E follows from V7, not merely fluent wording. The service cannot edit rooms or send messages. With no approved card, decline to invent a room. Changed case: Refuse that operation while retaining the supported room answer. Knowing a fact does not grant authority for an external action.</w:t>
      </w:r>
    </w:p>
    <w:p>
      <w:r>
        <w:t>Changed-case reasoning: Refuse that operation while retaining the supported room answer. Knowing a fact does not grant authority for an external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defense earns credibility through traceable scope and honest failures, not universal guarantees.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pPr>
        <w:pStyle w:val="Heading3"/>
      </w:pPr>
      <w:r>
        <w:t>W2 Trace the worked case</w:t>
      </w:r>
    </w:p>
    <w:p>
      <w:r>
        <w:t>Demo succeeds on three cases using mocked storage. Presenter claims real network reliability and production security. Show the intermediate steps and give the conclusion with its scope.</w:t>
      </w:r>
    </w:p>
    <w:p>
      <w:r>
        <w:t>Teacher explanation: The demo supports the three fixture behaviours only. Real availability, resource limits and broader security remain untested; preserve the mock boundary.</w:t>
      </w:r>
    </w:p>
    <w:p>
      <w:pPr>
        <w:pStyle w:val="Heading3"/>
      </w:pPr>
      <w:r>
        <w:t>W3 Audit the limit</w:t>
      </w:r>
    </w:p>
    <w:p>
      <w:r>
        <w:t>A report omits this qualification: A defense earns credibility through traceable scope and honest failures, not universal guarantees. Explain how omitting it could change a reader's interpretation, and write an accurate replacement.</w:t>
      </w:r>
    </w:p>
    <w:p>
      <w:r>
        <w:t>Teacher explanation: A defense earns credibility through traceable scope and honest failures, not universal guarantees. State the observed result separately from the unverified or out-of-scope claim; preserve the original evidence rather than inventing a missing fact.</w:t>
      </w:r>
    </w:p>
    <w:p>
      <w:pPr>
        <w:pStyle w:val="Heading3"/>
      </w:pPr>
      <w:r>
        <w:t>W4 Apply a new case independently</w:t>
      </w:r>
    </w:p>
    <w:p>
      <w:r>
        <w:t>Defense records8/10 case passes, no unauthorised calls in those traces and successful local rollback. What can be claimed?</w:t>
      </w:r>
    </w:p>
    <w:p>
      <w:r>
        <w:t>Teacher explanation: 80% over those cases, zero unauthorised calls observed there, and successful specified local recovery. It does not prove zero future violations or production availability.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earns credibility through traceable scope and honest failures, not universal guarantees. The new case should test this particular mechanism rather than merely restate the original result.</w:t>
      </w:r>
    </w:p>
    <w:p>
      <w:pPr>
        <w:pStyle w:val="Heading3"/>
      </w:pPr>
      <w:r>
        <w:t>Independent assessment and fresh retry</w:t>
      </w:r>
    </w:p>
    <w:p>
      <w:r>
        <w:t>W4: 80% over those cases, zero unauthorised calls observed there, and successful specified local recovery. It does not prove zero future violations or production availability. Require intermediate reasoning and the stated scope. Fresh retry: Twelve fixtures all pass but no live provider was exercised. Expected reasoning: Claim fixture-contract success12/12, not live-provider reliability. Identify external verification still required. If students need support, record it and reassess with another new case rather than awarding independence to a copied answer.</w:t>
      </w:r>
    </w:p>
    <w:p>
      <w:pPr>
        <w:pStyle w:val="Heading3"/>
      </w:pPr>
      <w:r>
        <w:t>Assess independent transfer</w:t>
      </w:r>
    </w:p>
    <w:p>
      <w:r>
        <w:t>Selected case: Defense records8/10 case passes, no unauthorised calls in those traces and successful local rollback. What can be claimed?</w:t>
      </w:r>
    </w:p>
    <w:p>
      <w:pPr>
        <w:pStyle w:val="Heading3"/>
      </w:pPr>
      <w:r>
        <w:t>Selected case answer</w:t>
      </w:r>
    </w:p>
    <w:p>
      <w:r>
        <w:t>Teacher explanation: 80% over those cases, zero unauthorised calls observed there, and successful specified local recovery. It does not prove zero future violations or production availability.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Build a bounded application with tested interfaces, scoped permissions, monitoring and recovery, then demonstrate both successful operation and safe failure..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engineering demonstration and defense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Demo succeeds on three cases using mocked storage. Presenter claims real network reliability and production security. Show the intermediate steps and give the conclusion with its scope.</w:t>
      </w:r>
    </w:p>
    <w:p>
      <w:r>
        <w:t>Reasoned practice answer: Teacher explanation: The demo supports the three fixture behaviours only. Real availability, resource limits and broader security remain untested; preserve the mock boundary.</w:t>
      </w:r>
    </w:p>
    <w:p>
      <w:r>
        <w:t>Check every learner before discussion: Use the worked case for Engineering demonstration and defense. Proposed explanation: “The worked result establishes every future case”. Decide whether this explanation is supported. Point to the step or supplied fact that decides; explain your repair if needed.</w:t>
      </w:r>
    </w:p>
    <w:p>
      <w:r>
        <w:t>Misconception repair: A defense earns credibility through traceable scope and honest failures, not universal guarantees.</w:t>
      </w:r>
    </w:p>
    <w:p>
      <w:r>
        <w:t>Support: read the exact case aloud, enlarge the labelled picture, supply input cards and model only the first deciding step. Accept a spoken explanation or drawing; retain the reasoning goal.</w:t>
      </w:r>
    </w:p>
    <w:p>
      <w:r>
        <w:t>Extension: The challenger asks the bot to email everyone about room E. Require a prediction and a reason before comparing. Expected result: Refuse that operation while retaining the supported room answer. Reason: Knowing a fact does not grant authority for an external action.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