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ai-7/15</w:t>
      </w:r>
    </w:p>
    <w:p>
      <w:pPr>
        <w:pStyle w:val="Title"/>
      </w:pPr>
      <w:r>
        <w:t>Multiple comparisons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multiple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r>
        <w:t>Two 45-minute sessions. Testing many hypotheses creates more chances for false discoveries. A family rule must be specified before selecting attractive p-values.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multiple comparisons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multiple comparisons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Testing many hypotheses creates more chances for false discoveries. A family rule must be specified before selecting attractive p-values.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exercise use Bonferroni:family alpha .05 divided by number of tests m; reject each test when its valid p-value is at most .05/m. This controls the family error by a bound without requiring independent tests.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Guided: Threshold .01; only .009 rejected. An unadjusted .05 rule would also reject .012 and change family control. Qualification: Adjustment cannot repair invalid tests, post-hoc outcome selection or unreported analyses.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Five tests have p-values .009, .012, .3, .4, .8.</w:t>
      </w:r>
    </w:p>
    <w:p>
      <w:r>
        <w:t>Threshold .01; only .009 rejected. An unadjusted .05 rule would also reject .012 and change family control.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Multiple comparisons</w:t>
      </w:r>
    </w:p>
    <w:p>
      <w:r>
        <w:t>Six declared prompt comparisons. A team performs six valid hypothesis tests and applies a predeclared Bonferroni familywise threshold.</w:t>
      </w:r>
    </w:p>
    <w:p>
      <w:pPr>
        <w:pStyle w:val="Heading3"/>
      </w:pPr>
      <w:r>
        <w:t>The facts we will use</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r>
        <w:t>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What this example does not establish</w:t>
      </w:r>
    </w:p>
    <w:p>
      <w:r>
        <w:t>No effect size or real data is supplied. Bonferroni can be conservative and cannot repair invalid p-values or undisclosed outcome-driven test selection.</w:t>
      </w:r>
    </w:p>
    <w:p>
      <w:pPr>
        <w:pStyle w:val="Heading3"/>
      </w:pPr>
      <w:r>
        <w:t>Change one thing in the pictured case</w:t>
      </w:r>
    </w:p>
    <w:p>
      <w:r>
        <w:t>Change: The declared family has ten tests instead of six; keep the listed values unchanged.</w:t>
      </w:r>
    </w:p>
    <w:p>
      <w:r>
        <w:t>Prediction: The cutoff becomes 0.005, and only 0.004 among the listed values still rejects.</w:t>
      </w:r>
    </w:p>
    <w:p>
      <w:r>
        <w:t>Reason: The error allowance is divided among ten tests; all ten results must be reported, including the four not supplied here.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Five tests have p-values .009, .012, .3, .4, .8. Show the intermediate steps and give the conclusion with its scope.</w:t>
      </w:r>
    </w:p>
    <w:p>
      <w:r>
        <w:t>Teacher check: Teacher explanation: Threshold .01; only .009 rejected. An unadjusted .05 rule would also reject .012 and change family control.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Multiple comparisons. Proposed explanation: “The worked result establishes every future case”. Decide whether this explanation is supported. Point to the step or supplied fact that decides; explain your repair if needed.</w:t>
      </w:r>
    </w:p>
    <w:p>
      <w:r>
        <w:t>Expected correction: Adjustment cannot repair invalid tests, post-hoc outcome selection or unreported analyses.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six-test cutoff and identify which supplied p-values reject. Why must the team count every planned comparison rather than report only its smallest p-value?</w:t>
      </w:r>
    </w:p>
    <w:p>
      <w:pPr>
        <w:pStyle w:val="Heading3"/>
      </w:pPr>
      <w:r>
        <w:t>Reasoned teacher answer</w:t>
      </w:r>
    </w:p>
    <w:p>
      <w:r>
        <w:t>The cutoff is 0.05/6≈0.00833. Only p=0.004 rejects; the other five exceed the cutoff. Reporting just that result conceals the search and its familywise error control.</w:t>
      </w:r>
    </w:p>
    <w:p>
      <w:r>
        <w:t>Changed-case reasoning: The cutoff becomes 0.005, and only 0.004 among the listed values still rejects. The error allowance is divided among ten tests; all ten results must be reported, including the four not supplied here.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Adjustment cannot repair invalid tests, post-hoc outcome selection or unreported analyses.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Threshold .01; only .009 rejected. An unadjusted .05 rule would also reject .012 and change family control. Qualification: Adjustment cannot repair invalid tests, post-hoc outcome selection or unreported analyses.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W2 Trace the worked case</w:t>
      </w:r>
    </w:p>
    <w:p>
      <w:r>
        <w:t>Five tests have p-values .009, .012, .3, .4, .8. Show the intermediate steps and give the conclusion with its scope.</w:t>
      </w:r>
    </w:p>
    <w:p>
      <w:r>
        <w:t>Teacher explanation: Threshold .01; only .009 rejected. An unadjusted .05 rule would also reject .012 and change family control.</w:t>
      </w:r>
    </w:p>
    <w:p>
      <w:pPr>
        <w:pStyle w:val="Heading3"/>
      </w:pPr>
      <w:r>
        <w:t>W3 Audit the limit</w:t>
      </w:r>
    </w:p>
    <w:p>
      <w:r>
        <w:t>A report omits this qualification: Adjustment cannot repair invalid tests, post-hoc outcome selection or unreported analyses. Explain how omitting it could change a reader's interpretation, and write an accurate replacement.</w:t>
      </w:r>
    </w:p>
    <w:p>
      <w:r>
        <w:t>Teacher explanation: Adjustment cannot repair invalid tests, post-hoc outcome selection or unreported analyses. State the observed result separately from the unverified or out-of-scope claim; preserve the original evidence rather than inventing a missing fact.</w:t>
      </w:r>
    </w:p>
    <w:p>
      <w:pPr>
        <w:pStyle w:val="Heading3"/>
      </w:pPr>
      <w:r>
        <w:t>W4 Apply a new case independently</w:t>
      </w:r>
    </w:p>
    <w:p>
      <w:r>
        <w:t>Four tests have p-values .01, .02, .2, .9. Compute threshold and decisions.</w:t>
      </w:r>
    </w:p>
    <w:p>
      <w:r>
        <w:t>Teacher explanation: Threshold .0125; reject .01 only. Interpret using the valid-test assumptions, not probability of hypothesis truth.</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Adjustment cannot repair invalid tests, post-hoc outcome selection or unreported analyses. The new case should test this particular mechanism rather than merely restate the original result.</w:t>
      </w:r>
    </w:p>
    <w:p>
      <w:pPr>
        <w:pStyle w:val="Heading3"/>
      </w:pPr>
      <w:r>
        <w:t>Independent assessment and fresh retry</w:t>
      </w:r>
    </w:p>
    <w:p>
      <w:r>
        <w:t>W4: Threshold .0125; reject .01 only. Interpret using the valid-test assumptions, not probability of hypothesis truth. Require intermediate reasoning and the stated scope. Fresh retry: Ten tests have minimum p .006. Expected reasoning: Threshold .005; no rejection if all other values are larger. Do not hide the other nine tests. If students need support, record it and reassess with another new case rather than awarding independence to a copied answer.</w:t>
      </w:r>
    </w:p>
    <w:p>
      <w:pPr>
        <w:pStyle w:val="Heading3"/>
      </w:pPr>
      <w:r>
        <w:t>Assess independent transfer</w:t>
      </w:r>
    </w:p>
    <w:p>
      <w:r>
        <w:t>Selected case: Four tests have p-values .01, .02, .2, .9. Compute threshold and decisions.</w:t>
      </w:r>
    </w:p>
    <w:p>
      <w:pPr>
        <w:pStyle w:val="Heading3"/>
      </w:pPr>
      <w:r>
        <w:t>Selected case answer</w:t>
      </w:r>
    </w:p>
    <w:p>
      <w:r>
        <w:t>Teacher explanation: Threshold .0125; reject .01 only. Interpret using the valid-test assumptions, not probability of hypothesis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Ablation studies.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ai-7/16, ai-7/18, ai-7/21.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multiple comparisons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Five tests have p-values .009, .012, .3, .4, .8. Show the intermediate steps and give the conclusion with its scope.</w:t>
      </w:r>
    </w:p>
    <w:p>
      <w:r>
        <w:t>Reasoned practice answer: Teacher explanation: Threshold .01; only .009 rejected. An unadjusted .05 rule would also reject .012 and change family control.</w:t>
      </w:r>
    </w:p>
    <w:p>
      <w:r>
        <w:t>Check every learner before discussion: Use the worked case for Multiple comparisons. Proposed explanation: “The worked result establishes every future case”. Decide whether this explanation is supported. Point to the step or supplied fact that decides; explain your repair if needed.</w:t>
      </w:r>
    </w:p>
    <w:p>
      <w:r>
        <w:t>Misconception repair: Adjustment cannot repair invalid tests, post-hoc outcome selection or unreported analyses.</w:t>
      </w:r>
    </w:p>
    <w:p>
      <w:r>
        <w:t>Support: read the exact case aloud, enlarge the labelled picture, supply input cards and model only the first deciding step. Accept a spoken explanation or drawing; retain the reasoning goal.</w:t>
      </w:r>
    </w:p>
    <w:p>
      <w:r>
        <w:t>Extension: The declared family has ten tests instead of six; keep the listed values unchanged. Require a prediction and a reason before comparing. Expected result: The cutoff becomes 0.005, and only 0.004 among the listed values still rejects. Reason: The error allowance is divided among ten tests; all ten results must be reported, including the four not supplied here.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