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ai-2/34</w:t>
      </w:r>
    </w:p>
    <w:p>
      <w:pPr>
        <w:pStyle w:val="Title"/>
      </w:pPr>
      <w:r>
        <w:t>Test Diverse Users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Build the Recommender</w:t>
      </w:r>
    </w:p>
    <w:p>
      <w:r>
        <w:t>Without opening the old lesson, explain one key idea from Build the Recommender.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Permissions and Human Review</w:t>
      </w:r>
    </w:p>
    <w:p>
      <w:r>
        <w:t>Without opening the old lesson, explain one key idea from Permissions and Human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Experiments</w:t>
      </w:r>
    </w:p>
    <w:p>
      <w:r>
        <w:t>Without opening the old lesson, explain one key idea from Prompt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Plan coverage for Evaluating varied cases.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Evaluating varied cases.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Evaluate independently</w:t>
      </w:r>
    </w:p>
    <w:p>
      <w:r>
        <w:t>Given ordinary 3/3, boundary 1/2, invalid 2/2 and tie 0/1, compute overall results and prioritize issues.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The recommender succeeds on 9/10 mystery requests and 2/5 poetry requests. Compute total and separate rates. A team reports only 11/15. Explain what that hides.</w:t>
      </w:r>
    </w:p>
    <w:p>
      <w:pPr>
        <w:pStyle w:val="Heading1"/>
      </w:pPr>
      <w:r>
        <w:t>06. Solve the given case</w:t>
      </w:r>
    </w:p>
    <w:p>
      <w:r>
        <w:t>A recommender satisfies 5/6 adventure requests and 3/6 poetry requests.</w:t>
      </w:r>
    </w:p>
    <w:p>
      <w:r>
        <w:t>Compare and investigate.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recommender serves 6 of 6 easy-book requests but 1 of 4 advanced-book requests. Report both results and identify the next test priority.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the same test record across ordinary, boundary, missing-data, and access-needs cases.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The recommender succeeds on 9/10 mystery requests and 2/5 poetry requests. Compute total and separate rates. A team reports only 11/15. Explain what that hides.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Read denominators</w:t>
      </w:r>
    </w:p>
    <w:p>
      <w:r>
        <w:t>A report says 8 of 10 tests pass, including 0 of 2 invalid-input cases. What is the important weakness?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Plan coverage</w:t>
      </w:r>
    </w:p>
    <w:p>
      <w:r>
        <w:t>Name five distinct categories for the chooser evaluation.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reporting</w:t>
      </w:r>
    </w:p>
    <w:p>
      <w:r>
        <w:t>A learner drops two failed cases and reports 8/8. What should be restored?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Evaluate independently</w:t>
      </w:r>
    </w:p>
    <w:p>
      <w:r>
        <w:t>Given ordinary 3/3, boundary 1/2, invalid 2/2 and tie 0/1, compute overall results and prioritize issues.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Protect final evidence</w:t>
      </w:r>
    </w:p>
    <w:p>
      <w:r>
        <w:t>You fix the tie bug using the final tie case. What should the next evaluation report say?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Test Diverse Users</w:t>
      </w:r>
    </w:p>
    <w:p>
      <w:r>
        <w:t>A fictional recommender is tested on distinct ordinary, equality, invalid-input and tie cases.</w:t>
      </w:r>
    </w:p>
    <w:p>
      <w:r>
        <w:t>Recorded full passes: ordinary 4/4; equality 1/3; invalid 2/3; ties 1/2.</w:t>
      </w:r>
    </w:p>
    <w:p>
      <w:r>
        <w:t>Categories are disjoint and every case was run on the same frozen version with the same contract.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Disjoint evaluation catego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Test Diverse Users. Total count: Passes 4+1+2+1=8; cases 4+3+3+2=12.. Overall rate: 8/12≈66.7% full passes.. Find weak slices: Equality 1/3; invalid 2/3; ties 1/2; ordinary 4/4.. Prioritise repair: Inspect failed equality traces and any invalid-input safety consequence, not only the tot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Can these records establish performance for different user groups?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Build a recommender evaluation matrix with routine, boundary, missing, invalid and tie cases, then add separately planned user-condition coverage.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Present and defend. Demonstrate the system, explain one failure and justify the next improvement with evidence.</w:t>
      </w:r>
    </w:p>
    <w:p>
      <w:r>
        <w:t>Build a recommender evaluation matrix with routine, boundary, missing, invalid and tie cases, then add separately planned user-condition coverage.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