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ai-3/14</w:t>
      </w:r>
    </w:p>
    <w:p>
      <w:pPr>
        <w:pStyle w:val="Title"/>
      </w:pPr>
      <w:r>
        <w:t>Hallucination Failure Types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Multimodal Evidence</w:t>
      </w:r>
    </w:p>
    <w:p>
      <w:r>
        <w:t>Without opening the old lesson, explain one key idea from Multimodal Evidence.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Visual Composition</w:t>
      </w:r>
    </w:p>
    <w:p>
      <w:r>
        <w:t>Without opening the old lesson, explain one key idea from Visual Composition.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Structured Output and Schemas</w:t>
      </w:r>
    </w:p>
    <w:p>
      <w:r>
        <w:t>Without opening the old lesson, explain one key idea from Structured Output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Generation failures and verification.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Generation failures and verification.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Source S: trip is 18 km; vehicle speed is 6 km/h, constant, excluding stops. Answer says 2 hours, 18 km and includes lunch. Audit and recalculate.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generated answer contains a nonexistent quote, a real source unrelated to the claim and a correct sum using the wrong input. Classify the three failures and their repairs.</w:t>
      </w:r>
    </w:p>
    <w:p>
      <w:pPr>
        <w:pStyle w:val="Heading1"/>
      </w:pPr>
      <w:r>
        <w:t>06. Solve the given case</w:t>
      </w:r>
    </w:p>
    <w:p>
      <w:r>
        <w:t>An answer invents a quotation, cites a source lacking it and supplies an impossible date.</w:t>
      </w:r>
    </w:p>
    <w:p>
      <w:r>
        <w:t>Separate the failures and checks.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An answer gives a book title that does not exist and quotes words absent from the cited passage. Identify two failures and a repair.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Study Buddy must distinguish source-backed claims, calculations, and unverified generation.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generated answer contains a nonexistent quote, a real source unrelated to the claim and a correct sum using the wrong input. Classify the three failures and their repairs.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Source R says room B seats 12 and the meeting starts at 15:00. Generated answer says B seats 20, starts at 15:00 and includes free lunch.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Source agreement and arithmetic validity are separate checks; missing evidence is not proof of the opposite claim.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Source S: trip is 18 km; vehicle speed is 6 km/h, constant, excluding stops. Answer says 2 hours, 18 km and includes lunch. Audit and recalculate.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Hallucination Failure Types</w:t>
      </w:r>
    </w:p>
    <w:p>
      <w:r>
        <w:t>A fictional Study Buddy drafts a field-trip summary from one approved record.</w:t>
      </w:r>
    </w:p>
    <w:p>
      <w:r>
        <w:t>Source S: trail length 12 km; planned constant speed 4 km/h, excluding stops; departure 09:00.</w:t>
      </w:r>
    </w:p>
    <w:p>
      <w:r>
        <w:t>Draft: “The walk takes two hours, starts at 09:00 and includes free lunch.” No lunch record is supplied.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Hallucination Failure Types. Compute duration: 12÷4=3 hours, excluding stops.. Contradicted claim: Two-hour duration disagrees with the calculation from S.. Supported claim: Departure 09:00 is stated in S.. Unsupported claim: Free lunch has no source; missing evidence is not a confirmed no-lunch f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we conclude there will definitely be no lunch from S alone?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Audit Study Buddy outputs claim by claim, recording contradiction, missing support and correct calculations separately.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Test changed cases. Keep normal, boundary and failure cases; compare expected and observed results.</w:t>
      </w:r>
    </w:p>
    <w:p>
      <w:r>
        <w:t>Audit Study Buddy outputs claim by claim, recording contradiction, missing support and correct calculations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