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python-bridge/3</w:t>
      </w:r>
    </w:p>
    <w:p>
      <w:pPr>
        <w:pStyle w:val="Title"/>
      </w:pPr>
      <w:r>
        <w:t>Expressions and operator order</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test expressions for Expressions and operator order.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State the intended grouping</w:t>
      </w:r>
    </w:p>
    <w:p>
      <w:r>
        <w:t>Write an expression for three packs of eight counters plus two loose counters. Explain why adding two within the parentheses for every pack describes a different situation.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Predict then test expressions</w:t>
      </w:r>
    </w:p>
    <w:p>
      <w:r>
        <w:t>Predict 16 - 5 - 3, 16 - (5 - 3), and 18 / 3 * 2. Write the grouping, run each line and record actual results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Explain whole groups</w:t>
      </w:r>
    </w:p>
    <w:p>
      <w:r>
        <w:t>For 17 counters in groups of 5, explain /, // and %. Show a multiplication-and-addition check for the complete groups and remainder.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limit</w:t>
      </w:r>
    </w:p>
    <w:p>
      <w:r>
        <w:t>Explain why a group size of zero must be excluded. State the assumptions that let complete groups and a remainder describe the packing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Expressions and operator order</w:t>
      </w:r>
    </w:p>
    <w:p>
      <w:r>
        <w:t>Parentheses change an expression. A toy shelf calculator compares adding a fixed cost after multiplication with multiplying an entire group.</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r>
        <w:t>Trace the operation order in both expressions. Identify which picture step changes with parentheses and predict both results when the multiplier becomes four.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