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ai-1/19</w:t>
      </w:r>
    </w:p>
    <w:p>
      <w:pPr>
        <w:pStyle w:val="Title"/>
      </w:pPr>
      <w:r>
        <w:t>Similarity</w:t>
      </w:r>
    </w:p>
    <w:p>
      <w:r>
        <w:t>Project: Helpful Classroom Sorter</w:t>
      </w:r>
    </w:p>
    <w:p>
      <w:pPr>
        <w:pStyle w:val="Heading1"/>
      </w:pPr>
      <w:r>
        <w:t>Before you start</w:t>
      </w:r>
    </w:p>
    <w:p>
      <w:r>
        <w:t>Week 8: a useful feature depends on the task.</w:t>
      </w:r>
    </w:p>
    <w:p>
      <w:pPr>
        <w:pStyle w:val="Heading1"/>
      </w:pPr>
      <w:r>
        <w:t>01. Your mission</w:t>
      </w:r>
    </w:p>
    <w:p>
      <w:r>
        <w:t>Start with the target: Calculate similarity using explicitly selected features and a stated scoring rule. Try the recall before opening notes.</w:t>
      </w:r>
    </w:p>
    <w:p>
      <w:pPr>
        <w:pStyle w:val="Heading3"/>
      </w:pPr>
      <w:r>
        <w:t>Your learning target</w:t>
      </w:r>
    </w:p>
    <w:p>
      <w:pPr>
        <w:spacing w:line="336" w:lineRule="auto" w:after="180"/>
      </w:pPr>
      <w:r>
        <w:rPr>
          <w:b w:val="0"/>
        </w:rPr>
        <w:t xml:space="preserve">I can calculate </w:t>
      </w:r>
      <w:r>
        <w:rPr>
          <w:b/>
        </w:rPr>
        <w:t>similarity</w:t>
      </w:r>
      <w:r>
        <w:rPr>
          <w:b w:val="0"/>
        </w:rPr>
        <w:t xml:space="preserve"> using explicitly selected features and a stated scoring rule.</w:t>
      </w:r>
    </w:p>
    <w:p>
      <w:pPr>
        <w:spacing w:line="336" w:lineRule="auto" w:after="180"/>
      </w:pPr>
      <w:r>
        <w:rPr>
          <w:b w:val="0"/>
        </w:rPr>
        <w:t xml:space="preserve">I can explain how a change in feature </w:t>
      </w:r>
      <w:r>
        <w:rPr>
          <w:b/>
        </w:rPr>
        <w:t>weight</w:t>
      </w:r>
      <w:r>
        <w:rPr>
          <w:b w:val="0"/>
        </w:rPr>
        <w:t>s can change the highest scoring item.</w:t>
      </w:r>
    </w:p>
    <w:p>
      <w:pPr>
        <w:spacing w:line="336" w:lineRule="auto" w:after="180"/>
      </w:pPr>
      <w:r>
        <w:rPr>
          <w:b w:val="0"/>
        </w:rPr>
        <w:t xml:space="preserve">I can handle ties and missing features without claiming that a </w:t>
      </w:r>
      <w:r>
        <w:rPr>
          <w:b/>
        </w:rPr>
        <w:t>similarity</w:t>
      </w:r>
      <w:r>
        <w:rPr>
          <w:b w:val="0"/>
        </w:rPr>
        <w:t xml:space="preserve"> score proves suitability.</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Confidence Is Not Correctness. Give an example and a mistake that the idea helps you avoid.</w:t>
      </w:r>
    </w:p>
    <w:p>
      <w:pPr>
        <w:spacing w:line="336" w:lineRule="auto" w:after="180"/>
      </w:pPr>
      <w:r>
        <w:rPr>
          <w:b w:val="0"/>
        </w:rPr>
        <w:t>Without opening the old lesson, explain one key idea from Boundaries and 'Not Sure'. Give an example and a mistake that the idea helps you avoid.</w:t>
      </w:r>
    </w:p>
    <w:p>
      <w:pPr>
        <w:spacing w:line="336" w:lineRule="auto" w:after="180"/>
      </w:pPr>
      <w:r>
        <w:rPr>
          <w:b w:val="0"/>
        </w:rPr>
        <w:t>Without opening the old lesson, explain one key idea from Learning from Examples.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Recommendations often begin by comparing selected traits, not whole objects.</w:t>
      </w:r>
    </w:p>
    <w:p>
      <w:r>
        <w:drawing>
          <wp:inline xmlns:a="http://schemas.openxmlformats.org/drawingml/2006/main" xmlns:pic="http://schemas.openxmlformats.org/drawingml/2006/picture">
            <wp:extent cx="3200400" cy="3200400"/>
            <wp:docPr id="1" name="Picture 1" descr="Concept illustration for Week 19: Similarity"/>
            <wp:cNvGraphicFramePr>
              <a:graphicFrameLocks noChangeAspect="1"/>
            </wp:cNvGraphicFramePr>
            <a:graphic>
              <a:graphicData uri="http://schemas.openxmlformats.org/drawingml/2006/picture">
                <pic:pic>
                  <pic:nvPicPr>
                    <pic:cNvPr id="0" name="73c41bbb42cbaa1b40924872757d4c9a3d23fbbe9bf1d6950d4c840e58d16ef8.png"/>
                    <pic:cNvPicPr/>
                  </pic:nvPicPr>
                  <pic:blipFill>
                    <a:blip r:embed="rId9"/>
                    <a:stretch>
                      <a:fillRect/>
                    </a:stretch>
                  </pic:blipFill>
                  <pic:spPr>
                    <a:xfrm>
                      <a:off x="0" y="0"/>
                      <a:ext cx="3200400" cy="3200400"/>
                    </a:xfrm>
                    <a:prstGeom prst="rect"/>
                  </pic:spPr>
                </pic:pic>
              </a:graphicData>
            </a:graphic>
          </wp:inline>
        </w:drawing>
      </w:r>
    </w:p>
    <w:p>
      <w:pPr>
        <w:pStyle w:val="Heading3"/>
      </w:pPr>
      <w:r>
        <w:t>Your target</w:t>
      </w:r>
    </w:p>
    <w:p>
      <w:pPr>
        <w:spacing w:line="336" w:lineRule="auto" w:after="180"/>
        <w:shd w:fill="EDF7F3"/>
      </w:pPr>
      <w:r>
        <w:rPr>
          <w:b w:val="0"/>
        </w:rPr>
        <w:t>LEARNING TARGET  A reader wants mystery and short books. A has both traits, B only mystery, C only short. Score one point per matching trait. The reader now says short is essential. Explain how the decision should change.</w:t>
      </w:r>
    </w:p>
    <w:p>
      <w:pPr>
        <w:spacing w:line="336" w:lineRule="auto" w:after="180"/>
      </w:pPr>
      <w:r>
        <w:rPr>
          <w:b w:val="0"/>
        </w:rPr>
        <w:t>Learner name:</w:t>
      </w:r>
    </w:p>
    <w:p>
      <w:pPr>
        <w:pStyle w:val="Heading3"/>
      </w:pPr>
      <w:r>
        <w:t>Readiness for the connected explanation</w:t>
      </w:r>
    </w:p>
    <w:p>
      <w:pPr>
        <w:spacing w:line="336" w:lineRule="auto" w:after="180"/>
        <w:shd w:fill="F5F1FB"/>
      </w:pPr>
      <w:r>
        <w:rPr>
          <w:b w:val="0"/>
        </w:rPr>
        <w:t>A system gives an item two matching-feature points. Does that mean a two-thirds chance that the item is suitable? What must you read first?</w:t>
      </w:r>
    </w:p>
    <w:p>
      <w:pPr>
        <w:pStyle w:val="Heading3"/>
      </w:pPr>
      <w:r>
        <w:t>This week’s end goal</w:t>
      </w:r>
    </w:p>
    <w:p>
      <w:pPr>
        <w:spacing w:line="336" w:lineRule="auto" w:after="180"/>
      </w:pPr>
      <w:r>
        <w:rPr>
          <w:b w:val="0"/>
        </w:rPr>
        <w:t xml:space="preserve">By the end, I can calculate </w:t>
      </w:r>
      <w:r>
        <w:rPr>
          <w:b/>
        </w:rPr>
        <w:t>similarity</w:t>
      </w:r>
      <w:r>
        <w:rPr>
          <w:b w:val="0"/>
        </w:rPr>
        <w:t xml:space="preserve"> under a declared feature rule and explain a changed ranking.</w:t>
      </w:r>
    </w:p>
    <w:p>
      <w:pPr>
        <w:pStyle w:val="Heading1"/>
      </w:pPr>
      <w:r>
        <w:t>02. Notice the evidence</w:t>
      </w:r>
    </w:p>
    <w:p>
      <w:r>
        <w:t>Investigate the supplied Similarity case. Separate observations, given facts and assumptions before choosing an explanation.</w:t>
      </w:r>
    </w:p>
    <w:p>
      <w:pPr>
        <w:spacing w:line="336" w:lineRule="auto" w:after="180"/>
      </w:pPr>
      <w:r>
        <w:rPr>
          <w:b/>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pStyle w:val="Heading3"/>
      </w:pPr>
      <w:r>
        <w:t>Start with this puzzle</w:t>
      </w:r>
    </w:p>
    <w:p>
      <w:pPr>
        <w:spacing w:line="336" w:lineRule="auto" w:after="180"/>
        <w:shd w:fill="F1F6FC"/>
      </w:pPr>
      <w:r>
        <w:rPr>
          <w:b w:val="0"/>
        </w:rPr>
        <w:t>MYSTERY  A book can be nearest to another by reading level, topic, length, or mood; the chosen features and scales determine the neighbor.</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pStyle w:val="Heading3"/>
      </w:pPr>
      <w:r>
        <w:t>Thinking habit</w:t>
      </w:r>
    </w:p>
    <w:p>
      <w:pPr>
        <w:spacing w:line="336" w:lineRule="auto" w:after="180"/>
        <w:shd w:fill="EDF7F3"/>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spacing w:line="336" w:lineRule="auto" w:after="180"/>
      </w:pPr>
      <w:r>
        <w:rPr>
          <w:b w:val="0"/>
        </w:rPr>
        <w:t>Two objects can be alike in colour and different in shape. A computer comparison needs a precise answer to similar in what way. Select features, state how their values are compared, and define what a larger score means.</w:t>
      </w:r>
    </w:p>
    <w:p>
      <w:pPr>
        <w:spacing w:line="336" w:lineRule="auto" w:after="180"/>
      </w:pPr>
      <w:r>
        <w:rPr>
          <w:b w:val="0"/>
        </w:rPr>
        <w:t>The result belongs to that rule; it is not a universal judgment about the objects.</w:t>
      </w:r>
    </w:p>
    <w:p>
      <w:pPr>
        <w:spacing w:line="336" w:lineRule="auto" w:after="180"/>
      </w:pPr>
      <w:r>
        <w:rPr>
          <w:b w:val="0"/>
        </w:rPr>
        <w:t xml:space="preserve">Our target card is red, round and smooth. Three </w:t>
      </w:r>
      <w:r>
        <w:rPr>
          <w:b/>
        </w:rPr>
        <w:t>candidate</w:t>
      </w:r>
      <w:r>
        <w:rPr>
          <w:b w:val="0"/>
        </w:rPr>
        <w:t xml:space="preserve"> cards are A: red, round, rough; B: blue, square, smooth; C: red, square, rough.</w:t>
      </w:r>
    </w:p>
    <w:p>
      <w:pPr>
        <w:spacing w:line="336" w:lineRule="auto" w:after="180"/>
      </w:pPr>
      <w:r>
        <w:rPr>
          <w:b w:val="0"/>
        </w:rPr>
        <w:t>First give one point for each feature that exactly matches the target and zero for each known mismatch. Add the points. Colour, shape and texture are the only selected features.</w:t>
      </w:r>
    </w:p>
    <w:p>
      <w:pPr>
        <w:spacing w:line="336" w:lineRule="auto" w:after="180"/>
      </w:pPr>
      <w:r>
        <w:rPr>
          <w:b w:val="0"/>
        </w:rPr>
        <w:t>This paper exercise uses complete category values with agreed spelling. Real records can be missing or uncertain. Do not silently treat an unknown texture as a known mismatch or copy a value from the target.</w:t>
      </w:r>
    </w:p>
    <w:p>
      <w:pPr>
        <w:spacing w:line="336" w:lineRule="auto" w:after="180"/>
      </w:pPr>
      <w:r>
        <w:rPr>
          <w:b w:val="0"/>
        </w:rPr>
        <w:t>First identify whether the information supports the comparison.</w:t>
      </w:r>
    </w:p>
    <w:p>
      <w:pPr>
        <w:pStyle w:val="Heading1"/>
      </w:pPr>
      <w:r>
        <w:t>03. See how it works</w:t>
      </w:r>
    </w:p>
    <w:p>
      <w:r>
        <w:t>Follow the mechanism for Similarity. Connect each labelled input, deciding step and result.</w:t>
      </w:r>
    </w:p>
    <w:p>
      <w:pPr>
        <w:spacing w:line="336" w:lineRule="auto" w:after="180"/>
      </w:pPr>
      <w:r>
        <w:rPr>
          <w:b/>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represented traits for candidate items"/>
            <wp:cNvGraphicFramePr>
              <a:graphicFrameLocks noChangeAspect="1"/>
            </wp:cNvGraphicFramePr>
            <a:graphic>
              <a:graphicData uri="http://schemas.openxmlformats.org/drawingml/2006/picture">
                <pic:pic>
                  <pic:nvPicPr>
                    <pic:cNvPr id="0" name="ab6c341b4bf643a51111724bdec34e139f502eec4f9c996f7ef997d48229487b.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compare distances using selected features"/>
            <wp:cNvGraphicFramePr>
              <a:graphicFrameLocks noChangeAspect="1"/>
            </wp:cNvGraphicFramePr>
            <a:graphic>
              <a:graphicData uri="http://schemas.openxmlformats.org/drawingml/2006/picture">
                <pic:pic>
                  <pic:nvPicPr>
                    <pic:cNvPr id="0" name="017ef6dfe712bfec3caf47c79c16cbbd55723968a4368e70832ff0ca5fa38d8d.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nearest or most similar items"/>
            <wp:cNvGraphicFramePr>
              <a:graphicFrameLocks noChangeAspect="1"/>
            </wp:cNvGraphicFramePr>
            <a:graphic>
              <a:graphicData uri="http://schemas.openxmlformats.org/drawingml/2006/picture">
                <pic:pic>
                  <pic:nvPicPr>
                    <pic:cNvPr id="0" name="78793448c66df2a48f25cb45c0a1130d25e3ebdb74c4c6ecf2ea9993c624ce6b.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represented traits for </w:t>
      </w:r>
      <w:r>
        <w:rPr>
          <w:b/>
        </w:rPr>
        <w:t>candidate</w:t>
      </w:r>
      <w:r>
        <w:rPr>
          <w:b w:val="0"/>
        </w:rPr>
        <w:t xml:space="preserve"> items</w:t>
      </w:r>
    </w:p>
    <w:p>
      <w:pPr>
        <w:spacing w:line="336" w:lineRule="auto" w:after="180"/>
      </w:pPr>
      <w:r>
        <w:rPr>
          <w:b/>
        </w:rPr>
        <w:t>PROCESS</w:t>
      </w:r>
      <w:r>
        <w:rPr>
          <w:b w:val="0"/>
        </w:rPr>
        <w:t xml:space="preserve">  compare </w:t>
      </w:r>
      <w:r>
        <w:rPr>
          <w:b/>
        </w:rPr>
        <w:t>distance</w:t>
      </w:r>
      <w:r>
        <w:rPr>
          <w:b w:val="0"/>
        </w:rPr>
        <w:t>s using selected features</w:t>
      </w:r>
    </w:p>
    <w:p>
      <w:pPr>
        <w:spacing w:line="336" w:lineRule="auto" w:after="180"/>
      </w:pPr>
      <w:r>
        <w:rPr>
          <w:b/>
        </w:rPr>
        <w:t>OUTPUT</w:t>
      </w:r>
      <w:r>
        <w:rPr>
          <w:b w:val="0"/>
        </w:rPr>
        <w:t xml:space="preserve">  nearest or most similar items</w:t>
      </w:r>
    </w:p>
    <w:p>
      <w:pPr>
        <w:pStyle w:val="Heading3"/>
      </w:pPr>
      <w:r>
        <w:t>Key idea</w:t>
      </w:r>
    </w:p>
    <w:p>
      <w:pPr>
        <w:spacing w:line="336" w:lineRule="auto" w:after="180"/>
        <w:shd w:fill="EDF7F3"/>
      </w:pPr>
      <w:r>
        <w:rPr>
          <w:b w:val="0"/>
        </w:rPr>
        <w:t>CORE IDEA  Recommendations often begin by comparing selected traits, not whole objects.</w:t>
      </w:r>
    </w:p>
    <w:p>
      <w:pPr>
        <w:pStyle w:val="Heading3"/>
      </w:pPr>
      <w:r>
        <w:t>How the mechanism works</w:t>
      </w:r>
    </w:p>
    <w:p>
      <w:pPr>
        <w:spacing w:line="336" w:lineRule="auto" w:after="180"/>
        <w:shd w:fill="F1F6F8"/>
      </w:pPr>
      <w:r>
        <w:rPr>
          <w:b w:val="0"/>
        </w:rPr>
        <w:t xml:space="preserve">UNDER THE HOOD  </w:t>
      </w:r>
      <w:r>
        <w:rPr>
          <w:b/>
        </w:rPr>
        <w:t>Similarity</w:t>
      </w:r>
      <w:r>
        <w:rPr>
          <w:b w:val="0"/>
        </w:rPr>
        <w:t xml:space="preserve"> is a designed measure over represented features. </w:t>
      </w:r>
      <w:r>
        <w:rPr>
          <w:b/>
        </w:rPr>
        <w:t>Distance</w:t>
      </w:r>
      <w:r>
        <w:rPr>
          <w:b w:val="0"/>
        </w:rPr>
        <w:t xml:space="preserve"> changes with feature selection, scaling, </w:t>
      </w:r>
      <w:r>
        <w:rPr>
          <w:b/>
        </w:rPr>
        <w:t>weight</w:t>
      </w:r>
      <w:r>
        <w:rPr>
          <w:b w:val="0"/>
        </w:rPr>
        <w:t>ing, and missing values. Nearest does not mean identical, best, or fair.</w:t>
      </w:r>
    </w:p>
    <w:p>
      <w:pPr>
        <w:spacing w:line="336" w:lineRule="auto" w:after="180"/>
      </w:pPr>
      <w:r>
        <w:rPr>
          <w:b w:val="0"/>
        </w:rPr>
        <w:t>Draw a fresh example with all three stages:</w:t>
      </w:r>
    </w:p>
    <w:p>
      <w:pPr>
        <w:pStyle w:val="Heading3"/>
      </w:pPr>
      <w:r>
        <w:t>A closer explanation</w:t>
      </w:r>
    </w:p>
    <w:p>
      <w:pPr>
        <w:pStyle w:val="Heading3"/>
      </w:pPr>
      <w:r>
        <w:t>Three features contribute to a score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Candidate</w:t>
            </w:r>
          </w:p>
        </w:tc>
        <w:tc>
          <w:tcPr>
            <w:tcW w:type="dxa" w:w="3408"/>
          </w:tcPr>
          <w:p>
            <w:r>
              <w:t>Matches with target</w:t>
            </w:r>
          </w:p>
        </w:tc>
        <w:tc>
          <w:tcPr>
            <w:tcW w:type="dxa" w:w="3408"/>
          </w:tcPr>
          <w:p>
            <w:r>
              <w:t>One point per match</w:t>
            </w:r>
          </w:p>
        </w:tc>
      </w:tr>
      <w:tr>
        <w:tc>
          <w:tcPr>
            <w:tcW w:type="dxa" w:w="3408"/>
          </w:tcPr>
          <w:p>
            <w:r>
              <w:t>A: red round rough</w:t>
            </w:r>
          </w:p>
        </w:tc>
        <w:tc>
          <w:tcPr>
            <w:tcW w:type="dxa" w:w="3408"/>
          </w:tcPr>
          <w:p>
            <w:r>
              <w:t>Colour and shape</w:t>
            </w:r>
          </w:p>
        </w:tc>
        <w:tc>
          <w:tcPr>
            <w:tcW w:type="dxa" w:w="3408"/>
          </w:tcPr>
          <w:p>
            <w:r>
              <w:t>2 points</w:t>
            </w:r>
          </w:p>
        </w:tc>
      </w:tr>
      <w:tr>
        <w:tc>
          <w:tcPr>
            <w:tcW w:type="dxa" w:w="3408"/>
          </w:tcPr>
          <w:p>
            <w:r>
              <w:t>B: blue square smooth</w:t>
            </w:r>
          </w:p>
        </w:tc>
        <w:tc>
          <w:tcPr>
            <w:tcW w:type="dxa" w:w="3408"/>
          </w:tcPr>
          <w:p>
            <w:r>
              <w:t>Texture only</w:t>
            </w:r>
          </w:p>
        </w:tc>
        <w:tc>
          <w:tcPr>
            <w:tcW w:type="dxa" w:w="3408"/>
          </w:tcPr>
          <w:p>
            <w:r>
              <w:t>1 point</w:t>
            </w:r>
          </w:p>
        </w:tc>
      </w:tr>
      <w:tr>
        <w:tc>
          <w:tcPr>
            <w:tcW w:type="dxa" w:w="3408"/>
          </w:tcPr>
          <w:p>
            <w:r>
              <w:t>C: red square rough</w:t>
            </w:r>
          </w:p>
        </w:tc>
        <w:tc>
          <w:tcPr>
            <w:tcW w:type="dxa" w:w="3408"/>
          </w:tcPr>
          <w:p>
            <w:r>
              <w:t>Colour only</w:t>
            </w:r>
          </w:p>
        </w:tc>
        <w:tc>
          <w:tcPr>
            <w:tcW w:type="dxa" w:w="3408"/>
          </w:tcPr>
          <w:p>
            <w:r>
              <w:t>1 point</w:t>
            </w:r>
          </w:p>
        </w:tc>
      </w:tr>
    </w:tbl>
    <w:p>
      <w:r>
        <w:t>The target is red, round and smooth. A has the largest score under equal weights. These points count selected feature matches; they are not probabilities or evidence that A suits every purpose.</w:t>
      </w:r>
    </w:p>
    <w:p>
      <w:pPr>
        <w:spacing w:line="336" w:lineRule="auto" w:after="180"/>
      </w:pPr>
      <w:r>
        <w:rPr>
          <w:b w:val="0"/>
        </w:rPr>
        <w:t>A receives 1 for colour, 1 for shape and 0 for texture: total 2. B receives 0, 0 and 1: total 1. C receives 1, 0 and 0: total 1. Record the contributions, not just the totals, so another learner can check the computation.</w:t>
      </w:r>
    </w:p>
    <w:p>
      <w:pPr>
        <w:spacing w:line="336" w:lineRule="auto" w:after="180"/>
      </w:pPr>
      <w:r>
        <w:rPr>
          <w:b w:val="0"/>
        </w:rPr>
        <w:t xml:space="preserve">A is most similar among these three </w:t>
      </w:r>
      <w:r>
        <w:rPr>
          <w:b/>
        </w:rPr>
        <w:t>candidate</w:t>
      </w:r>
      <w:r>
        <w:rPr>
          <w:b w:val="0"/>
        </w:rPr>
        <w:t xml:space="preserve">s under this rule. That sentence names the </w:t>
      </w:r>
      <w:r>
        <w:rPr>
          <w:b/>
        </w:rPr>
        <w:t>candidate</w:t>
      </w:r>
      <w:r>
        <w:rPr>
          <w:b w:val="0"/>
        </w:rPr>
        <w:t xml:space="preserve"> set and the rule.</w:t>
      </w:r>
    </w:p>
    <w:p>
      <w:pPr>
        <w:spacing w:line="336" w:lineRule="auto" w:after="180"/>
      </w:pPr>
      <w:r>
        <w:rPr>
          <w:b w:val="0"/>
        </w:rPr>
        <w:t>It does not say A is identical to the target, has the right texture or will be the best choice for a task that needs smooth material.</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Similarity. Identify the detail that changes the conclusion.</w:t>
      </w:r>
    </w:p>
    <w:p>
      <w:pPr>
        <w:spacing w:line="336" w:lineRule="auto" w:after="180"/>
      </w:pPr>
      <w:r>
        <w:rPr>
          <w:b/>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6" name="Picture 6" descr="Comparison picture for Same topic, different level: close on topic; far on reading level"/>
            <wp:cNvGraphicFramePr>
              <a:graphicFrameLocks noChangeAspect="1"/>
            </wp:cNvGraphicFramePr>
            <a:graphic>
              <a:graphicData uri="http://schemas.openxmlformats.org/drawingml/2006/picture">
                <pic:pic>
                  <pic:nvPicPr>
                    <pic:cNvPr id="0" name="a45b125ab980d55c8978685903667148f573ce30f27c614a1ba86d30147c3399.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7" name="Picture 7" descr="Comparison picture for Same length, different mood: close on length; far on mood"/>
            <wp:cNvGraphicFramePr>
              <a:graphicFrameLocks noChangeAspect="1"/>
            </wp:cNvGraphicFramePr>
            <a:graphic>
              <a:graphicData uri="http://schemas.openxmlformats.org/drawingml/2006/picture">
                <pic:pic>
                  <pic:nvPicPr>
                    <pic:cNvPr id="0" name="3551a29cb50bcb8438fd7e1fc5af61bc6e947149c044296a881d481afb4b0fd0.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8" name="Picture 8" descr="Comparison picture for Weighted topic: topic counts more; neighbor changes"/>
            <wp:cNvGraphicFramePr>
              <a:graphicFrameLocks noChangeAspect="1"/>
            </wp:cNvGraphicFramePr>
            <a:graphic>
              <a:graphicData uri="http://schemas.openxmlformats.org/drawingml/2006/picture">
                <pic:pic>
                  <pic:nvPicPr>
                    <pic:cNvPr id="0" name="bcedb103d4a0d07d0e6cd9c79c32decfb42494ac25ce3f4e3b311f31407a635c.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9" name="Picture 9" descr="Comparison picture for Missing feature: distance incomplete; need policy"/>
            <wp:cNvGraphicFramePr>
              <a:graphicFrameLocks noChangeAspect="1"/>
            </wp:cNvGraphicFramePr>
            <a:graphic>
              <a:graphicData uri="http://schemas.openxmlformats.org/drawingml/2006/picture">
                <pic:pic>
                  <pic:nvPicPr>
                    <pic:cNvPr id="0" name="a2d19e7ea6176143f90343a907179046ccab72943d4b734e4a8b31932950ba73.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1 — Same topic, different level  Clue: close on topic. Meaning: far on reading level.</w:t>
      </w:r>
    </w:p>
    <w:p>
      <w:pPr>
        <w:pStyle w:val="Heading3"/>
      </w:pPr>
      <w:r>
        <w:t>The case to investigate</w:t>
      </w:r>
    </w:p>
    <w:p>
      <w:pPr>
        <w:spacing w:line="336" w:lineRule="auto" w:after="180"/>
        <w:shd w:fill="F1F6FC"/>
      </w:pPr>
      <w:r>
        <w:rPr>
          <w:b w:val="0"/>
        </w:rPr>
        <w:t>CASE 2 — Same length, different mood  Clue: close on length. Meaning: far on mood.</w:t>
      </w:r>
    </w:p>
    <w:p>
      <w:pPr>
        <w:pStyle w:val="Heading3"/>
      </w:pPr>
      <w:r>
        <w:t>The case to investigate</w:t>
      </w:r>
    </w:p>
    <w:p>
      <w:pPr>
        <w:spacing w:line="336" w:lineRule="auto" w:after="180"/>
        <w:shd w:fill="F1F6FC"/>
      </w:pPr>
      <w:r>
        <w:rPr>
          <w:b w:val="0"/>
        </w:rPr>
        <w:t xml:space="preserve">CASE 3 — </w:t>
      </w:r>
      <w:r>
        <w:rPr>
          <w:b/>
        </w:rPr>
        <w:t>Weight</w:t>
      </w:r>
      <w:r>
        <w:rPr>
          <w:b w:val="0"/>
        </w:rPr>
        <w:t>ed topic  Clue: topic counts more. Meaning: neighbor changes.</w:t>
      </w:r>
    </w:p>
    <w:p>
      <w:pPr>
        <w:pStyle w:val="Heading3"/>
      </w:pPr>
      <w:r>
        <w:t>The case to investigate</w:t>
      </w:r>
    </w:p>
    <w:p>
      <w:pPr>
        <w:spacing w:line="336" w:lineRule="auto" w:after="180"/>
        <w:shd w:fill="F1F6FC"/>
      </w:pPr>
      <w:r>
        <w:rPr>
          <w:b w:val="0"/>
        </w:rPr>
        <w:t xml:space="preserve">CASE 4 — Missing feature  Clue: </w:t>
      </w:r>
      <w:r>
        <w:rPr>
          <w:b/>
        </w:rPr>
        <w:t>distance</w:t>
      </w:r>
      <w:r>
        <w:rPr>
          <w:b w:val="0"/>
        </w:rPr>
        <w:t xml:space="preserve"> incomplete. Meaning: need policy.</w:t>
      </w:r>
    </w:p>
    <w:p>
      <w:pPr>
        <w:pStyle w:val="Heading3"/>
      </w:pPr>
      <w:r>
        <w:t>Keep this boundary clear</w:t>
      </w:r>
    </w:p>
    <w:p>
      <w:pPr>
        <w:spacing w:line="336" w:lineRule="auto" w:after="180"/>
        <w:shd w:fill="FFF5E6"/>
      </w:pPr>
      <w:r>
        <w:rPr>
          <w:b w:val="0"/>
        </w:rPr>
        <w:t xml:space="preserve">BOUNDARY  </w:t>
      </w:r>
      <w:r>
        <w:rPr>
          <w:b/>
        </w:rPr>
        <w:t>Similarity</w:t>
      </w:r>
      <w:r>
        <w:rPr>
          <w:b w:val="0"/>
        </w:rPr>
        <w:t xml:space="preserve"> is a tool designed for a purpose, not a universal property.</w:t>
      </w:r>
    </w:p>
    <w:p>
      <w:pPr>
        <w:spacing w:line="336" w:lineRule="auto" w:after="180"/>
        <w:shd w:fill="F5F1FB"/>
      </w:pPr>
      <w:r>
        <w:rPr>
          <w:b w:val="0"/>
        </w:rPr>
        <w:t xml:space="preserve">Which two pictures are easiest to confuse? What </w:t>
      </w:r>
      <w:r>
        <w:rPr>
          <w:b/>
        </w:rPr>
        <w:t>evidence</w:t>
      </w:r>
      <w:r>
        <w:rPr>
          <w:b w:val="0"/>
        </w:rPr>
        <w:t xml:space="preserve"> separates them?</w:t>
      </w:r>
    </w:p>
    <w:p>
      <w:pPr>
        <w:pStyle w:val="Heading3"/>
      </w:pPr>
      <w:r>
        <w:t>Change one thing in the pictured case</w:t>
      </w:r>
    </w:p>
    <w:p>
      <w:pPr>
        <w:pStyle w:val="Heading3"/>
      </w:pPr>
      <w:r>
        <w:t>Change one thing</w:t>
      </w:r>
    </w:p>
    <w:p>
      <w:pPr>
        <w:spacing w:line="336" w:lineRule="auto" w:after="180"/>
        <w:shd w:fill="F5F1FB"/>
      </w:pPr>
      <w:r>
        <w:rPr>
          <w:b w:val="0"/>
        </w:rPr>
        <w:t xml:space="preserve">Change: Keep original </w:t>
      </w:r>
      <w:r>
        <w:rPr>
          <w:b/>
        </w:rPr>
        <w:t>weight</w:t>
      </w:r>
      <w:r>
        <w:rPr>
          <w:b w:val="0"/>
        </w:rPr>
        <w:t>s but change the target texture to rough.</w:t>
      </w:r>
    </w:p>
    <w:p>
      <w:pPr>
        <w:pStyle w:val="Heading3"/>
      </w:pPr>
      <w:r>
        <w:t>Predicted result</w:t>
      </w:r>
    </w:p>
    <w:p>
      <w:pPr>
        <w:spacing w:line="336" w:lineRule="auto" w:after="180"/>
        <w:shd w:fill="F1F6FC"/>
      </w:pPr>
      <w:r>
        <w:rPr>
          <w:b/>
        </w:rPr>
        <w:t>Prediction</w:t>
      </w:r>
      <w:r>
        <w:rPr>
          <w:b w:val="0"/>
        </w:rPr>
        <w:t>: C scores 3; A and B each score 1.</w:t>
      </w:r>
    </w:p>
    <w:p>
      <w:pPr>
        <w:pStyle w:val="Heading3"/>
      </w:pPr>
      <w:r>
        <w:t>Why the result follows</w:t>
      </w:r>
    </w:p>
    <w:p>
      <w:pPr>
        <w:spacing w:line="336" w:lineRule="auto" w:after="180"/>
        <w:shd w:fill="F1F6FC"/>
      </w:pPr>
      <w:r>
        <w:rPr>
          <w:b w:val="0"/>
        </w:rPr>
        <w:t>Reason: C now matches all three target features; the others lose their smooth-texture match.</w:t>
      </w:r>
    </w:p>
    <w:p>
      <w:pPr>
        <w:pStyle w:val="Heading1"/>
      </w:pPr>
      <w:r>
        <w:t>05. Words that unlock the idea</w:t>
      </w:r>
    </w:p>
    <w:p>
      <w:r>
        <w:t>Use the vocabulary of Similarity to explain a concrete decision, rather than only memorising definitions.</w:t>
      </w:r>
    </w:p>
    <w:p>
      <w:pPr>
        <w:spacing w:line="336" w:lineRule="auto" w:after="180"/>
      </w:pPr>
      <w:r>
        <w:rPr>
          <w:b/>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10" name="Picture 10" descr="Vocabulary badge for similarity: degree of likeness under chosen traits"/>
            <wp:cNvGraphicFramePr>
              <a:graphicFrameLocks noChangeAspect="1"/>
            </wp:cNvGraphicFramePr>
            <a:graphic>
              <a:graphicData uri="http://schemas.openxmlformats.org/drawingml/2006/picture">
                <pic:pic>
                  <pic:nvPicPr>
                    <pic:cNvPr id="0" name="fc199feb2797e0b89fcad856fd21e51bc3ca2a691fe586662ab48dbf60363333.png"/>
                    <pic:cNvPicPr/>
                  </pic:nvPicPr>
                  <pic:blipFill>
                    <a:blip r:embed="rId1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1" name="Picture 11" descr="Vocabulary badge for distance: numeric or ordered difference between representations"/>
            <wp:cNvGraphicFramePr>
              <a:graphicFrameLocks noChangeAspect="1"/>
            </wp:cNvGraphicFramePr>
            <a:graphic>
              <a:graphicData uri="http://schemas.openxmlformats.org/drawingml/2006/picture">
                <pic:pic>
                  <pic:nvPicPr>
                    <pic:cNvPr id="0" name="a91c5fb3cc8ea188efd7ad7b8ed12bcde1a4bf67b8b4bd74e688fd360d749fb1.png"/>
                    <pic:cNvPicPr/>
                  </pic:nvPicPr>
                  <pic:blipFill>
                    <a:blip r:embed="rId1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2" name="Picture 12" descr="Vocabulary badge for weight: importance assigned to a feature"/>
            <wp:cNvGraphicFramePr>
              <a:graphicFrameLocks noChangeAspect="1"/>
            </wp:cNvGraphicFramePr>
            <a:graphic>
              <a:graphicData uri="http://schemas.openxmlformats.org/drawingml/2006/picture">
                <pic:pic>
                  <pic:nvPicPr>
                    <pic:cNvPr id="0" name="6d3bbd14431cb98d6c28d74f658eb785988938770fcb949c3bc9c0f63c70ec0b.png"/>
                    <pic:cNvPicPr/>
                  </pic:nvPicPr>
                  <pic:blipFill>
                    <a:blip r:embed="rId2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3" name="Picture 13" descr="Vocabulary badge for nearest neighbor: item with smallest chosen distance"/>
            <wp:cNvGraphicFramePr>
              <a:graphicFrameLocks noChangeAspect="1"/>
            </wp:cNvGraphicFramePr>
            <a:graphic>
              <a:graphicData uri="http://schemas.openxmlformats.org/drawingml/2006/picture">
                <pic:pic>
                  <pic:nvPicPr>
                    <pic:cNvPr id="0" name="223b2853dc4d480f662bcc30c8f002bb8c4e9358e08a564aac64cd605bd9e371.png"/>
                    <pic:cNvPicPr/>
                  </pic:nvPicPr>
                  <pic:blipFill>
                    <a:blip r:embed="rId21"/>
                    <a:stretch>
                      <a:fillRect/>
                    </a:stretch>
                  </pic:blipFill>
                  <pic:spPr>
                    <a:xfrm>
                      <a:off x="0" y="0"/>
                      <a:ext cx="3325090" cy="2327563"/>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similarity</w:t>
            </w:r>
          </w:p>
        </w:tc>
        <w:tc>
          <w:tcPr>
            <w:tcW w:type="dxa" w:w="3408"/>
          </w:tcPr>
          <w:p>
            <w:r>
              <w:t>degree of likeness under chosen traits</w:t>
            </w:r>
          </w:p>
        </w:tc>
        <w:tc>
          <w:tcPr>
            <w:tcW w:type="dxa" w:w="3408"/>
          </w:tcPr>
          <w:p>
            <w:r/>
          </w:p>
        </w:tc>
      </w:tr>
      <w:tr>
        <w:tc>
          <w:tcPr>
            <w:tcW w:type="dxa" w:w="3408"/>
          </w:tcPr>
          <w:p>
            <w:r>
              <w:t>distance</w:t>
            </w:r>
          </w:p>
        </w:tc>
        <w:tc>
          <w:tcPr>
            <w:tcW w:type="dxa" w:w="3408"/>
          </w:tcPr>
          <w:p>
            <w:r>
              <w:t>numeric or ordered difference between representations</w:t>
            </w:r>
          </w:p>
        </w:tc>
        <w:tc>
          <w:tcPr>
            <w:tcW w:type="dxa" w:w="3408"/>
          </w:tcPr>
          <w:p>
            <w:r/>
          </w:p>
        </w:tc>
      </w:tr>
      <w:tr>
        <w:tc>
          <w:tcPr>
            <w:tcW w:type="dxa" w:w="3408"/>
          </w:tcPr>
          <w:p>
            <w:r>
              <w:t>weight</w:t>
            </w:r>
          </w:p>
        </w:tc>
        <w:tc>
          <w:tcPr>
            <w:tcW w:type="dxa" w:w="3408"/>
          </w:tcPr>
          <w:p>
            <w:r>
              <w:t>importance assigned to a feature</w:t>
            </w:r>
          </w:p>
        </w:tc>
        <w:tc>
          <w:tcPr>
            <w:tcW w:type="dxa" w:w="3408"/>
          </w:tcPr>
          <w:p>
            <w:r/>
          </w:p>
        </w:tc>
      </w:tr>
      <w:tr>
        <w:tc>
          <w:tcPr>
            <w:tcW w:type="dxa" w:w="3408"/>
          </w:tcPr>
          <w:p>
            <w:r>
              <w:t>nearest neighbor</w:t>
            </w:r>
          </w:p>
        </w:tc>
        <w:tc>
          <w:tcPr>
            <w:tcW w:type="dxa" w:w="3408"/>
          </w:tcPr>
          <w:p>
            <w:r>
              <w:t>item with smallest chosen distance</w:t>
            </w:r>
          </w:p>
        </w:tc>
        <w:tc>
          <w:tcPr>
            <w:tcW w:type="dxa" w:w="3408"/>
          </w:tcPr>
          <w:p>
            <w:r/>
          </w:p>
        </w:tc>
      </w:tr>
    </w:tbl>
    <w:p>
      <w:pPr>
        <w:pStyle w:val="Heading3"/>
      </w:pPr>
      <w:r>
        <w:t>Misconception detective</w:t>
      </w:r>
    </w:p>
    <w:p>
      <w:pPr>
        <w:pStyle w:val="Heading3"/>
      </w:pPr>
      <w:r>
        <w:t>Find the unsupported claim</w:t>
      </w:r>
    </w:p>
    <w:p>
      <w:pPr>
        <w:spacing w:line="336" w:lineRule="auto" w:after="180"/>
        <w:shd w:fill="F5F1FB"/>
      </w:pPr>
      <w:r>
        <w:rPr>
          <w:b w:val="0"/>
        </w:rPr>
        <w:t>CLAIM TO REPAIR  The nearest item is automatically the best recommendation.</w:t>
      </w:r>
    </w:p>
    <w:p>
      <w:pPr>
        <w:spacing w:line="336" w:lineRule="auto" w:after="180"/>
      </w:pPr>
      <w:r>
        <w:rPr>
          <w:b w:val="0"/>
        </w:rPr>
        <w:t xml:space="preserve">Use one vocabulary word and one piece of </w:t>
      </w:r>
      <w:r>
        <w:rPr>
          <w:b/>
        </w:rPr>
        <w:t>evidence</w:t>
      </w:r>
      <w:r>
        <w:rPr>
          <w:b w:val="0"/>
        </w:rPr>
        <w:t xml:space="preserve"> to repair it:</w:t>
      </w:r>
    </w:p>
    <w:p>
      <w:pPr>
        <w:spacing w:line="336" w:lineRule="auto" w:after="180"/>
        <w:shd w:fill="EDF7F3"/>
      </w:pPr>
      <w:r>
        <w:rPr>
          <w:b w:val="0"/>
        </w:rPr>
        <w:t>WORD POWER  A strong definition helps you decide something in a new case.</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Feature match</w:t>
            </w:r>
          </w:p>
        </w:tc>
        <w:tc>
          <w:tcPr>
            <w:tcW w:type="dxa" w:w="5112"/>
          </w:tcPr>
          <w:p>
            <w:r>
              <w:t>Agreement between two recorded values for a selected feature</w:t>
            </w:r>
          </w:p>
        </w:tc>
      </w:tr>
      <w:tr>
        <w:tc>
          <w:tcPr>
            <w:tcW w:type="dxa" w:w="5112"/>
          </w:tcPr>
          <w:p>
            <w:r>
              <w:t>Tie</w:t>
            </w:r>
          </w:p>
        </w:tc>
        <w:tc>
          <w:tcPr>
            <w:tcW w:type="dxa" w:w="5112"/>
          </w:tcPr>
          <w:p>
            <w:r>
              <w:t>Two or more candidates sharing the same score</w:t>
            </w:r>
          </w:p>
        </w:tc>
      </w:tr>
      <w:tr>
        <w:tc>
          <w:tcPr>
            <w:tcW w:type="dxa" w:w="5112"/>
          </w:tcPr>
          <w:p>
            <w:r>
              <w:t>Candidate</w:t>
            </w:r>
          </w:p>
        </w:tc>
        <w:tc>
          <w:tcPr>
            <w:tcW w:type="dxa" w:w="5112"/>
          </w:tcPr>
          <w:p>
            <w:r>
              <w:t>An item being considered in a comparison</w:t>
            </w:r>
          </w:p>
        </w:tc>
      </w:tr>
    </w:tbl>
    <w:p>
      <w:pPr>
        <w:pStyle w:val="Heading1"/>
      </w:pPr>
      <w:r>
        <w:t>06. Follow a worked example</w:t>
      </w:r>
    </w:p>
    <w:p>
      <w:r>
        <w:t>Follow the worked trace for Similarity, predict a step, then compare with its explanation.</w:t>
      </w:r>
    </w:p>
    <w:p>
      <w:pPr>
        <w:spacing w:line="336" w:lineRule="auto" w:after="180"/>
      </w:pPr>
      <w:r>
        <w:rPr>
          <w:b/>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4" name="Picture 14"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2"/>
                    <a:stretch>
                      <a:fillRect/>
                    </a:stretch>
                  </pic:blipFill>
                  <pic:spPr>
                    <a:xfrm>
                      <a:off x="0" y="0"/>
                      <a:ext cx="4322618" cy="2743199"/>
                    </a:xfrm>
                    <a:prstGeom prst="rect"/>
                  </pic:spPr>
                </pic:pic>
              </a:graphicData>
            </a:graphic>
          </wp:inline>
        </w:drawing>
      </w:r>
    </w:p>
    <w:p>
      <w:pPr>
        <w:pStyle w:val="Heading3"/>
      </w:pPr>
      <w:r>
        <w:t>The case to investigate</w:t>
      </w:r>
    </w:p>
    <w:p>
      <w:pPr>
        <w:spacing w:line="336" w:lineRule="auto" w:after="180"/>
        <w:shd w:fill="F1F6FC"/>
      </w:pPr>
      <w:r>
        <w:rPr>
          <w:b w:val="0"/>
        </w:rPr>
        <w:t>CASE  A book can be nearest to another by reading level, topic, length, or mood; the chosen features and scales determine the neighbor.</w:t>
      </w:r>
    </w:p>
    <w:p>
      <w:pPr>
        <w:pStyle w:val="Heading3"/>
      </w:pPr>
      <w:r>
        <w:t>Step 1</w:t>
      </w:r>
    </w:p>
    <w:p>
      <w:pPr>
        <w:spacing w:line="336" w:lineRule="auto" w:after="180"/>
        <w:shd w:fill="F4F9FC"/>
      </w:pPr>
      <w:r>
        <w:rPr>
          <w:b w:val="0"/>
        </w:rPr>
        <w:t xml:space="preserve">STEP 1 — OBSERVE  represented traits for </w:t>
      </w:r>
      <w:r>
        <w:rPr>
          <w:b/>
        </w:rPr>
        <w:t>candidate</w:t>
      </w:r>
      <w:r>
        <w:rPr>
          <w:b w:val="0"/>
        </w:rPr>
        <w:t xml:space="preserve"> items</w:t>
      </w:r>
    </w:p>
    <w:p>
      <w:pPr>
        <w:pStyle w:val="Heading3"/>
      </w:pPr>
      <w:r>
        <w:t>Step 2</w:t>
      </w:r>
    </w:p>
    <w:p>
      <w:pPr>
        <w:spacing w:line="336" w:lineRule="auto" w:after="180"/>
        <w:shd w:fill="F4F9FC"/>
      </w:pPr>
      <w:r>
        <w:rPr>
          <w:b w:val="0"/>
        </w:rPr>
        <w:t xml:space="preserve">STEP 2 — TRACE  compare </w:t>
      </w:r>
      <w:r>
        <w:rPr>
          <w:b/>
        </w:rPr>
        <w:t>distance</w:t>
      </w:r>
      <w:r>
        <w:rPr>
          <w:b w:val="0"/>
        </w:rPr>
        <w:t>s using selected features</w:t>
      </w:r>
    </w:p>
    <w:p>
      <w:pPr>
        <w:pStyle w:val="Heading3"/>
      </w:pPr>
      <w:r>
        <w:t>Step 3</w:t>
      </w:r>
    </w:p>
    <w:p>
      <w:pPr>
        <w:spacing w:line="336" w:lineRule="auto" w:after="180"/>
        <w:shd w:fill="F4F9FC"/>
      </w:pPr>
      <w:r>
        <w:rPr>
          <w:b w:val="0"/>
        </w:rPr>
        <w:t>STEP 3 — CONCLUDE  nearest or most similar items</w:t>
      </w:r>
    </w:p>
    <w:p>
      <w:pPr>
        <w:pStyle w:val="Heading3"/>
      </w:pPr>
      <w:r>
        <w:t>Model answer</w:t>
      </w:r>
    </w:p>
    <w:p>
      <w:pPr>
        <w:spacing w:line="336" w:lineRule="auto" w:after="180"/>
        <w:shd w:fill="F1F6FC"/>
      </w:pPr>
      <w:r>
        <w:rPr>
          <w:b w:val="0"/>
        </w:rPr>
        <w:t xml:space="preserve">MODEL REASONING  Plot items consistently, define how each axis is measured, and compare </w:t>
      </w:r>
      <w:r>
        <w:rPr>
          <w:b/>
        </w:rPr>
        <w:t>distance</w:t>
      </w:r>
      <w:r>
        <w:rPr>
          <w:b w:val="0"/>
        </w:rPr>
        <w:t xml:space="preserve">s. A different axis or </w:t>
      </w:r>
      <w:r>
        <w:rPr>
          <w:b/>
        </w:rPr>
        <w:t>weight</w:t>
      </w:r>
      <w:r>
        <w:rPr>
          <w:b w:val="0"/>
        </w:rPr>
        <w:t xml:space="preserve"> can change the nearest item without any item moving in the real world.</w:t>
      </w:r>
    </w:p>
    <w:p>
      <w:pPr>
        <w:pStyle w:val="Heading3"/>
      </w:pPr>
      <w:r>
        <w:t>A claim to avoid</w:t>
      </w:r>
    </w:p>
    <w:p>
      <w:pPr>
        <w:spacing w:line="336" w:lineRule="auto" w:after="180"/>
        <w:shd w:fill="FFF5E6"/>
      </w:pPr>
      <w:r>
        <w:rPr>
          <w:b w:val="0"/>
        </w:rPr>
        <w:t xml:space="preserve">DO NOT OVERCLAIM  </w:t>
      </w:r>
      <w:r>
        <w:rPr>
          <w:b/>
        </w:rPr>
        <w:t>Similarity</w:t>
      </w:r>
      <w:r>
        <w:rPr>
          <w:b w:val="0"/>
        </w:rPr>
        <w:t xml:space="preserve"> is a tool designed for a purpose, not a universal property.</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A closer explanation</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Candidate</w:t>
            </w:r>
          </w:p>
        </w:tc>
        <w:tc>
          <w:tcPr>
            <w:tcW w:type="dxa" w:w="2556"/>
          </w:tcPr>
          <w:p>
            <w:r>
              <w:t>Colour and shape points</w:t>
            </w:r>
          </w:p>
        </w:tc>
        <w:tc>
          <w:tcPr>
            <w:tcW w:type="dxa" w:w="2556"/>
          </w:tcPr>
          <w:p>
            <w:r>
              <w:t>Texture worth 3 points</w:t>
            </w:r>
          </w:p>
        </w:tc>
        <w:tc>
          <w:tcPr>
            <w:tcW w:type="dxa" w:w="2556"/>
          </w:tcPr>
          <w:p>
            <w:r>
              <w:t>New total</w:t>
            </w:r>
          </w:p>
        </w:tc>
      </w:tr>
      <w:tr>
        <w:tc>
          <w:tcPr>
            <w:tcW w:type="dxa" w:w="2556"/>
          </w:tcPr>
          <w:p>
            <w:r>
              <w:t>A</w:t>
            </w:r>
          </w:p>
        </w:tc>
        <w:tc>
          <w:tcPr>
            <w:tcW w:type="dxa" w:w="2556"/>
          </w:tcPr>
          <w:p>
            <w:r>
              <w:t>1 + 1</w:t>
            </w:r>
          </w:p>
        </w:tc>
        <w:tc>
          <w:tcPr>
            <w:tcW w:type="dxa" w:w="2556"/>
          </w:tcPr>
          <w:p>
            <w:r>
              <w:t>0</w:t>
            </w:r>
          </w:p>
        </w:tc>
        <w:tc>
          <w:tcPr>
            <w:tcW w:type="dxa" w:w="2556"/>
          </w:tcPr>
          <w:p>
            <w:r>
              <w:t>2</w:t>
            </w:r>
          </w:p>
        </w:tc>
      </w:tr>
      <w:tr>
        <w:tc>
          <w:tcPr>
            <w:tcW w:type="dxa" w:w="2556"/>
          </w:tcPr>
          <w:p>
            <w:r>
              <w:t>B</w:t>
            </w:r>
          </w:p>
        </w:tc>
        <w:tc>
          <w:tcPr>
            <w:tcW w:type="dxa" w:w="2556"/>
          </w:tcPr>
          <w:p>
            <w:r>
              <w:t>0 + 0</w:t>
            </w:r>
          </w:p>
        </w:tc>
        <w:tc>
          <w:tcPr>
            <w:tcW w:type="dxa" w:w="2556"/>
          </w:tcPr>
          <w:p>
            <w:r>
              <w:t>3</w:t>
            </w:r>
          </w:p>
        </w:tc>
        <w:tc>
          <w:tcPr>
            <w:tcW w:type="dxa" w:w="2556"/>
          </w:tcPr>
          <w:p>
            <w:r>
              <w:t>3</w:t>
            </w:r>
          </w:p>
        </w:tc>
      </w:tr>
      <w:tr>
        <w:tc>
          <w:tcPr>
            <w:tcW w:type="dxa" w:w="2556"/>
          </w:tcPr>
          <w:p>
            <w:r>
              <w:t>C</w:t>
            </w:r>
          </w:p>
        </w:tc>
        <w:tc>
          <w:tcPr>
            <w:tcW w:type="dxa" w:w="2556"/>
          </w:tcPr>
          <w:p>
            <w:r>
              <w:t>1 + 0</w:t>
            </w:r>
          </w:p>
        </w:tc>
        <w:tc>
          <w:tcPr>
            <w:tcW w:type="dxa" w:w="2556"/>
          </w:tcPr>
          <w:p>
            <w:r>
              <w:t>0</w:t>
            </w:r>
          </w:p>
        </w:tc>
        <w:tc>
          <w:tcPr>
            <w:tcW w:type="dxa" w:w="2556"/>
          </w:tcPr>
          <w:p>
            <w:r>
              <w:t>1</w:t>
            </w:r>
          </w:p>
        </w:tc>
      </w:tr>
    </w:tbl>
    <w:p>
      <w:pPr>
        <w:pStyle w:val="Heading3"/>
      </w:pPr>
      <w:r>
        <w:t>Worked explanation · Similarity</w:t>
      </w:r>
    </w:p>
    <w:p>
      <w:pPr>
        <w:spacing w:line="336" w:lineRule="auto" w:after="180"/>
        <w:shd w:fill="F1F6FC"/>
      </w:pPr>
      <w:r>
        <w:rPr>
          <w:b w:val="0"/>
        </w:rPr>
        <w:t xml:space="preserve">Suppose texture matters more for the stated comparison. Keep colour and shape worth one point each, but give three points for a texture match. B now scores 3 and becomes the unique highest scoring </w:t>
      </w:r>
      <w:r>
        <w:rPr>
          <w:b/>
        </w:rPr>
        <w:t>candidate</w:t>
      </w:r>
      <w:r>
        <w:rPr>
          <w:b w:val="0"/>
        </w:rPr>
        <w:t>.</w:t>
      </w:r>
    </w:p>
    <w:p>
      <w:pPr>
        <w:spacing w:line="336" w:lineRule="auto" w:after="180"/>
        <w:shd w:fill="F1F6FC"/>
      </w:pPr>
      <w:r>
        <w:rPr>
          <w:b w:val="0"/>
        </w:rPr>
        <w:t>No card changed; the rule changed. Record both versions rather than overwriting the first result.</w:t>
      </w:r>
    </w:p>
    <w:p>
      <w:pPr>
        <w:pStyle w:val="Heading3"/>
      </w:pPr>
      <w:r>
        <w:t>Worked explanation · Similarity</w:t>
      </w:r>
    </w:p>
    <w:p>
      <w:pPr>
        <w:spacing w:line="336" w:lineRule="auto" w:after="180"/>
        <w:shd w:fill="F1F6FC"/>
      </w:pPr>
      <w:r>
        <w:rPr>
          <w:b/>
        </w:rPr>
        <w:t>Weight</w:t>
      </w:r>
      <w:r>
        <w:rPr>
          <w:b w:val="0"/>
        </w:rPr>
        <w:t xml:space="preserve">s express priorities in this designed rule. They need a reason connected to the task and should be set before inspecting the final evaluation results. A convenient winner does not justify a </w:t>
      </w:r>
      <w:r>
        <w:rPr>
          <w:b/>
        </w:rPr>
        <w:t>weight</w:t>
      </w:r>
      <w:r>
        <w:rPr>
          <w:b w:val="0"/>
        </w:rPr>
        <w:t>.</w:t>
      </w:r>
    </w:p>
    <w:p>
      <w:pPr>
        <w:spacing w:line="336" w:lineRule="auto" w:after="180"/>
        <w:shd w:fill="F1F6FC"/>
      </w:pPr>
      <w:r>
        <w:rPr>
          <w:b w:val="0"/>
        </w:rPr>
        <w:t xml:space="preserve">If smooth texture is required without exception, use a requirement check rather than hoping a </w:t>
      </w:r>
      <w:r>
        <w:rPr>
          <w:b/>
        </w:rPr>
        <w:t>weight</w:t>
      </w:r>
      <w:r>
        <w:rPr>
          <w:b w:val="0"/>
        </w:rPr>
        <w:t>ed score will always enforce it.</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Similarity</w:t>
      </w:r>
    </w:p>
    <w:p>
      <w:pPr>
        <w:spacing w:line="336" w:lineRule="auto" w:after="180"/>
      </w:pPr>
      <w:r>
        <w:rPr>
          <w:b w:val="0"/>
        </w:rPr>
        <w:t xml:space="preserve">A fictional craft-card matcher compares each </w:t>
      </w:r>
      <w:r>
        <w:rPr>
          <w:b/>
        </w:rPr>
        <w:t>candidate</w:t>
      </w:r>
      <w:r>
        <w:rPr>
          <w:b w:val="0"/>
        </w:rPr>
        <w:t xml:space="preserve"> with a target.</w:t>
      </w:r>
    </w:p>
    <w:p>
      <w:pPr>
        <w:pStyle w:val="Heading3"/>
      </w:pPr>
      <w:r>
        <w:t>The facts we will use</w:t>
      </w:r>
    </w:p>
    <w:p>
      <w:pPr>
        <w:pStyle w:val="Heading3"/>
      </w:pPr>
      <w:r>
        <w:t>Supplied facts</w:t>
      </w:r>
    </w:p>
    <w:p>
      <w:pPr>
        <w:spacing w:line="336" w:lineRule="auto" w:after="180"/>
        <w:shd w:fill="F1F6FC"/>
      </w:pPr>
      <w:r>
        <w:rPr>
          <w:b w:val="0"/>
        </w:rPr>
        <w:t>Target: red, round, smooth. A: red,square,smooth. B: blue,round,smooth. C: red,round,rough.</w:t>
      </w:r>
    </w:p>
    <w:p>
      <w:pPr>
        <w:pStyle w:val="Heading3"/>
      </w:pPr>
      <w:r>
        <w:t>Supplied facts</w:t>
      </w:r>
    </w:p>
    <w:p>
      <w:pPr>
        <w:spacing w:line="336" w:lineRule="auto" w:after="180"/>
        <w:shd w:fill="F1F6FC"/>
      </w:pPr>
      <w:r>
        <w:rPr>
          <w:b w:val="0"/>
        </w:rPr>
        <w:t xml:space="preserve">Initially each exact </w:t>
      </w:r>
      <w:r>
        <w:rPr>
          <w:b/>
        </w:rPr>
        <w:t>feature match</w:t>
      </w:r>
      <w:r>
        <w:rPr>
          <w:b w:val="0"/>
        </w:rPr>
        <w:t xml:space="preserve"> scores 1; return all highest scorers.</w:t>
      </w:r>
    </w:p>
    <w:p>
      <w:pPr>
        <w:pStyle w:val="Heading3"/>
      </w:pPr>
      <w:r>
        <w:t>Supplied facts</w:t>
      </w:r>
    </w:p>
    <w:p>
      <w:pPr>
        <w:spacing w:line="336" w:lineRule="auto" w:after="180"/>
        <w:shd w:fill="F1F6FC"/>
      </w:pPr>
      <w:r>
        <w:rPr>
          <w:b w:val="0"/>
        </w:rPr>
        <w:t>For the second comparison only, colour and shape matches score 1 each and a texture match scores 3.</w:t>
      </w:r>
    </w:p>
    <w:p>
      <w:r>
        <w:drawing>
          <wp:inline xmlns:a="http://schemas.openxmlformats.org/drawingml/2006/main" xmlns:pic="http://schemas.openxmlformats.org/drawingml/2006/picture">
            <wp:extent cx="5486400" cy="3657600"/>
            <wp:docPr id="15" name="Picture 15" descr="Declared weights change similarity"/>
            <wp:cNvGraphicFramePr>
              <a:graphicFrameLocks noChangeAspect="1"/>
            </wp:cNvGraphicFramePr>
            <a:graphic>
              <a:graphicData uri="http://schemas.openxmlformats.org/drawingml/2006/picture">
                <pic:pic>
                  <pic:nvPicPr>
                    <pic:cNvPr id="0" name="academy-detail-ai-1-19.png"/>
                    <pic:cNvPicPr/>
                  </pic:nvPicPr>
                  <pic:blipFill>
                    <a:blip r:embed="rId23"/>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46057" cy="5943599"/>
            <wp:docPr id="16" name="Picture 16" descr="Similarity. Target features: Compare colour, shape and texture separately.. Equal weights: A matches colour+texture=2; B shape+texture=2; C colour+shape=2.. Initial result: All three tie at 2.. Texture weight 3: New scores A=4, B=4, C=2; A and B remain tied."/>
            <wp:cNvGraphicFramePr>
              <a:graphicFrameLocks noChangeAspect="1"/>
            </wp:cNvGraphicFramePr>
            <a:graphic>
              <a:graphicData uri="http://schemas.openxmlformats.org/drawingml/2006/picture">
                <pic:pic>
                  <pic:nvPicPr>
                    <pic:cNvPr id="0" name="academy-visual-ai-1-19.png"/>
                    <pic:cNvPicPr/>
                  </pic:nvPicPr>
                  <pic:blipFill>
                    <a:blip r:embed="rId24"/>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Target features</w:t>
            </w:r>
          </w:p>
        </w:tc>
        <w:tc>
          <w:tcPr>
            <w:tcW w:type="dxa" w:w="5112"/>
          </w:tcPr>
          <w:p>
            <w:r>
              <w:t>Compare colour, shape and texture separately.</w:t>
            </w:r>
          </w:p>
        </w:tc>
      </w:tr>
      <w:tr>
        <w:tc>
          <w:tcPr>
            <w:tcW w:type="dxa" w:w="5112"/>
          </w:tcPr>
          <w:p>
            <w:r>
              <w:t>2. Equal weights</w:t>
            </w:r>
          </w:p>
        </w:tc>
        <w:tc>
          <w:tcPr>
            <w:tcW w:type="dxa" w:w="5112"/>
          </w:tcPr>
          <w:p>
            <w:r>
              <w:t>A matches colour+texture=2; B shape+texture=2; C colour+shape=2.</w:t>
            </w:r>
          </w:p>
        </w:tc>
      </w:tr>
      <w:tr>
        <w:tc>
          <w:tcPr>
            <w:tcW w:type="dxa" w:w="5112"/>
          </w:tcPr>
          <w:p>
            <w:r>
              <w:t>3. Initial result</w:t>
            </w:r>
          </w:p>
        </w:tc>
        <w:tc>
          <w:tcPr>
            <w:tcW w:type="dxa" w:w="5112"/>
          </w:tcPr>
          <w:p>
            <w:r>
              <w:t>All three tie at 2.</w:t>
            </w:r>
          </w:p>
        </w:tc>
      </w:tr>
      <w:tr>
        <w:tc>
          <w:tcPr>
            <w:tcW w:type="dxa" w:w="5112"/>
          </w:tcPr>
          <w:p>
            <w:r>
              <w:t>4. Texture weight 3</w:t>
            </w:r>
          </w:p>
        </w:tc>
        <w:tc>
          <w:tcPr>
            <w:tcW w:type="dxa" w:w="5112"/>
          </w:tcPr>
          <w:p>
            <w:r>
              <w:t>New scores A=4, B=4, C=2; A and B remain tied.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Similarity</w:t>
      </w:r>
      <w:r>
        <w:rPr>
          <w:b w:val="0"/>
        </w:rPr>
        <w:t xml:space="preserve"> is defined by the chosen representation and </w:t>
      </w:r>
      <w:r>
        <w:rPr>
          <w:b/>
        </w:rPr>
        <w:t>weight</w:t>
      </w:r>
      <w:r>
        <w:rPr>
          <w:b w:val="0"/>
        </w:rPr>
        <w:t xml:space="preserve">s. The cards did not change when texture gained </w:t>
      </w:r>
      <w:r>
        <w:rPr>
          <w:b/>
        </w:rPr>
        <w:t>weight</w:t>
      </w:r>
      <w:r>
        <w:rPr>
          <w:b w:val="0"/>
        </w:rPr>
        <w:t>; the comparison rule did. Two high scores need not mean two identical cards.</w:t>
      </w:r>
    </w:p>
    <w:p>
      <w:pPr>
        <w:spacing w:line="336" w:lineRule="auto" w:after="180"/>
        <w:shd w:fill="F1F6FC"/>
      </w:pPr>
      <w:r>
        <w:rPr>
          <w:b w:val="0"/>
        </w:rPr>
        <w:t>A complete rule also says what to do with tied scores, rather than choosing whichever appears first by accident.</w:t>
      </w:r>
    </w:p>
    <w:p>
      <w:pPr>
        <w:pStyle w:val="Heading3"/>
      </w:pPr>
      <w:r>
        <w:t>What this example does not establish</w:t>
      </w:r>
    </w:p>
    <w:p>
      <w:pPr>
        <w:pStyle w:val="Heading3"/>
      </w:pPr>
      <w:r>
        <w:t>Keep the stated limit</w:t>
      </w:r>
    </w:p>
    <w:p>
      <w:pPr>
        <w:spacing w:line="336" w:lineRule="auto" w:after="180"/>
        <w:shd w:fill="FFF5E6"/>
      </w:pPr>
      <w:r>
        <w:rPr>
          <w:b w:val="0"/>
        </w:rPr>
        <w:t>A high feature-match score does not establish usefulness or suitability beyond the features represented.</w:t>
      </w:r>
    </w:p>
    <w:p>
      <w:pPr>
        <w:pStyle w:val="Heading3"/>
      </w:pPr>
      <w:r>
        <w:t>Keep the stated limit</w:t>
      </w:r>
    </w:p>
    <w:p>
      <w:pPr>
        <w:spacing w:line="336" w:lineRule="auto" w:after="180"/>
        <w:shd w:fill="FFF5E6"/>
      </w:pPr>
      <w:r>
        <w:rPr>
          <w:b w:val="0"/>
        </w:rPr>
        <w:t>Read the labelled picture: Point to the matches supporting C’s new score and explain why there is no tie.</w:t>
      </w:r>
    </w:p>
    <w:p>
      <w:pPr>
        <w:pStyle w:val="Heading3"/>
      </w:pPr>
      <w:r>
        <w:t>Keep the stated limit</w:t>
      </w:r>
    </w:p>
    <w:p>
      <w:pPr>
        <w:spacing w:line="336" w:lineRule="auto" w:after="180"/>
        <w:shd w:fill="FFF5E6"/>
      </w:pPr>
      <w:r>
        <w:rPr>
          <w:b w:val="0"/>
        </w:rPr>
        <w:t xml:space="preserve">Change one thing: Keep original </w:t>
      </w:r>
      <w:r>
        <w:rPr>
          <w:b/>
        </w:rPr>
        <w:t>weight</w:t>
      </w:r>
      <w:r>
        <w:rPr>
          <w:b w:val="0"/>
        </w:rPr>
        <w:t>s but change the target texture to rough. Predict the result before checking the explanation. What remains the same?</w:t>
      </w:r>
    </w:p>
    <w:p>
      <w:pPr>
        <w:pStyle w:val="Heading1"/>
      </w:pPr>
      <w:r>
        <w:t>07. Find and repair a mistake</w:t>
      </w:r>
    </w:p>
    <w:p>
      <w:r>
        <w:t>Find the unsupported step in the Similarity claim and explain a repair using the supplied evidence.</w:t>
      </w:r>
    </w:p>
    <w:p>
      <w:pPr>
        <w:spacing w:line="336" w:lineRule="auto" w:after="180"/>
      </w:pPr>
      <w:r>
        <w:rPr>
          <w:b/>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Same topic, different level</w:t>
            </w:r>
          </w:p>
        </w:tc>
        <w:tc>
          <w:tcPr>
            <w:tcW w:type="dxa" w:w="3408"/>
          </w:tcPr>
          <w:p>
            <w:r>
              <w:t>close on topic</w:t>
            </w:r>
          </w:p>
        </w:tc>
        <w:tc>
          <w:tcPr>
            <w:tcW w:type="dxa" w:w="3408"/>
          </w:tcPr>
          <w:p>
            <w:r>
              <w:t>far on reading level</w:t>
            </w:r>
          </w:p>
        </w:tc>
      </w:tr>
      <w:tr>
        <w:tc>
          <w:tcPr>
            <w:tcW w:type="dxa" w:w="3408"/>
          </w:tcPr>
          <w:p>
            <w:r>
              <w:t>Same length, different mood</w:t>
            </w:r>
          </w:p>
        </w:tc>
        <w:tc>
          <w:tcPr>
            <w:tcW w:type="dxa" w:w="3408"/>
          </w:tcPr>
          <w:p>
            <w:r>
              <w:t>close on length</w:t>
            </w:r>
          </w:p>
        </w:tc>
        <w:tc>
          <w:tcPr>
            <w:tcW w:type="dxa" w:w="3408"/>
          </w:tcPr>
          <w:p>
            <w:r>
              <w:t>far on mood</w:t>
            </w:r>
          </w:p>
        </w:tc>
      </w:tr>
      <w:tr>
        <w:tc>
          <w:tcPr>
            <w:tcW w:type="dxa" w:w="3408"/>
          </w:tcPr>
          <w:p>
            <w:r>
              <w:t>Weighted topic</w:t>
            </w:r>
          </w:p>
        </w:tc>
        <w:tc>
          <w:tcPr>
            <w:tcW w:type="dxa" w:w="3408"/>
          </w:tcPr>
          <w:p>
            <w:r>
              <w:t>topic counts more</w:t>
            </w:r>
          </w:p>
        </w:tc>
        <w:tc>
          <w:tcPr>
            <w:tcW w:type="dxa" w:w="3408"/>
          </w:tcPr>
          <w:p>
            <w:r>
              <w:t>neighbor changes</w:t>
            </w:r>
          </w:p>
        </w:tc>
      </w:tr>
      <w:tr>
        <w:tc>
          <w:tcPr>
            <w:tcW w:type="dxa" w:w="3408"/>
          </w:tcPr>
          <w:p>
            <w:r>
              <w:t>Missing feature</w:t>
            </w:r>
          </w:p>
        </w:tc>
        <w:tc>
          <w:tcPr>
            <w:tcW w:type="dxa" w:w="3408"/>
          </w:tcPr>
          <w:p>
            <w:r>
              <w:t>distance incomplete</w:t>
            </w:r>
          </w:p>
        </w:tc>
        <w:tc>
          <w:tcPr>
            <w:tcW w:type="dxa" w:w="3408"/>
          </w:tcPr>
          <w:p>
            <w:r>
              <w:t>need policy</w:t>
            </w:r>
          </w:p>
        </w:tc>
      </w:tr>
    </w:tbl>
    <w:p>
      <w:pPr>
        <w:pStyle w:val="Heading3"/>
      </w:pPr>
      <w:r>
        <w:t>Repair two tempting claims</w:t>
      </w:r>
    </w:p>
    <w:p>
      <w:pPr>
        <w:pStyle w:val="Heading3"/>
      </w:pPr>
      <w:r>
        <w:t>Challenge claim A</w:t>
      </w:r>
    </w:p>
    <w:p>
      <w:pPr>
        <w:spacing w:line="336" w:lineRule="auto" w:after="180"/>
        <w:shd w:fill="F5F1FB"/>
      </w:pPr>
      <w:r>
        <w:rPr>
          <w:b w:val="0"/>
        </w:rPr>
        <w:t>CLAIM A  The nearest item is automatically the best recommendation.</w:t>
      </w:r>
    </w:p>
    <w:p>
      <w:pPr>
        <w:spacing w:line="336" w:lineRule="auto" w:after="180"/>
      </w:pPr>
      <w:r>
        <w:rPr>
          <w:b w:val="0"/>
        </w:rPr>
        <w:t>Repair:</w:t>
      </w:r>
    </w:p>
    <w:p>
      <w:pPr>
        <w:pStyle w:val="Heading3"/>
      </w:pPr>
      <w:r>
        <w:t>Challenge claim B</w:t>
      </w:r>
    </w:p>
    <w:p>
      <w:pPr>
        <w:spacing w:line="336" w:lineRule="auto" w:after="180"/>
        <w:shd w:fill="F5F1FB"/>
      </w:pPr>
      <w:r>
        <w:rPr>
          <w:b w:val="0"/>
        </w:rPr>
        <w:t xml:space="preserve">CLAIM B  Two items have one permanent </w:t>
      </w:r>
      <w:r>
        <w:rPr>
          <w:b/>
        </w:rPr>
        <w:t>similarity</w:t>
      </w:r>
      <w:r>
        <w:rPr>
          <w:b w:val="0"/>
        </w:rPr>
        <w:t xml:space="preserve"> score.</w:t>
      </w:r>
    </w:p>
    <w:p>
      <w:pPr>
        <w:spacing w:line="336" w:lineRule="auto" w:after="180"/>
      </w:pPr>
      <w:r>
        <w:rPr>
          <w:b w:val="0"/>
        </w:rPr>
        <w:t>Repair:</w:t>
      </w:r>
    </w:p>
    <w:p>
      <w:pPr>
        <w:pStyle w:val="Heading3"/>
      </w:pPr>
      <w:r>
        <w:t>A frame for explaining</w:t>
      </w:r>
    </w:p>
    <w:p>
      <w:pPr>
        <w:spacing w:line="336" w:lineRule="auto" w:after="180"/>
        <w:shd w:fill="F1F6FC"/>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3"/>
      </w:pPr>
      <w:r>
        <w:t>A closer explanation</w:t>
      </w:r>
    </w:p>
    <w:p>
      <w:pPr>
        <w:pStyle w:val="Heading3"/>
      </w:pPr>
      <w:r>
        <w:t>Check the claim against the facts</w:t>
      </w:r>
    </w:p>
    <w:p>
      <w:pPr>
        <w:spacing w:line="336" w:lineRule="auto" w:after="180"/>
        <w:shd w:fill="FFF5E6"/>
      </w:pPr>
      <w:r>
        <w:rPr>
          <w:b w:val="0"/>
        </w:rPr>
        <w:t>Feature selection leaves information out. A card comparison ignores size and material unless those are included. A book comparison using topic and format may ignore language or reading difficulty.</w:t>
      </w:r>
    </w:p>
    <w:p>
      <w:pPr>
        <w:spacing w:line="336" w:lineRule="auto" w:after="180"/>
        <w:shd w:fill="FFF5E6"/>
      </w:pPr>
      <w:r>
        <w:rPr>
          <w:b w:val="0"/>
        </w:rPr>
        <w:t>More features are not automatically better: irrelevant or repeatedly copied features can change a score without improving the decision.</w:t>
      </w:r>
    </w:p>
    <w:p>
      <w:pPr>
        <w:pStyle w:val="Heading3"/>
      </w:pPr>
      <w:r>
        <w:t>Check the claim against the facts</w:t>
      </w:r>
    </w:p>
    <w:p>
      <w:pPr>
        <w:spacing w:line="336" w:lineRule="auto" w:after="180"/>
        <w:shd w:fill="FFF5E6"/>
      </w:pPr>
      <w:r>
        <w:rPr>
          <w:b w:val="0"/>
        </w:rPr>
        <w:t xml:space="preserve">A useful report states the purpose, </w:t>
      </w:r>
      <w:r>
        <w:rPr>
          <w:b/>
        </w:rPr>
        <w:t>candidate</w:t>
      </w:r>
      <w:r>
        <w:rPr>
          <w:b w:val="0"/>
        </w:rPr>
        <w:t xml:space="preserve">s, selected features, </w:t>
      </w:r>
      <w:r>
        <w:rPr>
          <w:b/>
        </w:rPr>
        <w:t>weight</w:t>
      </w:r>
      <w:r>
        <w:rPr>
          <w:b w:val="0"/>
        </w:rPr>
        <w:t>s, missing-value policy and tie policy. Check the proposed method on relevant cases that include ties and imperfect records.</w:t>
      </w:r>
    </w:p>
    <w:p>
      <w:pPr>
        <w:spacing w:line="336" w:lineRule="auto" w:after="180"/>
        <w:shd w:fill="FFF5E6"/>
      </w:pPr>
      <w:r>
        <w:rPr>
          <w:b w:val="0"/>
        </w:rPr>
        <w:t>If it supports a recommendation, keep the explanation limited to what was actually compared.</w:t>
      </w:r>
    </w:p>
    <w:p>
      <w:pPr>
        <w:pStyle w:val="Heading3"/>
      </w:pPr>
      <w:r>
        <w:t>A learner says A is objectively the closest card because it won the original comparison. Use the changed texture weight and the added candidate D to explain why the claim needs qualification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Similarity with support, then explain the deciding step in your own words.</w:t>
      </w:r>
    </w:p>
    <w:p>
      <w:pPr>
        <w:spacing w:line="336" w:lineRule="auto" w:after="180"/>
      </w:pPr>
      <w:r>
        <w:rPr>
          <w:b/>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17" name="Picture 17"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5"/>
                    <a:stretch>
                      <a:fillRect/>
                    </a:stretch>
                  </pic:blipFill>
                  <pic:spPr>
                    <a:xfrm>
                      <a:off x="0" y="0"/>
                      <a:ext cx="4322618" cy="2743199"/>
                    </a:xfrm>
                    <a:prstGeom prst="rect"/>
                  </pic:spPr>
                </pic:pic>
              </a:graphicData>
            </a:graphic>
          </wp:inline>
        </w:drawing>
      </w:r>
    </w:p>
    <w:p>
      <w:pPr>
        <w:spacing w:line="336" w:lineRule="auto" w:after="180"/>
      </w:pPr>
      <w:r>
        <w:rPr>
          <w:b w:val="0"/>
        </w:rPr>
        <w:t>Explain how the picture story demonstrates this idea: Recommendations often begin by comparing selected traits, not whole objects.</w:t>
      </w:r>
    </w:p>
    <w:p>
      <w:pPr>
        <w:spacing w:line="336" w:lineRule="auto" w:after="180"/>
      </w:pPr>
      <w:r>
        <w:rPr>
          <w:b w:val="0"/>
        </w:rPr>
        <w:t xml:space="preserve">Use a fresh example to explain </w:t>
      </w:r>
      <w:r>
        <w:rPr>
          <w:b/>
        </w:rPr>
        <w:t>similarity</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 xml:space="preserve">Find and repair the error in: Two items have one permanent </w:t>
      </w:r>
      <w:r>
        <w:rPr>
          <w:b/>
        </w:rPr>
        <w:t>similarity</w:t>
      </w:r>
      <w:r>
        <w:rPr>
          <w:b w:val="0"/>
        </w:rPr>
        <w:t xml:space="preserve"> score.</w:t>
      </w:r>
    </w:p>
    <w:p>
      <w:pPr>
        <w:spacing w:line="336" w:lineRule="auto" w:after="180"/>
      </w:pPr>
      <w:r>
        <w:rPr>
          <w:b w:val="0"/>
        </w:rPr>
        <w:t>Invent one edge case and name the safe response.</w:t>
      </w:r>
    </w:p>
    <w:p>
      <w:pPr>
        <w:pStyle w:val="Heading3"/>
      </w:pPr>
      <w:r>
        <w:t>Check with a partner</w:t>
      </w:r>
    </w:p>
    <w:p>
      <w:pPr>
        <w:spacing w:line="336" w:lineRule="auto" w:after="180"/>
        <w:shd w:fill="F5F1FB"/>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spacing w:line="336" w:lineRule="auto" w:after="180"/>
      </w:pPr>
      <w:r>
        <w:rPr>
          <w:b w:val="0"/>
        </w:rPr>
        <w:t xml:space="preserve">Add </w:t>
      </w:r>
      <w:r>
        <w:rPr>
          <w:b/>
        </w:rPr>
        <w:t>candidate</w:t>
      </w:r>
      <w:r>
        <w:rPr>
          <w:b w:val="0"/>
        </w:rPr>
        <w:t xml:space="preserve"> D: blue, round, smooth. Under the original one-point rule, D scores 2, tying A. Our policy is to return every </w:t>
      </w:r>
      <w:r>
        <w:rPr>
          <w:b/>
        </w:rPr>
        <w:t>candidate</w:t>
      </w:r>
      <w:r>
        <w:rPr>
          <w:b w:val="0"/>
        </w:rPr>
        <w:t xml:space="preserve"> with the largest score, so the result is A and D.</w:t>
      </w:r>
    </w:p>
    <w:p>
      <w:pPr>
        <w:spacing w:line="336" w:lineRule="auto" w:after="180"/>
      </w:pPr>
      <w:r>
        <w:rPr>
          <w:b w:val="0"/>
        </w:rPr>
        <w:t>Returning only the first row would silently introduce a different policy.</w:t>
      </w:r>
    </w:p>
    <w:p>
      <w:pPr>
        <w:pStyle w:val="Heading3"/>
      </w:pPr>
      <w:r>
        <w:t>Using A, B, C and D, calculate the four totals under the original rule and then under texture worth 3. Return every highest scoring candidate each time. Explain which matches caused the change and why neither result establishes a probability of suitability</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If a required comparison value is missing, our classroom policy pauses the final ranking and requests the missing value. Retain the known contributions and the reason for the pause.</w:t>
      </w:r>
    </w:p>
    <w:p>
      <w:pPr>
        <w:spacing w:line="336" w:lineRule="auto" w:after="180"/>
      </w:pPr>
      <w:r>
        <w:rPr>
          <w:b w:val="0"/>
        </w:rPr>
        <w:t>A different policy could be designed, but it would need to be explicit and checked for its effects. Unknown and different are separate states.</w:t>
      </w:r>
    </w:p>
    <w:p>
      <w:pPr>
        <w:pStyle w:val="Heading3"/>
      </w:pPr>
      <w:r>
        <w:t>Practise with less help: Explain a changed winner</w:t>
      </w:r>
    </w:p>
    <w:p>
      <w:pPr>
        <w:spacing w:line="336" w:lineRule="auto" w:after="180"/>
      </w:pPr>
      <w:r>
        <w:rPr>
          <w:b w:val="0"/>
        </w:rPr>
        <w:t>Use workbook W2 for the connected example “</w:t>
      </w:r>
      <w:r>
        <w:rPr>
          <w:b/>
        </w:rPr>
        <w:t>Similarity</w:t>
      </w:r>
      <w:r>
        <w:rPr>
          <w:b w:val="0"/>
        </w:rPr>
        <w:t xml:space="preserve"> and selected features”.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Similarity</w:t>
      </w:r>
      <w:r>
        <w:rPr>
          <w:b w:val="0"/>
        </w:rPr>
        <w:t xml:space="preserve"> and selected features. Proposed explanation: “Similar has one objective meaning for every task”.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Point to the matches supporting C’s new score and explain why there is no tie.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Similarity. Record the prediction, actual observation or labelled paper trace, explanation and next test separately.</w:t>
      </w:r>
    </w:p>
    <w:p>
      <w:pPr>
        <w:spacing w:line="336" w:lineRule="auto" w:after="180"/>
      </w:pPr>
      <w:r>
        <w:rPr>
          <w:b/>
        </w:rPr>
        <w:t>EXPLORER LAB</w:t>
      </w:r>
    </w:p>
    <w:p>
      <w:pPr>
        <w:pStyle w:val="Heading3"/>
      </w:pPr>
      <w:r>
        <w:t>Trait Map Neighbors</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18" name="Picture 18" descr="Three-step picture workflow: predict, test, and explain"/>
            <wp:cNvGraphicFramePr>
              <a:graphicFrameLocks noChangeAspect="1"/>
            </wp:cNvGraphicFramePr>
            <a:graphic>
              <a:graphicData uri="http://schemas.openxmlformats.org/drawingml/2006/picture">
                <pic:pic>
                  <pic:nvPicPr>
                    <pic:cNvPr id="0" name="7096110aa739791f322a7bbc759c12f389f3a098931cdbb9c9cf4f1d63031a26.png"/>
                    <pic:cNvPicPr/>
                  </pic:nvPicPr>
                  <pic:blipFill>
                    <a:blip r:embed="rId26"/>
                    <a:stretch>
                      <a:fillRect/>
                    </a:stretch>
                  </pic:blipFill>
                  <pic:spPr>
                    <a:xfrm>
                      <a:off x="0" y="0"/>
                      <a:ext cx="5486400" cy="2377440"/>
                    </a:xfrm>
                    <a:prstGeom prst="rect"/>
                  </pic:spPr>
                </pic:pic>
              </a:graphicData>
            </a:graphic>
          </wp:inline>
        </w:drawing>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Complete the task: Create a trait map and find two different 'nearest' items.</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Similarity. Explain why each step is justified.</w:t>
      </w:r>
    </w:p>
    <w:p>
      <w:pPr>
        <w:spacing w:line="336" w:lineRule="auto" w:after="180"/>
      </w:pPr>
      <w:r>
        <w:rPr>
          <w:b/>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19" name="Picture 19" descr="Seven-step learning staircase from recall to defense"/>
            <wp:cNvGraphicFramePr>
              <a:graphicFrameLocks noChangeAspect="1"/>
            </wp:cNvGraphicFramePr>
            <a:graphic>
              <a:graphicData uri="http://schemas.openxmlformats.org/drawingml/2006/picture">
                <pic:pic>
                  <pic:nvPicPr>
                    <pic:cNvPr id="0" name="7fb41ff295abbf92e9ecf5070f74ab80db3ed32ea97e3c52fc180b0517a404b4.png"/>
                    <pic:cNvPicPr/>
                  </pic:nvPicPr>
                  <pic:blipFill>
                    <a:blip r:embed="rId27"/>
                    <a:stretch>
                      <a:fillRect/>
                    </a:stretch>
                  </pic:blipFill>
                  <pic:spPr>
                    <a:xfrm>
                      <a:off x="0" y="0"/>
                      <a:ext cx="5486400" cy="2743200"/>
                    </a:xfrm>
                    <a:prstGeom prst="rect"/>
                  </pic:spPr>
                </pic:pic>
              </a:graphicData>
            </a:graphic>
          </wp:inline>
        </w:drawing>
      </w:r>
    </w:p>
    <w:p>
      <w:pPr>
        <w:spacing w:line="336" w:lineRule="auto" w:after="180"/>
        <w:shd w:fill="F4F9FC"/>
      </w:pPr>
      <w:r>
        <w:rPr>
          <w:b w:val="0"/>
        </w:rPr>
        <w:t xml:space="preserve">RECALL  Define </w:t>
      </w:r>
      <w:r>
        <w:rPr>
          <w:b/>
        </w:rPr>
        <w:t>similarity</w:t>
      </w:r>
      <w:r>
        <w:rPr>
          <w:b w:val="0"/>
        </w:rPr>
        <w:t>.</w:t>
      </w:r>
    </w:p>
    <w:p>
      <w:pPr>
        <w:spacing w:line="336" w:lineRule="auto" w:after="180"/>
        <w:shd w:fill="F4F9FC"/>
      </w:pPr>
      <w:r>
        <w:rPr>
          <w:b w:val="0"/>
        </w:rPr>
        <w:t>EXPLAIN  Recommendations often begin by comparing selected traits, not whole objects.</w:t>
      </w:r>
    </w:p>
    <w:p>
      <w:pPr>
        <w:spacing w:line="336" w:lineRule="auto" w:after="180"/>
        <w:shd w:fill="F4F9FC"/>
      </w:pPr>
      <w:r>
        <w:rPr>
          <w:b w:val="0"/>
        </w:rPr>
        <w:t xml:space="preserve">TRACE  Show the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shd w:fill="F4F9FC"/>
      </w:pPr>
      <w:r>
        <w:rPr>
          <w:b w:val="0"/>
        </w:rPr>
        <w:t>DIAGNOSE  Repair: The nearest item is automatically the best recommendation.</w:t>
      </w:r>
    </w:p>
    <w:p>
      <w:pPr>
        <w:spacing w:line="336" w:lineRule="auto" w:after="180"/>
        <w:shd w:fill="F4F9FC"/>
      </w:pPr>
      <w:r>
        <w:rPr>
          <w:b w:val="0"/>
        </w:rPr>
        <w:t>TRANSFER  Apply the idea to a new home or classroom case.</w:t>
      </w:r>
    </w:p>
    <w:p>
      <w:pPr>
        <w:spacing w:line="336" w:lineRule="auto" w:after="180"/>
        <w:shd w:fill="F4F9FC"/>
      </w:pPr>
      <w:r>
        <w:rPr>
          <w:b w:val="0"/>
        </w:rPr>
        <w:t>CREATE  Design one revealing test.</w:t>
      </w:r>
    </w:p>
    <w:p>
      <w:pPr>
        <w:spacing w:line="336" w:lineRule="auto" w:after="180"/>
        <w:shd w:fill="F4F9FC"/>
      </w:pPr>
      <w:r>
        <w:rPr>
          <w:b w:val="0"/>
        </w:rPr>
        <w:t xml:space="preserve">DEFEND  Give a claim, </w:t>
      </w:r>
      <w:r>
        <w:rPr>
          <w:b/>
        </w:rPr>
        <w:t>evidence</w:t>
      </w:r>
      <w:r>
        <w:rPr>
          <w:b w:val="0"/>
        </w:rPr>
        <w:t xml:space="preserve">, </w:t>
      </w:r>
      <w:r>
        <w:rPr>
          <w:b/>
        </w:rPr>
        <w:t>mechanism</w:t>
      </w:r>
      <w:r>
        <w:rPr>
          <w:b w:val="0"/>
        </w:rPr>
        <w:t>, limit, and safe action.</w:t>
      </w:r>
    </w:p>
    <w:p>
      <w:pPr>
        <w:pStyle w:val="Heading3"/>
      </w:pPr>
      <w:r>
        <w:t>When to retry</w:t>
      </w:r>
    </w:p>
    <w:p>
      <w:pPr>
        <w:spacing w:line="336" w:lineRule="auto" w:after="180"/>
        <w:shd w:fill="F1F6F8"/>
      </w:pPr>
      <w:r>
        <w:rPr>
          <w:b w:val="0"/>
        </w:rPr>
        <w:t>RETRY RULE  A coached answer becomes mastery only after you solve a different case independently.</w:t>
      </w:r>
    </w:p>
    <w:p>
      <w:pPr>
        <w:pStyle w:val="Heading1"/>
      </w:pPr>
      <w:r>
        <w:t>11. Connect your project</w:t>
      </w:r>
    </w:p>
    <w:p>
      <w:r>
        <w:t>Apply this week’s idea to Helpful Classroom Sorter. Keep an annotated decision and the evidence supporting it.</w:t>
      </w:r>
    </w:p>
    <w:p>
      <w:pPr>
        <w:spacing w:line="336" w:lineRule="auto" w:after="180"/>
      </w:pPr>
      <w:r>
        <w:rPr>
          <w:b/>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20" name="Picture 20" descr="Helpful Classroom Sorter with input and output cards"/>
            <wp:cNvGraphicFramePr>
              <a:graphicFrameLocks noChangeAspect="1"/>
            </wp:cNvGraphicFramePr>
            <a:graphic>
              <a:graphicData uri="http://schemas.openxmlformats.org/drawingml/2006/picture">
                <pic:pic>
                  <pic:nvPicPr>
                    <pic:cNvPr id="0" name="6effbea78be7157edcd94ecfdd9f3cc01e856844eeb7cd27f415edccfef9e5b6.png"/>
                    <pic:cNvPicPr/>
                  </pic:nvPicPr>
                  <pic:blipFill>
                    <a:blip r:embed="rId28"/>
                    <a:stretch>
                      <a:fillRect/>
                    </a:stretch>
                  </pic:blipFill>
                  <pic:spPr>
                    <a:xfrm>
                      <a:off x="0" y="0"/>
                      <a:ext cx="5486400" cy="2682240"/>
                    </a:xfrm>
                    <a:prstGeom prst="rect"/>
                  </pic:spPr>
                </pic:pic>
              </a:graphicData>
            </a:graphic>
          </wp:inline>
        </w:drawing>
      </w:r>
    </w:p>
    <w:p>
      <w:pPr>
        <w:spacing w:line="336" w:lineRule="auto" w:after="180"/>
        <w:shd w:fill="EDF7F3"/>
      </w:pPr>
      <w:r>
        <w:rPr>
          <w:b w:val="0"/>
        </w:rPr>
        <w:t xml:space="preserve">THIS WEEK'S CHECKPOINT  Choose two useful item traits for </w:t>
      </w:r>
      <w:r>
        <w:rPr>
          <w:b/>
        </w:rPr>
        <w:t>similarity</w:t>
      </w:r>
      <w:r>
        <w:rPr>
          <w:b w:val="0"/>
        </w:rPr>
        <w:t xml:space="preserve">-based sorting and explain why each deserves its </w:t>
      </w:r>
      <w:r>
        <w:rPr>
          <w:b/>
        </w:rPr>
        <w:t>weight</w:t>
      </w:r>
      <w:r>
        <w:rPr>
          <w:b w:val="0"/>
        </w:rPr>
        <w:t>.</w:t>
      </w:r>
    </w:p>
    <w:p>
      <w:pPr>
        <w:spacing w:line="336" w:lineRule="auto" w:after="180"/>
        <w:shd w:fill="F5F1FB"/>
      </w:pPr>
      <w:r>
        <w:rPr>
          <w:b w:val="0"/>
        </w:rPr>
        <w:t>What real classroom need does this serve?</w:t>
      </w:r>
    </w:p>
    <w:p>
      <w:pPr>
        <w:spacing w:line="336" w:lineRule="auto" w:after="180"/>
        <w:shd w:fill="F5F1FB"/>
      </w:pPr>
      <w:r>
        <w:rPr>
          <w:b w:val="0"/>
        </w:rPr>
        <w:t>What information is necessary—and what should stay private?</w:t>
      </w:r>
    </w:p>
    <w:p>
      <w:pPr>
        <w:spacing w:line="336" w:lineRule="auto" w:after="180"/>
        <w:shd w:fill="F5F1FB"/>
      </w:pPr>
      <w:r>
        <w:rPr>
          <w:b w:val="0"/>
        </w:rPr>
        <w:t xml:space="preserve">What happens inside the </w:t>
      </w:r>
      <w:r>
        <w:rPr>
          <w:b/>
        </w:rPr>
        <w:t>process</w:t>
      </w:r>
      <w:r>
        <w:rPr>
          <w:b w:val="0"/>
        </w:rPr>
        <w:t>?</w:t>
      </w:r>
    </w:p>
    <w:p>
      <w:pPr>
        <w:spacing w:line="336" w:lineRule="auto" w:after="180"/>
        <w:shd w:fill="F5F1FB"/>
      </w:pPr>
      <w:r>
        <w:rPr>
          <w:b w:val="0"/>
        </w:rPr>
        <w:t>What normal and edge cases will you test?</w:t>
      </w:r>
    </w:p>
    <w:p>
      <w:pPr>
        <w:spacing w:line="336" w:lineRule="auto" w:after="180"/>
        <w:shd w:fill="F5F1FB"/>
      </w:pPr>
      <w:r>
        <w:rPr>
          <w:b w:val="0"/>
        </w:rPr>
        <w:t>When should it say not sure or ask a person?</w:t>
      </w:r>
    </w:p>
    <w:p>
      <w:r>
        <w:drawing>
          <wp:inline xmlns:a="http://schemas.openxmlformats.org/drawingml/2006/main" xmlns:pic="http://schemas.openxmlformats.org/drawingml/2006/picture">
            <wp:extent cx="4322618" cy="2743199"/>
            <wp:docPr id="21" name="Picture 21"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9"/>
                    <a:stretch>
                      <a:fillRect/>
                    </a:stretch>
                  </pic:blipFill>
                  <pic:spPr>
                    <a:xfrm>
                      <a:off x="0" y="0"/>
                      <a:ext cx="4322618" cy="2743199"/>
                    </a:xfrm>
                    <a:prstGeom prst="rect"/>
                  </pic:spPr>
                </pic:pic>
              </a:graphicData>
            </a:graphic>
          </wp:inline>
        </w:drawing>
      </w:r>
    </w:p>
    <w:p>
      <w:pPr>
        <w:pStyle w:val="Heading3"/>
      </w:pPr>
      <w:r>
        <w:t>Responsible design</w:t>
      </w:r>
    </w:p>
    <w:p>
      <w:pPr>
        <w:spacing w:line="336" w:lineRule="auto" w:after="180"/>
        <w:shd w:fill="FFF5E6"/>
      </w:pPr>
      <w:r>
        <w:rPr>
          <w:b w:val="0"/>
        </w:rPr>
        <w:t xml:space="preserve">RESPONSIBLE DESIGN  </w:t>
      </w:r>
      <w:r>
        <w:rPr>
          <w:b/>
        </w:rPr>
        <w:t>Similarity</w:t>
      </w:r>
      <w:r>
        <w:rPr>
          <w:b w:val="0"/>
        </w:rPr>
        <w:t xml:space="preserve"> is a tool designed for a purpose, not a universal property.</w:t>
      </w:r>
    </w:p>
    <w:p>
      <w:pPr>
        <w:spacing w:line="336" w:lineRule="auto" w:after="180"/>
      </w:pPr>
      <w:r>
        <w:rPr>
          <w:b w:val="0"/>
        </w:rPr>
        <w:t>My project decision:</w:t>
      </w:r>
    </w:p>
    <w:p>
      <w:pPr>
        <w:pStyle w:val="Heading3"/>
      </w:pPr>
      <w:r>
        <w:t>Evidence for your project</w:t>
      </w:r>
    </w:p>
    <w:p>
      <w:pPr>
        <w:spacing w:line="336" w:lineRule="auto" w:after="180"/>
      </w:pPr>
      <w:r>
        <w:rPr>
          <w:b w:val="0"/>
        </w:rPr>
        <w:t xml:space="preserve">Declare sorter </w:t>
      </w:r>
      <w:r>
        <w:rPr>
          <w:b/>
        </w:rPr>
        <w:t>similarity</w:t>
      </w:r>
      <w:r>
        <w:rPr>
          <w:b w:val="0"/>
        </w:rPr>
        <w:t xml:space="preserve"> features, </w:t>
      </w:r>
      <w:r>
        <w:rPr>
          <w:b/>
        </w:rPr>
        <w:t>weight</w:t>
      </w:r>
      <w:r>
        <w:rPr>
          <w:b w:val="0"/>
        </w:rPr>
        <w:t>s and tie behavior before using scores to explain recommendations.</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MASTERY</w:t>
      </w:r>
    </w:p>
    <w:p>
      <w:pPr>
        <w:pStyle w:val="Heading3"/>
      </w:pPr>
      <w:r>
        <w:t>Fresh-Case Independent Proof</w:t>
      </w:r>
    </w:p>
    <w:p>
      <w:pPr>
        <w:spacing w:line="336" w:lineRule="auto" w:after="180"/>
      </w:pPr>
      <w:r>
        <w:rPr>
          <w:b w:val="0"/>
        </w:rPr>
        <w:t>Complete this after teaching and guided practice have ended.</w:t>
      </w:r>
    </w:p>
    <w:p>
      <w:r>
        <w:drawing>
          <wp:inline xmlns:a="http://schemas.openxmlformats.org/drawingml/2006/main" xmlns:pic="http://schemas.openxmlformats.org/drawingml/2006/picture">
            <wp:extent cx="5251938" cy="3200400"/>
            <wp:docPr id="22" name="Picture 22" descr="Shield and check mark representing independent mastery evidence"/>
            <wp:cNvGraphicFramePr>
              <a:graphicFrameLocks noChangeAspect="1"/>
            </wp:cNvGraphicFramePr>
            <a:graphic>
              <a:graphicData uri="http://schemas.openxmlformats.org/drawingml/2006/picture">
                <pic:pic>
                  <pic:nvPicPr>
                    <pic:cNvPr id="0" name="4315681199baa7e8e4012cbd80c52a287a3b642e778b048afe53116a64f567e0.png"/>
                    <pic:cNvPicPr/>
                  </pic:nvPicPr>
                  <pic:blipFill>
                    <a:blip r:embed="rId30"/>
                    <a:stretch>
                      <a:fillRect/>
                    </a:stretch>
                  </pic:blipFill>
                  <pic:spPr>
                    <a:xfrm>
                      <a:off x="0" y="0"/>
                      <a:ext cx="5251938" cy="3200400"/>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Create a two-trait map and show how changing one trait </w:t>
      </w:r>
      <w:r>
        <w:rPr>
          <w:b/>
        </w:rPr>
        <w:t>weight</w:t>
      </w:r>
      <w:r>
        <w:rPr>
          <w:b w:val="0"/>
        </w:rPr>
        <w:t xml:space="preserve"> produces a different nearest item.</w:t>
      </w:r>
    </w:p>
    <w:p>
      <w:pPr>
        <w:spacing w:line="336" w:lineRule="auto" w:after="180"/>
      </w:pPr>
      <w:r>
        <w:rPr>
          <w:b w:val="0"/>
        </w:rPr>
        <w:t>□ Name or draw the fresh case.</w:t>
      </w:r>
    </w:p>
    <w:p>
      <w:pPr>
        <w:spacing w:line="336" w:lineRule="auto" w:after="180"/>
      </w:pPr>
      <w:r>
        <w:rPr>
          <w:b w:val="0"/>
        </w:rPr>
        <w:t xml:space="preserve">□ Trace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pPr>
      <w:r>
        <w:rPr>
          <w:b w:val="0"/>
        </w:rPr>
        <w:t xml:space="preserve">□ State the conclusion and strongest </w:t>
      </w:r>
      <w:r>
        <w:rPr>
          <w:b/>
        </w:rPr>
        <w:t>evidence</w:t>
      </w:r>
      <w:r>
        <w:rPr>
          <w:b w:val="0"/>
        </w:rPr>
        <w:t>.</w:t>
      </w:r>
    </w:p>
    <w:p>
      <w:pPr>
        <w:spacing w:line="336" w:lineRule="auto" w:after="180"/>
      </w:pPr>
      <w:r>
        <w:rPr>
          <w:b w:val="0"/>
        </w:rPr>
        <w:t>□ Name one limit, failure, missing clue, or fairness/privacy concern.</w:t>
      </w:r>
    </w:p>
    <w:p>
      <w:pPr>
        <w:spacing w:line="336" w:lineRule="auto" w:after="180"/>
      </w:pPr>
      <w:r>
        <w:rPr>
          <w:b w:val="0"/>
        </w:rPr>
        <w:t>□ Explain one safe next action or improvement.</w:t>
      </w:r>
    </w:p>
    <w:p>
      <w:pPr>
        <w:spacing w:line="336" w:lineRule="auto" w:after="180"/>
      </w:pPr>
      <w:r>
        <w:rPr>
          <w:b w:val="0"/>
        </w:rPr>
        <w:t xml:space="preserve">Independent </w:t>
      </w:r>
      <w:r>
        <w:rPr>
          <w:b/>
        </w:rPr>
        <w:t>evidence</w:t>
      </w:r>
      <w:r>
        <w:rPr>
          <w:b w:val="0"/>
        </w:rPr>
        <w:t>:</w:t>
      </w:r>
    </w:p>
    <w:p>
      <w:pPr>
        <w:pStyle w:val="Heading3"/>
      </w:pPr>
      <w:r>
        <w:t>Check your explanation</w:t>
      </w:r>
    </w:p>
    <w:p>
      <w:pPr>
        <w:spacing w:line="336" w:lineRule="auto" w:after="180"/>
        <w:shd w:fill="F5F1FB"/>
      </w:pPr>
      <w:r>
        <w:rPr>
          <w:b w:val="0"/>
        </w:rPr>
        <w:t xml:space="preserve">SELF-CHECK  Plot items consistently, define how each axis is measured, and compare </w:t>
      </w:r>
      <w:r>
        <w:rPr>
          <w:b/>
        </w:rPr>
        <w:t>distance</w:t>
      </w:r>
      <w:r>
        <w:rPr>
          <w:b w:val="0"/>
        </w:rPr>
        <w:t xml:space="preserve">s. A different axis or </w:t>
      </w:r>
      <w:r>
        <w:rPr>
          <w:b/>
        </w:rPr>
        <w:t>weight</w:t>
      </w:r>
      <w:r>
        <w:rPr>
          <w:b w:val="0"/>
        </w:rPr>
        <w:t xml:space="preserve"> can change the nearest item without any item moving in the real world.</w:t>
      </w:r>
    </w:p>
    <w:p>
      <w:pPr>
        <w:spacing w:line="336" w:lineRule="auto" w:after="180"/>
      </w:pPr>
      <w:r>
        <w:rPr>
          <w:b w:val="0"/>
        </w:rPr>
        <w:t>My level:  □ Not yet  □ With one hint  □ Independently  □ I can teach it</w:t>
      </w:r>
    </w:p>
    <w:p>
      <w:pPr>
        <w:pStyle w:val="Heading3"/>
      </w:pPr>
      <w:r>
        <w:t>Connect to the next lesson</w:t>
      </w:r>
    </w:p>
    <w:p>
      <w:pPr>
        <w:spacing w:line="336" w:lineRule="auto" w:after="180"/>
        <w:shd w:fill="F1F6F8"/>
      </w:pPr>
      <w:r>
        <w:rPr>
          <w:b w:val="0"/>
        </w:rPr>
        <w:t xml:space="preserve">NEXT BRIDGE  Carry today's </w:t>
      </w:r>
      <w:r>
        <w:rPr>
          <w:b/>
        </w:rPr>
        <w:t>evidence</w:t>
      </w:r>
      <w:r>
        <w:rPr>
          <w:b w:val="0"/>
        </w:rPr>
        <w:t xml:space="preserve"> habit into: Recommendations.</w:t>
      </w:r>
    </w:p>
    <w:p>
      <w:pPr>
        <w:pStyle w:val="Heading1"/>
      </w:pPr>
      <w:r>
        <w:t>13. Study a complete case</w:t>
      </w:r>
    </w:p>
    <w:p>
      <w:r>
        <w:t>Revisit the complete Similarity case for supported practice. Repeated examples do not become fresh assessments.</w:t>
      </w:r>
    </w:p>
    <w:p>
      <w:pPr>
        <w:pStyle w:val="Heading3"/>
      </w:pPr>
      <w:r>
        <w:t>Week 19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Book A has animals and adventure; B has animals only; C has neither. A reader wants both traits.</w:t>
      </w:r>
    </w:p>
    <w:p>
      <w:pPr>
        <w:pStyle w:val="Heading3"/>
      </w:pPr>
      <w:r>
        <w:t>The question</w:t>
      </w:r>
    </w:p>
    <w:p>
      <w:pPr>
        <w:spacing w:line="336" w:lineRule="auto" w:after="180"/>
      </w:pPr>
      <w:r>
        <w:rPr>
          <w:b w:val="0"/>
        </w:rPr>
        <w:t>Rank by number of matching traits.</w:t>
      </w:r>
    </w:p>
    <w:p>
      <w:pPr>
        <w:pStyle w:val="Heading3"/>
      </w:pPr>
      <w:r>
        <w:t>Worked explanation</w:t>
      </w:r>
    </w:p>
    <w:p>
      <w:pPr>
        <w:spacing w:line="336" w:lineRule="auto" w:after="180"/>
      </w:pPr>
      <w:r>
        <w:rPr>
          <w:b w:val="0"/>
        </w:rPr>
        <w:t>A scores 2, B 1, C 0. Ranking depends on the chosen traits; it is not a universal measure of book quality.</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Count matching book traits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Book A</w:t>
            </w:r>
          </w:p>
        </w:tc>
        <w:tc>
          <w:tcPr>
            <w:tcW w:type="dxa" w:w="5112"/>
          </w:tcPr>
          <w:p>
            <w:r>
              <w:t>2</w:t>
            </w:r>
          </w:p>
        </w:tc>
      </w:tr>
      <w:tr>
        <w:tc>
          <w:tcPr>
            <w:tcW w:type="dxa" w:w="5112"/>
          </w:tcPr>
          <w:p>
            <w:r>
              <w:t>Book B</w:t>
            </w:r>
          </w:p>
        </w:tc>
        <w:tc>
          <w:tcPr>
            <w:tcW w:type="dxa" w:w="5112"/>
          </w:tcPr>
          <w:p>
            <w:r>
              <w:t>1</w:t>
            </w:r>
          </w:p>
        </w:tc>
      </w:tr>
      <w:tr>
        <w:tc>
          <w:tcPr>
            <w:tcW w:type="dxa" w:w="5112"/>
          </w:tcPr>
          <w:p>
            <w:r>
              <w:t>Book C</w:t>
            </w:r>
          </w:p>
        </w:tc>
        <w:tc>
          <w:tcPr>
            <w:tcW w:type="dxa" w:w="5112"/>
          </w:tcPr>
          <w:p>
            <w:r>
              <w:t>0</w:t>
            </w:r>
          </w:p>
        </w:tc>
      </w:tr>
    </w:tbl>
    <w:p>
      <w:pPr>
        <w:spacing w:line="336" w:lineRule="auto" w:after="180"/>
      </w:pPr>
      <w:r>
        <w:rPr>
          <w:b w:val="0"/>
        </w:rPr>
        <w:t>Book A has animals and adventure; B has animals only; C has neither. A reader wants both traits.</w:t>
      </w:r>
    </w:p>
    <w:p>
      <w:pPr>
        <w:spacing w:line="336" w:lineRule="auto" w:after="180"/>
      </w:pPr>
      <w:r>
        <w:rPr>
          <w:b w:val="0"/>
        </w:rPr>
        <w:t>Rank by number of matching traits.</w:t>
      </w:r>
    </w:p>
    <w:p>
      <w:pPr>
        <w:spacing w:line="336" w:lineRule="auto" w:after="180"/>
      </w:pPr>
      <w:r>
        <w:rPr>
          <w:b w:val="0"/>
        </w:rPr>
        <w:t>A scores 2, B 1, C 0. Ranking depends on the chosen traits; it is not a universal measure of book quality.</w:t>
      </w:r>
    </w:p>
    <w:p>
      <w:pPr>
        <w:pStyle w:val="Heading1"/>
      </w:pPr>
      <w:r>
        <w:t>14. Try a new case independently</w:t>
      </w:r>
    </w:p>
    <w:p>
      <w:r>
        <w:t>Attempt the reserved new case before feedback. Record support; the earlier examples below remain additional practice.</w:t>
      </w:r>
    </w:p>
    <w:p>
      <w:pPr>
        <w:pStyle w:val="Heading3"/>
      </w:pPr>
      <w:r>
        <w:t>Independent case: Transfer the comparison to books</w:t>
      </w:r>
    </w:p>
    <w:p>
      <w:pPr>
        <w:spacing w:line="336" w:lineRule="auto" w:after="180"/>
      </w:pPr>
      <w:r>
        <w:rPr>
          <w:b w:val="0"/>
        </w:rPr>
        <w:t xml:space="preserve">A target book has topic space, format comic and language English. </w:t>
      </w:r>
      <w:r>
        <w:rPr>
          <w:b/>
        </w:rPr>
        <w:t>Candidate</w:t>
      </w:r>
      <w:r>
        <w:rPr>
          <w:b w:val="0"/>
        </w:rPr>
        <w:t>s are J: space, prose, English; K: animals, comic, English; L: space, comic, Spanish. Give 1 point per exact match and return all tied highest scorers.</w:t>
      </w:r>
    </w:p>
    <w:p>
      <w:pPr>
        <w:spacing w:line="336" w:lineRule="auto" w:after="180"/>
      </w:pPr>
      <w:r>
        <w:rPr>
          <w:b w:val="0"/>
        </w:rPr>
        <w:t xml:space="preserve">Then make topic worth 3 points while keeping the other </w:t>
      </w:r>
      <w:r>
        <w:rPr>
          <w:b/>
        </w:rPr>
        <w:t>weight</w:t>
      </w:r>
      <w:r>
        <w:rPr>
          <w:b w:val="0"/>
        </w:rPr>
        <w:t>s at 1. Report both sets of totals and winners. Explain why a winner may still fail a requirement to read English.</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19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Compare books using topic only. Book A is about space with a red cover; B is about space with a blue cover; C is about dogs with a red cover. Which matches A best?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Choose two useful item traits for </w:t>
      </w:r>
      <w:r>
        <w:rPr>
          <w:b/>
        </w:rPr>
        <w:t>similarity</w:t>
      </w:r>
      <w:r>
        <w:rPr>
          <w:b w:val="0"/>
        </w:rPr>
        <w:t xml:space="preserve">-based sorting and explain why each deserves its </w:t>
      </w:r>
      <w:r>
        <w:rPr>
          <w:b/>
        </w:rPr>
        <w:t>weight</w:t>
      </w:r>
      <w:r>
        <w:rPr>
          <w:b w:val="0"/>
        </w:rPr>
        <w:t>.</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A reader wants mystery and short books. A has both traits, B only mystery, C only short. Score one point per matching trait. The reader now says short is essential. Explain how the decision should change.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Similarity, connect the goals to tasks and keep one evidence record for each attempt.</w:t>
      </w:r>
    </w:p>
    <w:p>
      <w:pPr>
        <w:spacing w:line="336" w:lineRule="auto" w:after="180"/>
      </w:pPr>
      <w:r>
        <w:rPr>
          <w:b w:val="0"/>
        </w:rPr>
        <w:t xml:space="preserve">Start with this question: A fictional craft-card matcher compares each </w:t>
      </w:r>
      <w:r>
        <w:rPr>
          <w:b/>
        </w:rPr>
        <w:t>candidate</w:t>
      </w:r>
      <w:r>
        <w:rPr>
          <w:b w:val="0"/>
        </w:rPr>
        <w:t xml:space="preserve"> with a target.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Calculate similarity using explicitly selected features and a stated scoring rule</w:t>
            </w:r>
          </w:p>
        </w:tc>
        <w:tc>
          <w:tcPr>
            <w:tcW w:type="dxa" w:w="5112"/>
          </w:tcPr>
          <w:p>
            <w:r>
              <w:t>Explain the deciding step, show a trace or test, and state one limit.</w:t>
            </w:r>
          </w:p>
        </w:tc>
      </w:tr>
      <w:tr>
        <w:tc>
          <w:tcPr>
            <w:tcW w:type="dxa" w:w="5112"/>
          </w:tcPr>
          <w:p>
            <w:r>
              <w:t>Explain how a change in feature weights can change the highest scoring item</w:t>
            </w:r>
          </w:p>
        </w:tc>
        <w:tc>
          <w:tcPr>
            <w:tcW w:type="dxa" w:w="5112"/>
          </w:tcPr>
          <w:p>
            <w:r>
              <w:t>Explain the deciding step, show a trace or test, and state one limit.</w:t>
            </w:r>
          </w:p>
        </w:tc>
      </w:tr>
      <w:tr>
        <w:tc>
          <w:tcPr>
            <w:tcW w:type="dxa" w:w="5112"/>
          </w:tcPr>
          <w:p>
            <w:r>
              <w:t>Handle ties and missing features without claiming that a similarity score proves suitability</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Similarity without notes, identify a remaining question and plan a later check with a changed case.</w:t>
      </w:r>
    </w:p>
    <w:p>
      <w:pPr>
        <w:spacing w:line="336" w:lineRule="auto" w:after="180"/>
      </w:pPr>
      <w:r>
        <w:rPr>
          <w:b w:val="0"/>
        </w:rPr>
        <w:t xml:space="preserve">Close your notes. Explain this goal in your own words: Calculate </w:t>
      </w:r>
      <w:r>
        <w:rPr>
          <w:b/>
        </w:rPr>
        <w:t>similarity</w:t>
      </w:r>
      <w:r>
        <w:rPr>
          <w:b w:val="0"/>
        </w:rPr>
        <w:t xml:space="preserve"> using explicitly selected features and a stated scoring rule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A fictional craft-card matcher compares each </w:t>
      </w:r>
      <w:r>
        <w:rPr>
          <w:b/>
        </w:rPr>
        <w:t>candidate</w:t>
      </w:r>
      <w:r>
        <w:rPr>
          <w:b w:val="0"/>
        </w:rPr>
        <w:t xml:space="preserve"> with a target.</w:t>
      </w:r>
    </w:p>
    <w:p>
      <w:pPr>
        <w:pStyle w:val="Heading3"/>
      </w:pPr>
      <w:r>
        <w:t>Practice 1: explain the deciding evidence</w:t>
      </w:r>
    </w:p>
    <w:p>
      <w:pPr>
        <w:spacing w:line="336" w:lineRule="auto" w:after="180"/>
      </w:pPr>
      <w:r>
        <w:rPr>
          <w:b w:val="0"/>
        </w:rPr>
        <w:t>Which labelled step matches this detail? New scores A=4, B=4, C=2; A and B remain tied.</w:t>
      </w:r>
    </w:p>
    <w:p>
      <w:pPr>
        <w:spacing w:line="336" w:lineRule="auto" w:after="180"/>
        <w:shd w:fill="F4F9FC"/>
      </w:pPr>
      <w:r>
        <w:rPr>
          <w:b w:val="0"/>
        </w:rPr>
        <w:t>1. Target features</w:t>
      </w:r>
    </w:p>
    <w:p>
      <w:pPr>
        <w:spacing w:line="336" w:lineRule="auto" w:after="180"/>
        <w:shd w:fill="F4F9FC"/>
      </w:pPr>
      <w:r>
        <w:rPr>
          <w:b w:val="0"/>
        </w:rPr>
        <w:t>2. Initial result</w:t>
      </w:r>
    </w:p>
    <w:p>
      <w:pPr>
        <w:spacing w:line="336" w:lineRule="auto" w:after="180"/>
        <w:shd w:fill="F4F9FC"/>
      </w:pPr>
      <w:r>
        <w:rPr>
          <w:b w:val="0"/>
        </w:rPr>
        <w:t xml:space="preserve">3. Texture </w:t>
      </w:r>
      <w:r>
        <w:rPr>
          <w:b/>
        </w:rPr>
        <w:t>weight</w:t>
      </w:r>
      <w:r>
        <w:rPr>
          <w:b w:val="0"/>
        </w:rPr>
        <w:t xml:space="preserve"> 3</w:t>
      </w:r>
    </w:p>
    <w:p>
      <w:pPr>
        <w:spacing w:line="336" w:lineRule="auto" w:after="180"/>
        <w:shd w:fill="F4F9FC"/>
      </w:pPr>
      <w:r>
        <w:rPr>
          <w:b w:val="0"/>
        </w:rPr>
        <w:t xml:space="preserve">4. Equal </w:t>
      </w:r>
      <w:r>
        <w:rPr>
          <w:b/>
        </w:rPr>
        <w:t>weight</w:t>
      </w:r>
      <w:r>
        <w:rPr>
          <w:b w:val="0"/>
        </w:rPr>
        <w:t>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Texture </w:t>
      </w:r>
      <w:r>
        <w:rPr>
          <w:b/>
        </w:rPr>
        <w:t>weight</w:t>
      </w:r>
      <w:r>
        <w:rPr>
          <w:b w:val="0"/>
        </w:rPr>
        <w:t xml:space="preserve"> 3 New scores A=4, B=4, C=2; A and B remain tied. </w:t>
      </w:r>
      <w:r>
        <w:rPr>
          <w:b/>
        </w:rPr>
        <w:t>Similarity</w:t>
      </w:r>
      <w:r>
        <w:rPr>
          <w:b w:val="0"/>
        </w:rPr>
        <w:t xml:space="preserve"> is defined by the chosen representation and </w:t>
      </w:r>
      <w:r>
        <w:rPr>
          <w:b/>
        </w:rPr>
        <w:t>weight</w:t>
      </w:r>
      <w:r>
        <w:rPr>
          <w:b w:val="0"/>
        </w:rPr>
        <w:t>s.</w:t>
      </w:r>
    </w:p>
    <w:p>
      <w:pPr>
        <w:spacing w:line="336" w:lineRule="auto" w:after="180"/>
        <w:shd w:fill="F1F6FC"/>
      </w:pPr>
      <w:r>
        <w:rPr>
          <w:b w:val="0"/>
        </w:rPr>
        <w:t xml:space="preserve">The cards did not change when texture gained </w:t>
      </w:r>
      <w:r>
        <w:rPr>
          <w:b/>
        </w:rPr>
        <w:t>weight</w:t>
      </w:r>
      <w:r>
        <w:rPr>
          <w:b w:val="0"/>
        </w:rPr>
        <w:t>; the comparison rule did. Two high scores need not mean two identical cards.</w:t>
      </w:r>
    </w:p>
    <w:p>
      <w:pPr>
        <w:spacing w:line="336" w:lineRule="auto" w:after="180"/>
        <w:shd w:fill="F1F6FC"/>
      </w:pPr>
      <w:r>
        <w:rPr>
          <w:b w:val="0"/>
        </w:rPr>
        <w:t>A complete rule also says what to do with tied scores, rather than choosing whichever appears first by accident.</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Keep original </w:t>
      </w:r>
      <w:r>
        <w:rPr>
          <w:b/>
        </w:rPr>
        <w:t>weight</w:t>
      </w:r>
      <w:r>
        <w:rPr>
          <w:b w:val="0"/>
        </w:rPr>
        <w:t>s but change the target texture to rough.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C scores 3; A and B each score 1.</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C scores 3; A and B each score 1. C now matches all three target features; the others lose their smooth-texture match.</w:t>
      </w:r>
    </w:p>
    <w:p>
      <w:pPr>
        <w:pStyle w:val="Heading3"/>
      </w:pPr>
      <w:r>
        <w:t>Repair a missing building block</w:t>
      </w:r>
    </w:p>
    <w:p>
      <w:pPr>
        <w:spacing w:line="336" w:lineRule="auto" w:after="180"/>
      </w:pPr>
      <w:r>
        <w:rPr>
          <w:b w:val="0"/>
        </w:rPr>
        <w:t xml:space="preserve">Review Confidence Is Not Correctness (ai-1/18). Goal: Distinguish a confidence claim from </w:t>
      </w:r>
      <w:r>
        <w:rPr>
          <w:b/>
        </w:rPr>
        <w:t>evidence</w:t>
      </w:r>
      <w:r>
        <w:rPr>
          <w:b w:val="0"/>
        </w:rPr>
        <w:t xml:space="preserve"> that a </w:t>
      </w:r>
      <w:r>
        <w:rPr>
          <w:b/>
        </w:rPr>
        <w:t>prediction</w:t>
      </w:r>
      <w:r>
        <w:rPr>
          <w:b w:val="0"/>
        </w:rPr>
        <w:t xml:space="preserve"> was correct. Short practice: Was the unknown label guaranteed correct because its confidence was </w:t>
      </w:r>
      <w:r>
        <w:rPr>
          <w:b/>
        </w:rPr>
        <w:t>80%</w:t>
      </w:r>
      <w:r>
        <w:rPr>
          <w:b w:val="0"/>
        </w:rPr>
        <w:t>?.</w:t>
      </w:r>
    </w:p>
    <w:p>
      <w:pPr>
        <w:spacing w:line="336" w:lineRule="auto" w:after="180"/>
      </w:pPr>
      <w:r>
        <w:rPr>
          <w:b w:val="0"/>
        </w:rPr>
        <w:t>Return to this week and explain what you changed.</w:t>
      </w:r>
    </w:p>
    <w:p>
      <w:pPr>
        <w:spacing w:line="336" w:lineRule="auto" w:after="180"/>
      </w:pPr>
      <w:r>
        <w:rPr>
          <w:b w:val="0"/>
        </w:rPr>
        <w:t xml:space="preserve">Review Boundaries and 'Not Sure' (ai-1/16). Goal: Identify a specific source of uncertainty and explain how it affects a </w:t>
      </w:r>
      <w:r>
        <w:rPr>
          <w:b/>
        </w:rPr>
        <w:t>prediction</w:t>
      </w:r>
      <w:r>
        <w:rPr>
          <w:b w:val="0"/>
        </w:rPr>
        <w:t>. Short practice: Which original block needs a better width before accepting or rejecting it?</w:t>
      </w:r>
    </w:p>
    <w:p>
      <w:pPr>
        <w:spacing w:line="336" w:lineRule="auto" w:after="180"/>
      </w:pPr>
      <w:r>
        <w:rPr>
          <w:b w:val="0"/>
        </w:rPr>
        <w:t>What should the reviewer do?. Return to this week and explain what you changed.</w:t>
      </w:r>
    </w:p>
    <w:p>
      <w:pPr>
        <w:spacing w:line="336" w:lineRule="auto" w:after="180"/>
      </w:pPr>
      <w:r>
        <w:rPr>
          <w:b w:val="0"/>
        </w:rPr>
        <w:t xml:space="preserve">Review Learning from Examples (ai-1/13). Goal: Fit a threshold by tracing </w:t>
      </w:r>
      <w:r>
        <w:rPr>
          <w:b/>
        </w:rPr>
        <w:t>prediction</w:t>
      </w:r>
      <w:r>
        <w:rPr>
          <w:b w:val="0"/>
        </w:rPr>
        <w:t xml:space="preserve">s and counting disagreements for every </w:t>
      </w:r>
      <w:r>
        <w:rPr>
          <w:b/>
        </w:rPr>
        <w:t>candidate</w:t>
      </w:r>
      <w:r>
        <w:rPr>
          <w:b w:val="0"/>
        </w:rPr>
        <w:t xml:space="preserve">. Short practice: Which new measured length would reveal disagreement between the </w:t>
      </w:r>
      <w:r>
        <w:rPr>
          <w:b/>
        </w:rPr>
        <w:t>candidate</w:t>
      </w:r>
      <w:r>
        <w:rPr>
          <w:b w:val="0"/>
        </w:rPr>
        <w:t>s?.</w:t>
      </w:r>
    </w:p>
    <w:p>
      <w:pPr>
        <w:spacing w:line="336" w:lineRule="auto" w:after="180"/>
      </w:pPr>
      <w:r>
        <w:rPr>
          <w:b w:val="0"/>
        </w:rPr>
        <w:t>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Similarity graphic using its labels, deciding evidence and relevant limitation.</w:t>
      </w:r>
    </w:p>
    <w:p>
      <w:pPr>
        <w:pStyle w:val="Heading3"/>
      </w:pPr>
      <w:r>
        <w:t>01. Similarity: the case</w:t>
      </w:r>
    </w:p>
    <w:p>
      <w:r>
        <w:drawing>
          <wp:inline xmlns:a="http://schemas.openxmlformats.org/drawingml/2006/main" xmlns:pic="http://schemas.openxmlformats.org/drawingml/2006/picture">
            <wp:extent cx="5486400" cy="3438144"/>
            <wp:docPr id="23" name="Picture 23" descr="A fictional craft-card matcher compares each candidate with a target. Supplied facts: Target: red, round, smooth. A: red,square,smooth. B: blue,round,smooth. C: red,round,rough. Initially each exact feature match scores 1; return all highest scorers. For the second comparison only, colour and shape matches score 1 each and a texture match scores 3."/>
            <wp:cNvGraphicFramePr>
              <a:graphicFrameLocks noChangeAspect="1"/>
            </wp:cNvGraphicFramePr>
            <a:graphic>
              <a:graphicData uri="http://schemas.openxmlformats.org/drawingml/2006/picture">
                <pic:pic>
                  <pic:nvPicPr>
                    <pic:cNvPr id="0" name="academy-story-ai-1-19-01.png"/>
                    <pic:cNvPicPr/>
                  </pic:nvPicPr>
                  <pic:blipFill>
                    <a:blip r:embed="rId31"/>
                    <a:stretch>
                      <a:fillRect/>
                    </a:stretch>
                  </pic:blipFill>
                  <pic:spPr>
                    <a:xfrm>
                      <a:off x="0" y="0"/>
                      <a:ext cx="5486400" cy="3438144"/>
                    </a:xfrm>
                    <a:prstGeom prst="rect"/>
                  </pic:spPr>
                </pic:pic>
              </a:graphicData>
            </a:graphic>
          </wp:inline>
        </w:drawing>
      </w:r>
    </w:p>
    <w:p>
      <w:pPr>
        <w:spacing w:line="336" w:lineRule="auto" w:after="180"/>
      </w:pPr>
      <w:r>
        <w:rPr>
          <w:b w:val="0"/>
        </w:rPr>
        <w:t xml:space="preserve">A fictional craft-card matcher compares each </w:t>
      </w:r>
      <w:r>
        <w:rPr>
          <w:b/>
        </w:rPr>
        <w:t>candidate</w:t>
      </w:r>
      <w:r>
        <w:rPr>
          <w:b w:val="0"/>
        </w:rPr>
        <w:t xml:space="preserve"> with a target. Supplied facts: Target: red, round, smooth. A: red,square,smooth. B: blue,round,smooth. C: red,round,rough.</w:t>
      </w:r>
    </w:p>
    <w:p>
      <w:pPr>
        <w:spacing w:line="336" w:lineRule="auto" w:after="180"/>
      </w:pPr>
      <w:r>
        <w:rPr>
          <w:b w:val="0"/>
        </w:rPr>
        <w:t xml:space="preserve">Initially each exact </w:t>
      </w:r>
      <w:r>
        <w:rPr>
          <w:b/>
        </w:rPr>
        <w:t>feature match</w:t>
      </w:r>
      <w:r>
        <w:rPr>
          <w:b w:val="0"/>
        </w:rPr>
        <w:t xml:space="preserve"> scores 1; return all highest scorers. For the second comparison only, colour and shape matches score 1 each and a texture match scores 3.</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4" name="Picture 24" descr="Target features: Compare colour, shape and texture separately. → Equal weights: A matches colour+texture=2; B shape+texture=2; C colour+shape=2. → Initial result: All three tie at 2. → Texture weight 3: New scores A=4, B=4, C=2; A and B remain tied."/>
            <wp:cNvGraphicFramePr>
              <a:graphicFrameLocks noChangeAspect="1"/>
            </wp:cNvGraphicFramePr>
            <a:graphic>
              <a:graphicData uri="http://schemas.openxmlformats.org/drawingml/2006/picture">
                <pic:pic>
                  <pic:nvPicPr>
                    <pic:cNvPr id="0" name="academy-story-ai-1-19-02.png"/>
                    <pic:cNvPicPr/>
                  </pic:nvPicPr>
                  <pic:blipFill>
                    <a:blip r:embed="rId32"/>
                    <a:stretch>
                      <a:fillRect/>
                    </a:stretch>
                  </pic:blipFill>
                  <pic:spPr>
                    <a:xfrm>
                      <a:off x="0" y="0"/>
                      <a:ext cx="5486400" cy="4005072"/>
                    </a:xfrm>
                    <a:prstGeom prst="rect"/>
                  </pic:spPr>
                </pic:pic>
              </a:graphicData>
            </a:graphic>
          </wp:inline>
        </w:drawing>
      </w:r>
    </w:p>
    <w:p>
      <w:pPr>
        <w:spacing w:line="336" w:lineRule="auto" w:after="180"/>
      </w:pPr>
      <w:r>
        <w:rPr>
          <w:b w:val="0"/>
        </w:rPr>
        <w:t xml:space="preserve">Target features: Compare colour, shape and texture separately. → Equal </w:t>
      </w:r>
      <w:r>
        <w:rPr>
          <w:b/>
        </w:rPr>
        <w:t>weight</w:t>
      </w:r>
      <w:r>
        <w:rPr>
          <w:b w:val="0"/>
        </w:rPr>
        <w:t xml:space="preserve">s: A matches colour+texture=2; B shape+texture=2; C colour+shape=2. → Initial result: All three tie at 2. → Texture </w:t>
      </w:r>
      <w:r>
        <w:rPr>
          <w:b/>
        </w:rPr>
        <w:t>weight</w:t>
      </w:r>
      <w:r>
        <w:rPr>
          <w:b w:val="0"/>
        </w:rPr>
        <w:t xml:space="preserve"> 3: New scores A=4, B=4, C=2; A and B remain tied.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Declared weights change similarity</w:t>
      </w:r>
    </w:p>
    <w:p>
      <w:r>
        <w:drawing>
          <wp:inline xmlns:a="http://schemas.openxmlformats.org/drawingml/2006/main" xmlns:pic="http://schemas.openxmlformats.org/drawingml/2006/picture">
            <wp:extent cx="5486400" cy="3617976"/>
            <wp:docPr id="25" name="Picture 25" descr="Declared weights change similarity. A: All weights 1 = 2, Texture weight 3 = 4. B: All weights 1 = 2, Texture weight 3 = 4. C: All weights 1 = 2, Texture weight 3 = 2."/>
            <wp:cNvGraphicFramePr>
              <a:graphicFrameLocks noChangeAspect="1"/>
            </wp:cNvGraphicFramePr>
            <a:graphic>
              <a:graphicData uri="http://schemas.openxmlformats.org/drawingml/2006/picture">
                <pic:pic>
                  <pic:nvPicPr>
                    <pic:cNvPr id="0" name="academy-story-ai-1-19-03.png"/>
                    <pic:cNvPicPr/>
                  </pic:nvPicPr>
                  <pic:blipFill>
                    <a:blip r:embed="rId33"/>
                    <a:stretch>
                      <a:fillRect/>
                    </a:stretch>
                  </pic:blipFill>
                  <pic:spPr>
                    <a:xfrm>
                      <a:off x="0" y="0"/>
                      <a:ext cx="5486400" cy="3617976"/>
                    </a:xfrm>
                    <a:prstGeom prst="rect"/>
                  </pic:spPr>
                </pic:pic>
              </a:graphicData>
            </a:graphic>
          </wp:inline>
        </w:drawing>
      </w:r>
    </w:p>
    <w:p>
      <w:pPr>
        <w:spacing w:line="336" w:lineRule="auto" w:after="180"/>
      </w:pPr>
      <w:r>
        <w:rPr>
          <w:b w:val="0"/>
        </w:rPr>
        <w:t xml:space="preserve">Declared </w:t>
      </w:r>
      <w:r>
        <w:rPr>
          <w:b/>
        </w:rPr>
        <w:t>weight</w:t>
      </w:r>
      <w:r>
        <w:rPr>
          <w:b w:val="0"/>
        </w:rPr>
        <w:t xml:space="preserve">s change </w:t>
      </w:r>
      <w:r>
        <w:rPr>
          <w:b/>
        </w:rPr>
        <w:t>similarity</w:t>
      </w:r>
      <w:r>
        <w:rPr>
          <w:b w:val="0"/>
        </w:rPr>
        <w:t xml:space="preserve">. A: All </w:t>
      </w:r>
      <w:r>
        <w:rPr>
          <w:b/>
        </w:rPr>
        <w:t>weight</w:t>
      </w:r>
      <w:r>
        <w:rPr>
          <w:b w:val="0"/>
        </w:rPr>
        <w:t xml:space="preserve">s 1 = 2, Texture </w:t>
      </w:r>
      <w:r>
        <w:rPr>
          <w:b/>
        </w:rPr>
        <w:t>weight</w:t>
      </w:r>
      <w:r>
        <w:rPr>
          <w:b w:val="0"/>
        </w:rPr>
        <w:t xml:space="preserve"> 3 = 4. B: All </w:t>
      </w:r>
      <w:r>
        <w:rPr>
          <w:b/>
        </w:rPr>
        <w:t>weight</w:t>
      </w:r>
      <w:r>
        <w:rPr>
          <w:b w:val="0"/>
        </w:rPr>
        <w:t xml:space="preserve">s 1 = 2, Texture </w:t>
      </w:r>
      <w:r>
        <w:rPr>
          <w:b/>
        </w:rPr>
        <w:t>weight</w:t>
      </w:r>
      <w:r>
        <w:rPr>
          <w:b w:val="0"/>
        </w:rPr>
        <w:t xml:space="preserve"> 3 = 4. C: All </w:t>
      </w:r>
      <w:r>
        <w:rPr>
          <w:b/>
        </w:rPr>
        <w:t>weight</w:t>
      </w:r>
      <w:r>
        <w:rPr>
          <w:b w:val="0"/>
        </w:rPr>
        <w:t xml:space="preserve">s 1 = 2, Texture </w:t>
      </w:r>
      <w:r>
        <w:rPr>
          <w:b/>
        </w:rPr>
        <w:t>weight</w:t>
      </w:r>
      <w:r>
        <w:rPr>
          <w:b w:val="0"/>
        </w:rPr>
        <w:t xml:space="preserve"> 3 = 2.</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6" name="Picture 26" descr="Original case: New scores A=4, B=4, C=2; A and B remain tied. Changed condition: Keep original weights but change the target texture to rough. Expected result: C scores 3; A and B each score 1. Reason: C now matches all three target features; the others lose their smooth-texture match."/>
            <wp:cNvGraphicFramePr>
              <a:graphicFrameLocks noChangeAspect="1"/>
            </wp:cNvGraphicFramePr>
            <a:graphic>
              <a:graphicData uri="http://schemas.openxmlformats.org/drawingml/2006/picture">
                <pic:pic>
                  <pic:nvPicPr>
                    <pic:cNvPr id="0" name="academy-story-ai-1-19-04.png"/>
                    <pic:cNvPicPr/>
                  </pic:nvPicPr>
                  <pic:blipFill>
                    <a:blip r:embed="rId3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New scores A=4, B=4, C=2; A and B remain tied. Changed condition: Keep original </w:t>
      </w:r>
      <w:r>
        <w:rPr>
          <w:b/>
        </w:rPr>
        <w:t>weight</w:t>
      </w:r>
      <w:r>
        <w:rPr>
          <w:b w:val="0"/>
        </w:rPr>
        <w:t>s but change the target texture to rough. Expected result: C scores 3; A and B each score 1.</w:t>
      </w:r>
    </w:p>
    <w:p>
      <w:pPr>
        <w:spacing w:line="336" w:lineRule="auto" w:after="180"/>
      </w:pPr>
      <w:r>
        <w:rPr>
          <w:b w:val="0"/>
        </w:rPr>
        <w:t>Reason: C now matches all three target features; the others lose their smooth-texture match.</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7" name="Picture 27" descr="Similarity is defined by the chosen representation and weights. The cards did not change when texture gained weight; the comparison rule did. Two high scores need not mean two identical cards. A complete rule also says what to do with tied scores, rather than choosing whichever appears first by accident. Limit: A high feature-match score does not establish usefulness or suitability beyond the features represented."/>
            <wp:cNvGraphicFramePr>
              <a:graphicFrameLocks noChangeAspect="1"/>
            </wp:cNvGraphicFramePr>
            <a:graphic>
              <a:graphicData uri="http://schemas.openxmlformats.org/drawingml/2006/picture">
                <pic:pic>
                  <pic:nvPicPr>
                    <pic:cNvPr id="0" name="academy-story-ai-1-19-05.png"/>
                    <pic:cNvPicPr/>
                  </pic:nvPicPr>
                  <pic:blipFill>
                    <a:blip r:embed="rId35"/>
                    <a:stretch>
                      <a:fillRect/>
                    </a:stretch>
                  </pic:blipFill>
                  <pic:spPr>
                    <a:xfrm>
                      <a:off x="0" y="0"/>
                      <a:ext cx="5486400" cy="2834640"/>
                    </a:xfrm>
                    <a:prstGeom prst="rect"/>
                  </pic:spPr>
                </pic:pic>
              </a:graphicData>
            </a:graphic>
          </wp:inline>
        </w:drawing>
      </w:r>
    </w:p>
    <w:p>
      <w:pPr>
        <w:spacing w:line="336" w:lineRule="auto" w:after="180"/>
      </w:pPr>
      <w:r>
        <w:rPr>
          <w:b/>
        </w:rPr>
        <w:t>Similarity</w:t>
      </w:r>
      <w:r>
        <w:rPr>
          <w:b w:val="0"/>
        </w:rPr>
        <w:t xml:space="preserve"> is defined by the chosen representation and </w:t>
      </w:r>
      <w:r>
        <w:rPr>
          <w:b/>
        </w:rPr>
        <w:t>weight</w:t>
      </w:r>
      <w:r>
        <w:rPr>
          <w:b w:val="0"/>
        </w:rPr>
        <w:t xml:space="preserve">s. The cards did not change when texture gained </w:t>
      </w:r>
      <w:r>
        <w:rPr>
          <w:b/>
        </w:rPr>
        <w:t>weight</w:t>
      </w:r>
      <w:r>
        <w:rPr>
          <w:b w:val="0"/>
        </w:rPr>
        <w:t>; the comparison rule did. Two high scores need not mean two identical cards.</w:t>
      </w:r>
    </w:p>
    <w:p>
      <w:pPr>
        <w:spacing w:line="336" w:lineRule="auto" w:after="180"/>
      </w:pPr>
      <w:r>
        <w:rPr>
          <w:b w:val="0"/>
        </w:rPr>
        <w:t>A complete rule also says what to do with tied scores, rather than choosing whichever appears first by accident. Limit: A high feature-match score does not establish usefulness or suitability beyond the features represented.</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8" name="Picture 28" descr="Declare sorter similarity features, weights and tie behavior before using scores to explain recommendations. Draw your input, deciding step, result and limit. Supported question: Point to the matches supporting C’s new score and explain why there is no tie."/>
            <wp:cNvGraphicFramePr>
              <a:graphicFrameLocks noChangeAspect="1"/>
            </wp:cNvGraphicFramePr>
            <a:graphic>
              <a:graphicData uri="http://schemas.openxmlformats.org/drawingml/2006/picture">
                <pic:pic>
                  <pic:nvPicPr>
                    <pic:cNvPr id="0" name="academy-story-ai-1-19-06.png"/>
                    <pic:cNvPicPr/>
                  </pic:nvPicPr>
                  <pic:blipFill>
                    <a:blip r:embed="rId36"/>
                    <a:stretch>
                      <a:fillRect/>
                    </a:stretch>
                  </pic:blipFill>
                  <pic:spPr>
                    <a:xfrm>
                      <a:off x="0" y="0"/>
                      <a:ext cx="5486400" cy="3380232"/>
                    </a:xfrm>
                    <a:prstGeom prst="rect"/>
                  </pic:spPr>
                </pic:pic>
              </a:graphicData>
            </a:graphic>
          </wp:inline>
        </w:drawing>
      </w:r>
    </w:p>
    <w:p>
      <w:pPr>
        <w:spacing w:line="336" w:lineRule="auto" w:after="180"/>
      </w:pPr>
      <w:r>
        <w:rPr>
          <w:b w:val="0"/>
        </w:rPr>
        <w:t xml:space="preserve">Declare sorter </w:t>
      </w:r>
      <w:r>
        <w:rPr>
          <w:b/>
        </w:rPr>
        <w:t>similarity</w:t>
      </w:r>
      <w:r>
        <w:rPr>
          <w:b w:val="0"/>
        </w:rPr>
        <w:t xml:space="preserve"> features, </w:t>
      </w:r>
      <w:r>
        <w:rPr>
          <w:b/>
        </w:rPr>
        <w:t>weight</w:t>
      </w:r>
      <w:r>
        <w:rPr>
          <w:b w:val="0"/>
        </w:rPr>
        <w:t xml:space="preserve">s and tie behavior before using scores to explain recommendations. Draw your </w:t>
      </w:r>
      <w:r>
        <w:rPr>
          <w:b/>
        </w:rPr>
        <w:t>input</w:t>
      </w:r>
      <w:r>
        <w:rPr>
          <w:b w:val="0"/>
        </w:rPr>
        <w:t>, deciding step, result and limit.</w:t>
      </w:r>
    </w:p>
    <w:p>
      <w:pPr>
        <w:spacing w:line="336" w:lineRule="auto" w:after="180"/>
      </w:pPr>
      <w:r>
        <w:rPr>
          <w:b w:val="0"/>
        </w:rPr>
        <w:t>Supported question: Point to the matches supporting C’s new score and explain why there is no tie.</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