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ai-3/28</w:t>
      </w:r>
    </w:p>
    <w:p>
      <w:pPr>
        <w:pStyle w:val="Title"/>
      </w:pPr>
      <w:r>
        <w:t>Privacy by Design</w:t>
      </w:r>
    </w:p>
    <w:p>
      <w:r>
        <w:t>Project: Verified Study Buddy</w:t>
      </w:r>
    </w:p>
    <w:p>
      <w:pPr>
        <w:pStyle w:val="Heading1"/>
      </w:pPr>
      <w:r>
        <w:t>Before you start</w:t>
      </w:r>
    </w:p>
    <w:p>
      <w:r>
        <w:t>AI-1 Week 24: collect only what the task needs.</w:t>
      </w:r>
    </w:p>
    <w:p>
      <w:pPr>
        <w:pStyle w:val="Heading1"/>
      </w:pPr>
      <w:r>
        <w:t>01. Your mission</w:t>
      </w:r>
    </w:p>
    <w:p>
      <w:r>
        <w:t>Start with the target: Explain the mechanism and terminology of data retention and deletion. Try the recall before opening notes.</w:t>
      </w:r>
    </w:p>
    <w:p>
      <w:pPr>
        <w:pStyle w:val="Heading3"/>
      </w:pPr>
      <w:r>
        <w:t>Your learning target</w:t>
      </w:r>
    </w:p>
    <w:p>
      <w:pPr>
        <w:spacing w:line="336" w:lineRule="auto" w:after="180"/>
      </w:pPr>
      <w:r>
        <w:rPr>
          <w:b w:val="0"/>
        </w:rPr>
        <w:t xml:space="preserve">I can explain the </w:t>
      </w:r>
      <w:r>
        <w:rPr>
          <w:b/>
        </w:rPr>
        <w:t>mechanism</w:t>
      </w:r>
      <w:r>
        <w:rPr>
          <w:b w:val="0"/>
        </w:rPr>
        <w:t xml:space="preserve"> and terminology of data </w:t>
      </w:r>
      <w:r>
        <w:rPr>
          <w:b/>
        </w:rPr>
        <w:t>retention</w:t>
      </w:r>
      <w:r>
        <w:rPr>
          <w:b w:val="0"/>
        </w:rPr>
        <w:t xml:space="preserve"> and deletion.</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Red Team the Product. Give an example and a mistake that the idea helps you avoid.</w:t>
      </w:r>
    </w:p>
    <w:p>
      <w:pPr>
        <w:spacing w:line="336" w:lineRule="auto" w:after="180"/>
      </w:pPr>
      <w:r>
        <w:rPr>
          <w:b w:val="0"/>
        </w:rPr>
        <w:t>Without opening the old lesson, explain one key idea from Quality Rubrics. Give an example and a mistake that the idea helps you avoid.</w:t>
      </w:r>
    </w:p>
    <w:p>
      <w:pPr>
        <w:spacing w:line="336" w:lineRule="auto" w:after="180"/>
      </w:pPr>
      <w:r>
        <w:rPr>
          <w:b w:val="0"/>
        </w:rPr>
        <w:t>Without opening the old lesson, explain one key idea from Requests Responses and JSON.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28: Privacy by Design</w:t>
      </w:r>
    </w:p>
    <w:p>
      <w:pPr>
        <w:spacing w:line="336" w:lineRule="auto" w:after="180"/>
      </w:pPr>
      <w:r>
        <w:rPr>
          <w:b/>
        </w:rPr>
        <w:t>Data minimization</w:t>
      </w:r>
      <w:r>
        <w:rPr>
          <w:b w:val="0"/>
        </w:rPr>
        <w:t xml:space="preserve">, </w:t>
      </w:r>
      <w:r>
        <w:rPr>
          <w:b/>
        </w:rPr>
        <w:t>retention</w:t>
      </w:r>
      <w:r>
        <w:rPr>
          <w:b w:val="0"/>
        </w:rPr>
        <w:t xml:space="preserve"> rules, and </w:t>
      </w:r>
      <w:r>
        <w:rPr>
          <w:b/>
        </w:rPr>
        <w:t>consent</w:t>
      </w:r>
      <w:r>
        <w:rPr>
          <w:b w:val="0"/>
        </w:rPr>
        <w:t xml:space="preserve"> belong in the architecture.</w:t>
      </w:r>
    </w:p>
    <w:p>
      <w:r>
        <w:drawing>
          <wp:inline xmlns:a="http://schemas.openxmlformats.org/drawingml/2006/main" xmlns:pic="http://schemas.openxmlformats.org/drawingml/2006/picture">
            <wp:extent cx="2942705" cy="2942705"/>
            <wp:docPr id="1" name="Picture 1" descr="Week 28 illustration: Privacy by Design"/>
            <wp:cNvGraphicFramePr>
              <a:graphicFrameLocks noChangeAspect="1"/>
            </wp:cNvGraphicFramePr>
            <a:graphic>
              <a:graphicData uri="http://schemas.openxmlformats.org/drawingml/2006/picture">
                <pic:pic>
                  <pic:nvPicPr>
                    <pic:cNvPr id="0" name="2f3e139f78a81ae20f80eefef3692a4a6b42297b0b359af3dd9f5e4bd565f229.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CREATOR MISSION</w:t>
      </w:r>
    </w:p>
    <w:p>
      <w:pPr>
        <w:spacing w:line="336" w:lineRule="auto" w:after="180"/>
      </w:pPr>
      <w:r>
        <w:rPr>
          <w:b w:val="0"/>
        </w:rPr>
        <w:t>Remove unnecessary student data from the design.</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pPr>
      <w:r>
        <w:rPr>
          <w:b w:val="0"/>
        </w:rPr>
        <w:t xml:space="preserve">Recall Sandboxing and resource limits.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This week’s end goal</w:t>
      </w:r>
    </w:p>
    <w:p>
      <w:pPr>
        <w:spacing w:line="336" w:lineRule="auto" w:after="180"/>
      </w:pPr>
      <w:r>
        <w:rPr>
          <w:b w:val="0"/>
        </w:rPr>
        <w:t>By the end, I can explain privacy by design using a traced example and a stated limitation.</w:t>
      </w:r>
    </w:p>
    <w:p>
      <w:pPr>
        <w:pStyle w:val="Heading1"/>
      </w:pPr>
      <w:r>
        <w:t>02. Notice the evidence</w:t>
      </w:r>
    </w:p>
    <w:p>
      <w:r>
        <w:t>Investigate the supplied Privacy by Design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ivacy by Design"/>
            <wp:cNvGraphicFramePr>
              <a:graphicFrameLocks noChangeAspect="1"/>
            </wp:cNvGraphicFramePr>
            <a:graphic>
              <a:graphicData uri="http://schemas.openxmlformats.org/drawingml/2006/picture">
                <pic:pic>
                  <pic:nvPicPr>
                    <pic:cNvPr id="0" name="2f3e139f78a81ae20f80eefef3692a4a6b42297b0b359af3dd9f5e4bd565f229.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privacy by design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rPr>
        <w:t>Retention</w:t>
      </w:r>
      <w:r>
        <w:rPr>
          <w:b w:val="0"/>
        </w:rPr>
        <w:t xml:space="preserve"> and deletion cover all declared stores, including caches and logs. Removing a visible row may leave copies elsewhere.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See how it works</w:t>
      </w:r>
    </w:p>
    <w:p>
      <w:r>
        <w:t>Follow the mechanism for Privacy by Design.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ivacy by Design"/>
            <wp:cNvGraphicFramePr>
              <a:graphicFrameLocks noChangeAspect="1"/>
            </wp:cNvGraphicFramePr>
            <a:graphic>
              <a:graphicData uri="http://schemas.openxmlformats.org/drawingml/2006/picture">
                <pic:pic>
                  <pic:nvPicPr>
                    <pic:cNvPr id="0" name="2e17a624e14ba70b9b7de1072aea9c5ad986b0584e806ed1166f409e20061757.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Privacy by Design"/>
            <wp:cNvGraphicFramePr>
              <a:graphicFrameLocks noChangeAspect="1"/>
            </wp:cNvGraphicFramePr>
            <a:graphic>
              <a:graphicData uri="http://schemas.openxmlformats.org/drawingml/2006/picture">
                <pic:pic>
                  <pic:nvPicPr>
                    <pic:cNvPr id="0" name="db9b6b7c6defa30a17625fa57ac43b5c9230d9aeda996169039b8cb82bc0e644.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Privacy by Design"/>
            <wp:cNvGraphicFramePr>
              <a:graphicFrameLocks noChangeAspect="1"/>
            </wp:cNvGraphicFramePr>
            <a:graphic>
              <a:graphicData uri="http://schemas.openxmlformats.org/drawingml/2006/picture">
                <pic:pic>
                  <pic:nvPicPr>
                    <pic:cNvPr id="0" name="d09ed48f5a77441cdfe5de1eeffe736aa54233259f7e4ef8ef7988d637a7c967.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Toy policy retains session content for 7 days and deletes it when age is at least7. Audit metadata may remain for 30 days without content. Track primary storage, cache and backup policy separately.</w:t>
      </w:r>
    </w:p>
    <w:p>
      <w:pPr>
        <w:pStyle w:val="Heading3"/>
      </w:pPr>
      <w:r>
        <w:t>Data retention and deletion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Record ages are6, 7, 9 days. Cache contains copies of all three.</w:t>
            </w:r>
          </w:p>
        </w:tc>
        <w:tc>
          <w:tcPr>
            <w:tcW w:type="dxa" w:w="3408"/>
          </w:tcPr>
          <w:p>
            <w:r>
              <w:t>Toy policy retains session content for 7 days and deletes it when age is at least7.</w:t>
            </w:r>
          </w:p>
        </w:tc>
        <w:tc>
          <w:tcPr>
            <w:tcW w:type="dxa" w:w="3408"/>
          </w:tcPr>
          <w:p>
            <w:r>
              <w:t>Retain age6; delete content ages7 and9 from primary and cache under the policy. Retain only allowed audit metadata; backups need their stated expiry process.</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Privacy by Design.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The cache deletion fails.</w:t>
      </w:r>
    </w:p>
    <w:p>
      <w:pPr>
        <w:pStyle w:val="Heading3"/>
      </w:pPr>
      <w:r>
        <w:t>Predicted result</w:t>
      </w:r>
    </w:p>
    <w:p>
      <w:pPr>
        <w:spacing w:line="336" w:lineRule="auto" w:after="180"/>
        <w:shd w:fill="F1F6FC"/>
      </w:pPr>
      <w:r>
        <w:rPr>
          <w:b/>
        </w:rPr>
        <w:t>Prediction</w:t>
      </w:r>
      <w:r>
        <w:rPr>
          <w:b w:val="0"/>
        </w:rPr>
        <w:t>: Report incomplete deletion rather than success.</w:t>
      </w:r>
    </w:p>
    <w:p>
      <w:pPr>
        <w:pStyle w:val="Heading3"/>
      </w:pPr>
      <w:r>
        <w:t>Why the result follows</w:t>
      </w:r>
    </w:p>
    <w:p>
      <w:pPr>
        <w:spacing w:line="336" w:lineRule="auto" w:after="180"/>
        <w:shd w:fill="F1F6FC"/>
      </w:pPr>
      <w:r>
        <w:rPr>
          <w:b w:val="0"/>
        </w:rPr>
        <w:t>Reason: Removing the working copy does not remove the known retained cache copy.</w:t>
      </w:r>
    </w:p>
    <w:p>
      <w:pPr>
        <w:pStyle w:val="Heading1"/>
      </w:pPr>
      <w:r>
        <w:t>05. Words that unlock the idea</w:t>
      </w:r>
    </w:p>
    <w:p>
      <w:r>
        <w:t>Use the vocabulary of Privacy by Design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data minimization"/>
            <wp:cNvGraphicFramePr>
              <a:graphicFrameLocks noChangeAspect="1"/>
            </wp:cNvGraphicFramePr>
            <a:graphic>
              <a:graphicData uri="http://schemas.openxmlformats.org/drawingml/2006/picture">
                <pic:pic>
                  <pic:nvPicPr>
                    <pic:cNvPr id="0" name="73aa75531e5344e975873be491be40738ed659548732d1e61a3deff9b4c901b3.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consent"/>
            <wp:cNvGraphicFramePr>
              <a:graphicFrameLocks noChangeAspect="1"/>
            </wp:cNvGraphicFramePr>
            <a:graphic>
              <a:graphicData uri="http://schemas.openxmlformats.org/drawingml/2006/picture">
                <pic:pic>
                  <pic:nvPicPr>
                    <pic:cNvPr id="0" name="8209c7dfc193fba259dc57130284499e7083d0d885c2567d7a9cceee5886ff58.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etention"/>
            <wp:cNvGraphicFramePr>
              <a:graphicFrameLocks noChangeAspect="1"/>
            </wp:cNvGraphicFramePr>
            <a:graphic>
              <a:graphicData uri="http://schemas.openxmlformats.org/drawingml/2006/picture">
                <pic:pic>
                  <pic:nvPicPr>
                    <pic:cNvPr id="0" name="d18af3937d732cd778926c51c29a55e0f8282f9ca1dad64ca0688aba8026e8e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access control"/>
            <wp:cNvGraphicFramePr>
              <a:graphicFrameLocks noChangeAspect="1"/>
            </wp:cNvGraphicFramePr>
            <a:graphic>
              <a:graphicData uri="http://schemas.openxmlformats.org/drawingml/2006/picture">
                <pic:pic>
                  <pic:nvPicPr>
                    <pic:cNvPr id="0" name="4475349bf058187976edbfcb6b13af18dab2a4bb66676632603968b87313401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data minimization</w:t>
            </w:r>
          </w:p>
        </w:tc>
        <w:tc>
          <w:tcPr>
            <w:tcW w:type="dxa" w:w="3408"/>
          </w:tcPr>
          <w:p>
            <w:r>
              <w:t>Collecting and retaining only the information needed for a specified purpose.</w:t>
            </w:r>
          </w:p>
        </w:tc>
        <w:tc>
          <w:tcPr>
            <w:tcW w:type="dxa" w:w="3408"/>
          </w:tcPr>
          <w:p>
            <w:r/>
          </w:p>
        </w:tc>
      </w:tr>
      <w:tr>
        <w:tc>
          <w:tcPr>
            <w:tcW w:type="dxa" w:w="3408"/>
          </w:tcPr>
          <w:p>
            <w:r>
              <w:t>consent</w:t>
            </w:r>
          </w:p>
        </w:tc>
        <w:tc>
          <w:tcPr>
            <w:tcW w:type="dxa" w:w="3408"/>
          </w:tcPr>
          <w:p>
            <w:r>
              <w:t>An informed and freely given agreement to a specific use or action.</w:t>
            </w:r>
          </w:p>
        </w:tc>
        <w:tc>
          <w:tcPr>
            <w:tcW w:type="dxa" w:w="3408"/>
          </w:tcPr>
          <w:p>
            <w:r/>
          </w:p>
        </w:tc>
      </w:tr>
      <w:tr>
        <w:tc>
          <w:tcPr>
            <w:tcW w:type="dxa" w:w="3408"/>
          </w:tcPr>
          <w:p>
            <w:r>
              <w:t>retention</w:t>
            </w:r>
          </w:p>
        </w:tc>
        <w:tc>
          <w:tcPr>
            <w:tcW w:type="dxa" w:w="3408"/>
          </w:tcPr>
          <w:p>
            <w:r>
              <w:t>Keeping information for a period of time rather than deleting it immediately.</w:t>
            </w:r>
          </w:p>
        </w:tc>
        <w:tc>
          <w:tcPr>
            <w:tcW w:type="dxa" w:w="3408"/>
          </w:tcPr>
          <w:p>
            <w:r/>
          </w:p>
        </w:tc>
      </w:tr>
      <w:tr>
        <w:tc>
          <w:tcPr>
            <w:tcW w:type="dxa" w:w="3408"/>
          </w:tcPr>
          <w:p>
            <w:r>
              <w:t>access control</w:t>
            </w:r>
          </w:p>
        </w:tc>
        <w:tc>
          <w:tcPr>
            <w:tcW w:type="dxa" w:w="3408"/>
          </w:tcPr>
          <w:p>
            <w:r>
              <w:t>Rules and mechanisms deciding who may view information or perform an action.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Retention period</w:t>
            </w:r>
          </w:p>
        </w:tc>
        <w:tc>
          <w:tcPr>
            <w:tcW w:type="dxa" w:w="5112"/>
          </w:tcPr>
          <w:p>
            <w:r>
              <w:t>The declared lifetime of stored information</w:t>
            </w:r>
          </w:p>
        </w:tc>
      </w:tr>
      <w:tr>
        <w:tc>
          <w:tcPr>
            <w:tcW w:type="dxa" w:w="5112"/>
          </w:tcPr>
          <w:p>
            <w:r>
              <w:t>Deletion boundary</w:t>
            </w:r>
          </w:p>
        </w:tc>
        <w:tc>
          <w:tcPr>
            <w:tcW w:type="dxa" w:w="5112"/>
          </w:tcPr>
          <w:p>
            <w:r>
              <w:t>The age at which removal applies</w:t>
            </w:r>
          </w:p>
        </w:tc>
      </w:tr>
      <w:tr>
        <w:tc>
          <w:tcPr>
            <w:tcW w:type="dxa" w:w="5112"/>
          </w:tcPr>
          <w:p>
            <w:r>
              <w:t>Residual copy</w:t>
            </w:r>
          </w:p>
        </w:tc>
        <w:tc>
          <w:tcPr>
            <w:tcW w:type="dxa" w:w="5112"/>
          </w:tcPr>
          <w:p>
            <w:r>
              <w:t>A remaining duplicate in another store</w:t>
            </w:r>
          </w:p>
        </w:tc>
      </w:tr>
    </w:tbl>
    <w:p>
      <w:pPr>
        <w:pStyle w:val="Heading1"/>
      </w:pPr>
      <w:r>
        <w:t>06. Follow a worked example</w:t>
      </w:r>
    </w:p>
    <w:p>
      <w:r>
        <w:t>Follow the worked trace for Privacy by Design,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Privacy by Design"/>
            <wp:cNvGraphicFramePr>
              <a:graphicFrameLocks noChangeAspect="1"/>
            </wp:cNvGraphicFramePr>
            <a:graphic>
              <a:graphicData uri="http://schemas.openxmlformats.org/drawingml/2006/picture">
                <pic:pic>
                  <pic:nvPicPr>
                    <pic:cNvPr id="0" name="114006a2cc9d066441fb67916a6c1a067894ad6cc38bcb6c958946f3284f52fe.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Study help needs topic and current question—not home address.</w:t>
      </w:r>
    </w:p>
    <w:p>
      <w:pPr>
        <w:spacing w:line="336" w:lineRule="auto" w:after="180"/>
        <w:shd w:fill="F4F9FC"/>
      </w:pPr>
      <w:r>
        <w:rPr>
          <w:b w:val="0"/>
        </w:rPr>
        <w:t>2. Keep session state temporarily; do not store by default.</w:t>
      </w:r>
    </w:p>
    <w:p>
      <w:pPr>
        <w:spacing w:line="336" w:lineRule="auto" w:after="180"/>
        <w:shd w:fill="F4F9FC"/>
      </w:pPr>
      <w:r>
        <w:rPr>
          <w:b w:val="0"/>
        </w:rPr>
        <w:t>3. Let users view and delete saved preferences.</w:t>
      </w:r>
    </w:p>
    <w:p>
      <w:pPr>
        <w:spacing w:line="336" w:lineRule="auto" w:after="180"/>
        <w:shd w:fill="F4F9FC"/>
      </w:pPr>
      <w:r>
        <w:rPr>
          <w:b w:val="0"/>
        </w:rPr>
        <w:t>4. Protect logs from containing private source text or identifiers.</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Record ages are6, 7, 9 days. Cache contains copies of all three.</w:t>
      </w:r>
    </w:p>
    <w:p>
      <w:pPr>
        <w:spacing w:line="336" w:lineRule="auto" w:after="180"/>
      </w:pPr>
      <w:r>
        <w:rPr>
          <w:b w:val="0"/>
        </w:rPr>
        <w:t xml:space="preserve">Retain age6; delete content ages7 and9 from primary and cache under the policy. Retain only allowed audit metadata; backups need their stated expiry </w:t>
      </w:r>
      <w:r>
        <w:rPr>
          <w:b/>
        </w:rPr>
        <w:t>process</w:t>
      </w:r>
      <w:r>
        <w:rPr>
          <w:b w:val="0"/>
        </w:rPr>
        <w:t>.</w:t>
      </w:r>
    </w:p>
    <w:p>
      <w:pPr>
        <w:pStyle w:val="Heading3"/>
      </w:pPr>
      <w:r>
        <w:t>Worked explanation · Privacy by Design</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Privacy by Design</w:t>
      </w:r>
    </w:p>
    <w:p>
      <w:pPr>
        <w:spacing w:line="336" w:lineRule="auto" w:after="180"/>
      </w:pPr>
      <w:r>
        <w:rPr>
          <w:b w:val="0"/>
        </w:rPr>
        <w:t>Trace deletion through both a working folder and a cache.</w:t>
      </w:r>
    </w:p>
    <w:p>
      <w:pPr>
        <w:pStyle w:val="Heading3"/>
      </w:pPr>
      <w:r>
        <w:t>The facts we will use</w:t>
      </w:r>
    </w:p>
    <w:p>
      <w:pPr>
        <w:pStyle w:val="Heading3"/>
      </w:pPr>
      <w:r>
        <w:t>Supplied facts</w:t>
      </w:r>
    </w:p>
    <w:p>
      <w:pPr>
        <w:spacing w:line="336" w:lineRule="auto" w:after="180"/>
        <w:shd w:fill="F1F6FC"/>
      </w:pPr>
      <w:r>
        <w:rPr>
          <w:b w:val="0"/>
        </w:rPr>
        <w:t xml:space="preserve">Fictional </w:t>
      </w:r>
      <w:r>
        <w:rPr>
          <w:b/>
        </w:rPr>
        <w:t>retention</w:t>
      </w:r>
      <w:r>
        <w:rPr>
          <w:b w:val="0"/>
        </w:rPr>
        <w:t xml:space="preserve"> policy: delete records aged at least 3 days. Ages A=2, B=3, C=4; the cache contains a copy of B.</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Privacy by Design. Compare ages: A is below 3; B is exactly 3; C is above 3.. Delete eligible: Keep A. Delete B and C from the working folder.. Check copies: Delete cached B too; otherwise the declared content remains retained."/>
            <wp:cNvGraphicFramePr>
              <a:graphicFrameLocks noChangeAspect="1"/>
            </wp:cNvGraphicFramePr>
            <a:graphic>
              <a:graphicData uri="http://schemas.openxmlformats.org/drawingml/2006/picture">
                <pic:pic>
                  <pic:nvPicPr>
                    <pic:cNvPr id="0" name="academy-visual-ai-3-28.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ages</w:t>
            </w:r>
          </w:p>
        </w:tc>
        <w:tc>
          <w:tcPr>
            <w:tcW w:type="dxa" w:w="5112"/>
          </w:tcPr>
          <w:p>
            <w:r>
              <w:t>A is below 3; B is exactly 3; C is above 3.</w:t>
            </w:r>
          </w:p>
        </w:tc>
      </w:tr>
      <w:tr>
        <w:tc>
          <w:tcPr>
            <w:tcW w:type="dxa" w:w="5112"/>
          </w:tcPr>
          <w:p>
            <w:r>
              <w:t>2. Delete eligible</w:t>
            </w:r>
          </w:p>
        </w:tc>
        <w:tc>
          <w:tcPr>
            <w:tcW w:type="dxa" w:w="5112"/>
          </w:tcPr>
          <w:p>
            <w:r>
              <w:t>Keep A. Delete B and C from the working folder.</w:t>
            </w:r>
          </w:p>
        </w:tc>
      </w:tr>
      <w:tr>
        <w:tc>
          <w:tcPr>
            <w:tcW w:type="dxa" w:w="5112"/>
          </w:tcPr>
          <w:p>
            <w:r>
              <w:t>3. Check copies</w:t>
            </w:r>
          </w:p>
        </w:tc>
        <w:tc>
          <w:tcPr>
            <w:tcW w:type="dxa" w:w="5112"/>
          </w:tcPr>
          <w:p>
            <w:r>
              <w:t>Delete cached B too; otherwise the declared content remains retained.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Delete cached B too; otherwise the declared content remains retained.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fictional policy is a tracing exercise, not a statement of legal </w:t>
      </w:r>
      <w:r>
        <w:rPr>
          <w:b/>
        </w:rPr>
        <w:t>retention</w:t>
      </w:r>
      <w:r>
        <w:rPr>
          <w:b w:val="0"/>
        </w:rPr>
        <w:t xml:space="preserve"> requirements.</w:t>
      </w:r>
    </w:p>
    <w:p>
      <w:pPr>
        <w:pStyle w:val="Heading3"/>
      </w:pPr>
      <w:r>
        <w:t>Keep the stated limit</w:t>
      </w:r>
    </w:p>
    <w:p>
      <w:pPr>
        <w:spacing w:line="336" w:lineRule="auto" w:after="180"/>
        <w:shd w:fill="FFF5E6"/>
      </w:pPr>
      <w:r>
        <w:rPr>
          <w:b w:val="0"/>
        </w:rPr>
        <w:t xml:space="preserve">Read the labelled picture: Which IDs and locations must appear in the deletion </w:t>
      </w:r>
      <w:r>
        <w:rPr>
          <w:b/>
        </w:rPr>
        <w:t>evidence</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The cache deletion fails. Predict the result before checking the explanation. What remains the same?</w:t>
      </w:r>
    </w:p>
    <w:p>
      <w:pPr>
        <w:pStyle w:val="Heading1"/>
      </w:pPr>
      <w:r>
        <w:t>07. Find and repair a mistake</w:t>
      </w:r>
    </w:p>
    <w:p>
      <w:r>
        <w:t>Find the unsupported step in the Privacy by Design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Privacy by Design"/>
            <wp:cNvGraphicFramePr>
              <a:graphicFrameLocks noChangeAspect="1"/>
            </wp:cNvGraphicFramePr>
            <a:graphic>
              <a:graphicData uri="http://schemas.openxmlformats.org/drawingml/2006/picture">
                <pic:pic>
                  <pic:nvPicPr>
                    <pic:cNvPr id="0" name="123a13cc564ea08e405d8b36185a6f3f6eb93a61c590e076a094203164423979.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Complete the supported workbook tasks before attempting W4 independently. Record any hints or help used. After feedback, use the teacher's fresh retry rather than copying the earlier answer.</w:t>
      </w:r>
    </w:p>
    <w:p>
      <w:pPr>
        <w:spacing w:line="336" w:lineRule="auto" w:after="180"/>
        <w:shd w:fill="FFF5E6"/>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Privacy by Design with support, then explain the deciding step in your own words.</w:t>
      </w:r>
    </w:p>
    <w:p>
      <w:pPr>
        <w:spacing w:line="336" w:lineRule="auto" w:after="180"/>
      </w:pPr>
      <w:r>
        <w:rPr>
          <w:b/>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Privacy by Desig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This fictional </w:t>
      </w:r>
      <w:r>
        <w:rPr>
          <w:b/>
        </w:rPr>
        <w:t>retention</w:t>
      </w:r>
      <w:r>
        <w:rPr>
          <w:b w:val="0"/>
        </w:rPr>
        <w:t xml:space="preserve"> exercise is not a statement of legal </w:t>
      </w:r>
      <w:r>
        <w:rPr>
          <w:b/>
        </w:rPr>
        <w:t>retention</w:t>
      </w:r>
      <w:r>
        <w:rPr>
          <w:b w:val="0"/>
        </w:rPr>
        <w:t xml:space="preserve"> requirements.</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pPr>
        <w:spacing w:line="336" w:lineRule="auto" w:after="180"/>
      </w:pPr>
      <w:r>
        <w:rPr>
          <w:b w:val="0"/>
        </w:rPr>
        <w:t xml:space="preserve">Use workbook W2 for the connected example “Data </w:t>
      </w:r>
      <w:r>
        <w:rPr>
          <w:b/>
        </w:rPr>
        <w:t>retention</w:t>
      </w:r>
      <w:r>
        <w:rPr>
          <w:b w:val="0"/>
        </w:rPr>
        <w:t xml:space="preserve"> and deletion”.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Data </w:t>
      </w:r>
      <w:r>
        <w:rPr>
          <w:b/>
        </w:rPr>
        <w:t>retention</w:t>
      </w:r>
      <w:r>
        <w:rPr>
          <w:b w:val="0"/>
        </w:rPr>
        <w:t xml:space="preserve"> and deletion.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Which IDs and locations must appear in the deletion </w:t>
      </w:r>
      <w:r>
        <w:rPr>
          <w:b/>
        </w:rPr>
        <w:t>evidence</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Privacy by Design.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Privacy by Design"/>
            <wp:cNvGraphicFramePr>
              <a:graphicFrameLocks noChangeAspect="1"/>
            </wp:cNvGraphicFramePr>
            <a:graphic>
              <a:graphicData uri="http://schemas.openxmlformats.org/drawingml/2006/picture">
                <pic:pic>
                  <pic:nvPicPr>
                    <pic:cNvPr id="0" name="8fb74ecdfb693db120514ac3ef3b8dd892f95d6f161e034e5a63435a45d4f42b.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Audit every field for purpose, permission, </w:t>
      </w:r>
      <w:r>
        <w:rPr>
          <w:b/>
        </w:rPr>
        <w:t>retention</w:t>
      </w:r>
      <w:r>
        <w:rPr>
          <w:b w:val="0"/>
        </w:rPr>
        <w:t>, access, and deletion; remove or shorten anything not essential.</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Privacy by Design.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Privacy by Desig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Verified Study Buddy. Keep an annotated decision and the evidence supporting it.</w:t>
      </w:r>
    </w:p>
    <w:p>
      <w:pPr>
        <w:spacing w:line="336" w:lineRule="auto" w:after="180"/>
      </w:pPr>
      <w:r>
        <w:rPr>
          <w:b/>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Privacy by Design"/>
            <wp:cNvGraphicFramePr>
              <a:graphicFrameLocks noChangeAspect="1"/>
            </wp:cNvGraphicFramePr>
            <a:graphic>
              <a:graphicData uri="http://schemas.openxmlformats.org/drawingml/2006/picture">
                <pic:pic>
                  <pic:nvPicPr>
                    <pic:cNvPr id="0" name="962275dad11f61b3bb0b11e14adabcece2915c98c9af0be3225c537afdea872c.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THIS WEEK’S CHECKPOINT  Create a minimal data map and visible memory controls before expanding features.</w:t>
      </w:r>
    </w:p>
    <w:p>
      <w:pPr>
        <w:pStyle w:val="Heading3"/>
      </w:pPr>
      <w:r>
        <w:t>Trace the system</w:t>
      </w:r>
    </w:p>
    <w:p>
      <w:pPr>
        <w:spacing w:line="336" w:lineRule="auto" w:after="180"/>
        <w:shd w:fill="EDF7F3"/>
      </w:pPr>
      <w:r>
        <w:rPr>
          <w:b w:val="0"/>
        </w:rPr>
        <w:t xml:space="preserve">SYSTEM MAP  Learner need → prompt/schema → approved sources/retrieval → model/tool → structured answer → verification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3"/>
      </w:pPr>
      <w:r>
        <w:t>Evidence for your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Privacy by Design"/>
            <wp:cNvGraphicFramePr>
              <a:graphicFrameLocks noChangeAspect="1"/>
            </wp:cNvGraphicFramePr>
            <a:graphic>
              <a:graphicData uri="http://schemas.openxmlformats.org/drawingml/2006/picture">
                <pic:pic>
                  <pic:nvPicPr>
                    <pic:cNvPr id="0" name="7fa9ec494309e921c87079398c579349db1a05d5595295baf04fdfb4fab75f94.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CHALLENGE  Remove unnecessary student data from the design.</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Privacy by Design case for supported practice. Repeated examples do not become fresh assessments.</w:t>
      </w:r>
    </w:p>
    <w:p>
      <w:pPr>
        <w:pStyle w:val="Heading3"/>
      </w:pPr>
      <w:r>
        <w:t>Week 28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 study tool plans to retain names, addresses and all chats forever.</w:t>
      </w:r>
    </w:p>
    <w:p>
      <w:pPr>
        <w:pStyle w:val="Heading3"/>
      </w:pPr>
      <w:r>
        <w:t>The question</w:t>
      </w:r>
    </w:p>
    <w:p>
      <w:pPr>
        <w:spacing w:line="336" w:lineRule="auto" w:after="180"/>
      </w:pPr>
      <w:r>
        <w:rPr>
          <w:b w:val="0"/>
        </w:rPr>
        <w:t>Design a smaller data plan.</w:t>
      </w:r>
    </w:p>
    <w:p>
      <w:pPr>
        <w:pStyle w:val="Heading3"/>
      </w:pPr>
      <w:r>
        <w:t>Worked explanation</w:t>
      </w:r>
    </w:p>
    <w:p>
      <w:pPr>
        <w:spacing w:line="336" w:lineRule="auto" w:after="180"/>
      </w:pPr>
      <w:r>
        <w:rPr>
          <w:b w:val="0"/>
        </w:rPr>
        <w:t xml:space="preserve">Keep only needed preferences or progress, with </w:t>
      </w:r>
      <w:r>
        <w:rPr>
          <w:b/>
        </w:rPr>
        <w:t>retention</w:t>
      </w:r>
      <w:r>
        <w:rPr>
          <w:b w:val="0"/>
        </w:rPr>
        <w:t xml:space="preserve">, deletion and </w:t>
      </w:r>
      <w:r>
        <w:rPr>
          <w:b/>
        </w:rPr>
        <w:t>access control</w:t>
      </w:r>
      <w:r>
        <w:rPr>
          <w:b w:val="0"/>
        </w:rPr>
        <w:t>s. Avoid unnecessary addresses and raw chat storage.</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a small, purposeful data plan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Preference</w:t>
            </w:r>
          </w:p>
        </w:tc>
        <w:tc>
          <w:tcPr>
            <w:tcW w:type="dxa" w:w="5112"/>
          </w:tcPr>
          <w:p>
            <w:r>
              <w:t>Reading level may be useful</w:t>
            </w:r>
          </w:p>
        </w:tc>
      </w:tr>
      <w:tr>
        <w:tc>
          <w:tcPr>
            <w:tcW w:type="dxa" w:w="5112"/>
          </w:tcPr>
          <w:p>
            <w:r>
              <w:t>Address</w:t>
            </w:r>
          </w:p>
        </w:tc>
        <w:tc>
          <w:tcPr>
            <w:tcW w:type="dxa" w:w="5112"/>
          </w:tcPr>
          <w:p>
            <w:r>
              <w:t>Unnecessary for chapter study</w:t>
            </w:r>
          </w:p>
        </w:tc>
      </w:tr>
      <w:tr>
        <w:tc>
          <w:tcPr>
            <w:tcW w:type="dxa" w:w="5112"/>
          </w:tcPr>
          <w:p>
            <w:r>
              <w:t>Raw chats</w:t>
            </w:r>
          </w:p>
        </w:tc>
        <w:tc>
          <w:tcPr>
            <w:tcW w:type="dxa" w:w="5112"/>
          </w:tcPr>
          <w:p>
            <w:r>
              <w:t>Avoid indefinite retention</w:t>
            </w:r>
          </w:p>
        </w:tc>
      </w:tr>
      <w:tr>
        <w:tc>
          <w:tcPr>
            <w:tcW w:type="dxa" w:w="5112"/>
          </w:tcPr>
          <w:p>
            <w:r>
              <w:t>Controls</w:t>
            </w:r>
          </w:p>
        </w:tc>
        <w:tc>
          <w:tcPr>
            <w:tcW w:type="dxa" w:w="5112"/>
          </w:tcPr>
          <w:p>
            <w:r>
              <w:t>Define access, retention and deletion</w:t>
            </w:r>
          </w:p>
        </w:tc>
      </w:tr>
    </w:tbl>
    <w:p>
      <w:pPr>
        <w:spacing w:line="336" w:lineRule="auto" w:after="180"/>
      </w:pPr>
      <w:r>
        <w:rPr>
          <w:b w:val="0"/>
        </w:rPr>
        <w:t>A study tool plans to retain names, addresses and all chats forever.</w:t>
      </w:r>
    </w:p>
    <w:p>
      <w:pPr>
        <w:spacing w:line="336" w:lineRule="auto" w:after="180"/>
      </w:pPr>
      <w:r>
        <w:rPr>
          <w:b w:val="0"/>
        </w:rPr>
        <w:t>Design a smaller data plan.</w:t>
      </w:r>
    </w:p>
    <w:p>
      <w:pPr>
        <w:spacing w:line="336" w:lineRule="auto" w:after="180"/>
      </w:pPr>
      <w:r>
        <w:rPr>
          <w:b w:val="0"/>
        </w:rPr>
        <w:t xml:space="preserve">Keep only needed preferences or progress, with </w:t>
      </w:r>
      <w:r>
        <w:rPr>
          <w:b/>
        </w:rPr>
        <w:t>retention</w:t>
      </w:r>
      <w:r>
        <w:rPr>
          <w:b w:val="0"/>
        </w:rPr>
        <w:t xml:space="preserve">, deletion and </w:t>
      </w:r>
      <w:r>
        <w:rPr>
          <w:b/>
        </w:rPr>
        <w:t>access control</w:t>
      </w:r>
      <w:r>
        <w:rPr>
          <w:b w:val="0"/>
        </w:rPr>
        <w:t>s. Avoid unnecessary addresses and raw chat storage.</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a new case independently</w:t>
      </w:r>
    </w:p>
    <w:p>
      <w:pPr>
        <w:spacing w:line="336" w:lineRule="auto" w:after="180"/>
      </w:pPr>
      <w:r>
        <w:rPr>
          <w:b/>
        </w:rPr>
        <w:t>Retention</w:t>
      </w:r>
      <w:r>
        <w:rPr>
          <w:b w:val="0"/>
        </w:rPr>
        <w:t xml:space="preserve"> is5 days, inclusive </w:t>
      </w:r>
      <w:r>
        <w:rPr>
          <w:b/>
        </w:rPr>
        <w:t>deletion boundary</w:t>
      </w:r>
      <w:r>
        <w:rPr>
          <w:b w:val="0"/>
        </w:rPr>
        <w:t>. Ages4, 5, 6; a log stores complete content. Trace required action.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28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A practice quiz needs a topic and difficulty. A form also asks for home address and date of birth. What should be removed and why?</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Create a minimal data map and visible memory controls before expanding features.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A study tool needs topic and reading level but proposes storing addresses and all conversations forever. Design a smaller record and a deletion rule.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Privacy by Design, connect the goals to tasks and keep one evidence record for each attempt.</w:t>
      </w:r>
    </w:p>
    <w:p>
      <w:pPr>
        <w:spacing w:line="336" w:lineRule="auto" w:after="180"/>
      </w:pPr>
      <w:r>
        <w:rPr>
          <w:b w:val="0"/>
        </w:rPr>
        <w:t>Start with this question: Trace deletion through both a working folder and a cache.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data retention and deletion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Privacy by Design without notes, identify a remaining question and plan a later check with a changed case.</w:t>
      </w:r>
    </w:p>
    <w:p>
      <w:pPr>
        <w:spacing w:line="336" w:lineRule="auto" w:after="180"/>
      </w:pPr>
      <w:r>
        <w:rPr>
          <w:b w:val="0"/>
        </w:rPr>
        <w:t xml:space="preserve">Close your notes. Explain this goal in your own words: Explain the </w:t>
      </w:r>
      <w:r>
        <w:rPr>
          <w:b/>
        </w:rPr>
        <w:t>mechanism</w:t>
      </w:r>
      <w:r>
        <w:rPr>
          <w:b w:val="0"/>
        </w:rPr>
        <w:t xml:space="preserve"> and terminology of data </w:t>
      </w:r>
      <w:r>
        <w:rPr>
          <w:b/>
        </w:rPr>
        <w:t>retention</w:t>
      </w:r>
      <w:r>
        <w:rPr>
          <w:b w:val="0"/>
        </w:rPr>
        <w:t xml:space="preserve"> and deletion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Trace deletion through both a working folder and a cache.</w:t>
      </w:r>
    </w:p>
    <w:p>
      <w:pPr>
        <w:pStyle w:val="Heading3"/>
      </w:pPr>
      <w:r>
        <w:t>Practice 1: explain the deciding evidence</w:t>
      </w:r>
    </w:p>
    <w:p>
      <w:pPr>
        <w:spacing w:line="336" w:lineRule="auto" w:after="180"/>
      </w:pPr>
      <w:r>
        <w:rPr>
          <w:b w:val="0"/>
        </w:rPr>
        <w:t>Which labelled step matches this detail? Delete cached B too; otherwise the declared content remains retained.</w:t>
      </w:r>
    </w:p>
    <w:p>
      <w:pPr>
        <w:spacing w:line="336" w:lineRule="auto" w:after="180"/>
        <w:shd w:fill="F4F9FC"/>
      </w:pPr>
      <w:r>
        <w:rPr>
          <w:b w:val="0"/>
        </w:rPr>
        <w:t>1. Compare ages</w:t>
      </w:r>
    </w:p>
    <w:p>
      <w:pPr>
        <w:spacing w:line="336" w:lineRule="auto" w:after="180"/>
        <w:shd w:fill="F4F9FC"/>
      </w:pPr>
      <w:r>
        <w:rPr>
          <w:b w:val="0"/>
        </w:rPr>
        <w:t>2. Delete eligible</w:t>
      </w:r>
    </w:p>
    <w:p>
      <w:pPr>
        <w:spacing w:line="336" w:lineRule="auto" w:after="180"/>
        <w:shd w:fill="F4F9FC"/>
      </w:pPr>
      <w:r>
        <w:rPr>
          <w:b w:val="0"/>
        </w:rPr>
        <w:t>3. Check copies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Check copies Delete cached B too; otherwise the declared content remains retained. Read the picture in order.</w:t>
      </w:r>
    </w:p>
    <w:p>
      <w:pPr>
        <w:spacing w:line="336" w:lineRule="auto" w:after="180"/>
        <w:shd w:fill="F1F6FC"/>
      </w:pPr>
      <w:r>
        <w:rPr>
          <w:b w:val="0"/>
        </w:rPr>
        <w:t xml:space="preserve">Delete cached B too; otherwise the declared content remains retained.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cache deletion fails.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Report incomplete deletion rather than success.</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Report incomplete deletion rather than success. Removing the working copy does not remove the known retained cache copy.</w:t>
      </w:r>
    </w:p>
    <w:p>
      <w:pPr>
        <w:pStyle w:val="Heading3"/>
      </w:pPr>
      <w:r>
        <w:t>Repair a missing building block</w:t>
      </w:r>
    </w:p>
    <w:p>
      <w:pPr>
        <w:spacing w:line="336" w:lineRule="auto" w:after="180"/>
      </w:pPr>
      <w:r>
        <w:rPr>
          <w:b w:val="0"/>
        </w:rPr>
        <w:t xml:space="preserve">Review Red Team the Product (ai-3/27). Goal: Explain the </w:t>
      </w:r>
      <w:r>
        <w:rPr>
          <w:b/>
        </w:rPr>
        <w:t>mechanism</w:t>
      </w:r>
      <w:r>
        <w:rPr>
          <w:b w:val="0"/>
        </w:rPr>
        <w:t xml:space="preserve"> and terminology of red team exercises. Short practice: Why does the original test fail even if no upload succeeded?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Quality Rubrics (ai-3/25). Goal: Explain the </w:t>
      </w:r>
      <w:r>
        <w:rPr>
          <w:b/>
        </w:rPr>
        <w:t>mechanism</w:t>
      </w:r>
      <w:r>
        <w:rPr>
          <w:b w:val="0"/>
        </w:rPr>
        <w:t xml:space="preserve"> and terminology of system evaluation sets. Short practice: Why is “one out of two checks passed” an insufficient release decision?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Requests Responses and JSON (ai-3/22). Goal: Parse JSON into Python records. Short practice: Would converting the text silently prove the source count is correct?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Privacy by Design graphic using its labels, deciding evidence and relevant limitation.</w:t>
      </w:r>
    </w:p>
    <w:p>
      <w:pPr>
        <w:pStyle w:val="Heading3"/>
      </w:pPr>
      <w:r>
        <w:t>01. Privacy by Design: the case</w:t>
      </w:r>
    </w:p>
    <w:p>
      <w:r>
        <w:drawing>
          <wp:inline xmlns:a="http://schemas.openxmlformats.org/drawingml/2006/main" xmlns:pic="http://schemas.openxmlformats.org/drawingml/2006/picture">
            <wp:extent cx="5486400" cy="2990088"/>
            <wp:docPr id="22" name="Picture 22" descr="Trace deletion through both a working folder and a cache. Supplied facts: Fictional retention policy: delete records aged at least 3 days. Ages A=2, B=3, C=4; the cache contains a copy of B.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8-01.png"/>
                    <pic:cNvPicPr/>
                  </pic:nvPicPr>
                  <pic:blipFill>
                    <a:blip r:embed="rId29"/>
                    <a:stretch>
                      <a:fillRect/>
                    </a:stretch>
                  </pic:blipFill>
                  <pic:spPr>
                    <a:xfrm>
                      <a:off x="0" y="0"/>
                      <a:ext cx="5486400" cy="2990088"/>
                    </a:xfrm>
                    <a:prstGeom prst="rect"/>
                  </pic:spPr>
                </pic:pic>
              </a:graphicData>
            </a:graphic>
          </wp:inline>
        </w:drawing>
      </w:r>
    </w:p>
    <w:p>
      <w:pPr>
        <w:spacing w:line="336" w:lineRule="auto" w:after="180"/>
      </w:pPr>
      <w:r>
        <w:rPr>
          <w:b w:val="0"/>
        </w:rPr>
        <w:t xml:space="preserve">Trace deletion through both a working folder and a cache. Supplied facts: Fictional </w:t>
      </w:r>
      <w:r>
        <w:rPr>
          <w:b/>
        </w:rPr>
        <w:t>retention</w:t>
      </w:r>
      <w:r>
        <w:rPr>
          <w:b w:val="0"/>
        </w:rPr>
        <w:t xml:space="preserve"> policy: delete records aged at least 3 days. Ages A=2, B=3, C=4; the cache contains a copy of B.</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23" name="Picture 23" descr="Compare ages: A is below 3; B is exactly 3; C is above 3. → Delete eligible: Keep A. Delete B and C from the working folder. → Check copies: Delete cached B too; otherwise the declared content remains retained."/>
            <wp:cNvGraphicFramePr>
              <a:graphicFrameLocks noChangeAspect="1"/>
            </wp:cNvGraphicFramePr>
            <a:graphic>
              <a:graphicData uri="http://schemas.openxmlformats.org/drawingml/2006/picture">
                <pic:pic>
                  <pic:nvPicPr>
                    <pic:cNvPr id="0" name="academy-story-ai-3-28-02.png"/>
                    <pic:cNvPicPr/>
                  </pic:nvPicPr>
                  <pic:blipFill>
                    <a:blip r:embed="rId30"/>
                    <a:stretch>
                      <a:fillRect/>
                    </a:stretch>
                  </pic:blipFill>
                  <pic:spPr>
                    <a:xfrm>
                      <a:off x="0" y="0"/>
                      <a:ext cx="5486400" cy="3182112"/>
                    </a:xfrm>
                    <a:prstGeom prst="rect"/>
                  </pic:spPr>
                </pic:pic>
              </a:graphicData>
            </a:graphic>
          </wp:inline>
        </w:drawing>
      </w:r>
    </w:p>
    <w:p>
      <w:pPr>
        <w:spacing w:line="336" w:lineRule="auto" w:after="180"/>
      </w:pPr>
      <w:r>
        <w:rPr>
          <w:b w:val="0"/>
        </w:rPr>
        <w:t>Compare ages: A is below 3; B is exactly 3; C is above 3. → Delete eligible: Keep A. Delete B and C from the working folder. → Check copies: Delete cached B too; otherwise the declared content remains retained.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Data retention and deletion — evidence trace</w:t>
      </w:r>
    </w:p>
    <w:p>
      <w:r>
        <w:drawing>
          <wp:inline xmlns:a="http://schemas.openxmlformats.org/drawingml/2006/main" xmlns:pic="http://schemas.openxmlformats.org/drawingml/2006/picture">
            <wp:extent cx="5486400" cy="2843784"/>
            <wp:docPr id="24" name="Picture 24" descr="Data retention and deletion — evidence trace. Record ages are6, 7, 9 days. Cache contains copies of all three. | Toy policy retains session content for 7 days and deletes it when age is at least7. | Retain age6; delete content ages7 and9 from primary and cache under the policy. Retain only allowed audit metadata; backups need their stated expiry process."/>
            <wp:cNvGraphicFramePr>
              <a:graphicFrameLocks noChangeAspect="1"/>
            </wp:cNvGraphicFramePr>
            <a:graphic>
              <a:graphicData uri="http://schemas.openxmlformats.org/drawingml/2006/picture">
                <pic:pic>
                  <pic:nvPicPr>
                    <pic:cNvPr id="0" name="academy-story-ai-3-28-03.png"/>
                    <pic:cNvPicPr/>
                  </pic:nvPicPr>
                  <pic:blipFill>
                    <a:blip r:embed="rId31"/>
                    <a:stretch>
                      <a:fillRect/>
                    </a:stretch>
                  </pic:blipFill>
                  <pic:spPr>
                    <a:xfrm>
                      <a:off x="0" y="0"/>
                      <a:ext cx="5486400" cy="2843784"/>
                    </a:xfrm>
                    <a:prstGeom prst="rect"/>
                  </pic:spPr>
                </pic:pic>
              </a:graphicData>
            </a:graphic>
          </wp:inline>
        </w:drawing>
      </w:r>
    </w:p>
    <w:p>
      <w:pPr>
        <w:spacing w:line="336" w:lineRule="auto" w:after="180"/>
      </w:pPr>
      <w:r>
        <w:rPr>
          <w:b w:val="0"/>
        </w:rPr>
        <w:t xml:space="preserve">Data </w:t>
      </w:r>
      <w:r>
        <w:rPr>
          <w:b/>
        </w:rPr>
        <w:t>retention</w:t>
      </w:r>
      <w:r>
        <w:rPr>
          <w:b w:val="0"/>
        </w:rPr>
        <w:t xml:space="preserve"> and deletion — </w:t>
      </w:r>
      <w:r>
        <w:rPr>
          <w:b/>
        </w:rPr>
        <w:t>evidence</w:t>
      </w:r>
      <w:r>
        <w:rPr>
          <w:b w:val="0"/>
        </w:rPr>
        <w:t xml:space="preserve"> trace. Record ages are6, 7, 9 days.</w:t>
      </w:r>
    </w:p>
    <w:p>
      <w:pPr>
        <w:spacing w:line="336" w:lineRule="auto" w:after="180"/>
      </w:pPr>
      <w:r>
        <w:rPr>
          <w:b w:val="0"/>
        </w:rPr>
        <w:t>Cache contains copies of all three. | Toy policy retains session content for 7 days and deletes it when age is at least7. | Retain age6; delete content ages7 and9 from primary and cache under the policy.</w:t>
      </w:r>
    </w:p>
    <w:p>
      <w:pPr>
        <w:spacing w:line="336" w:lineRule="auto" w:after="180"/>
      </w:pPr>
      <w:r>
        <w:rPr>
          <w:b w:val="0"/>
        </w:rPr>
        <w:t xml:space="preserve">Retain only allowed audit metadata; backups need their stated expiry </w:t>
      </w:r>
      <w:r>
        <w:rPr>
          <w:b/>
        </w:rPr>
        <w:t>process</w:t>
      </w:r>
      <w:r>
        <w:rPr>
          <w:b w:val="0"/>
        </w:rPr>
        <w:t>.</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Delete cached B too; otherwise the declared content remains retained. Changed condition: The cache deletion fails. Expected result: Report incomplete deletion rather than success. Reason: Removing the working copy does not remove the known retained cache copy."/>
            <wp:cNvGraphicFramePr>
              <a:graphicFrameLocks noChangeAspect="1"/>
            </wp:cNvGraphicFramePr>
            <a:graphic>
              <a:graphicData uri="http://schemas.openxmlformats.org/drawingml/2006/picture">
                <pic:pic>
                  <pic:nvPicPr>
                    <pic:cNvPr id="0" name="academy-story-ai-3-28-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Original case: Delete cached B too; otherwise the declared content remains retained. Changed condition: The cache deletion fails. Expected result: Report incomplete deletion rather than success.</w:t>
      </w:r>
    </w:p>
    <w:p>
      <w:pPr>
        <w:spacing w:line="336" w:lineRule="auto" w:after="180"/>
      </w:pPr>
      <w:r>
        <w:rPr>
          <w:b w:val="0"/>
        </w:rPr>
        <w:t>Reason: Removing the working copy does not remove the known retained cache copy.</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Delete cached B too; otherwise the declared content remains retained. The arrows show which recorded input or intermediate result each decision uses. Explain the deciding step aloud before checking the changed case; pointing to the final answer alone does not show how it follows. Limit: This fictional policy is a tracing exercise, not a statement of legal retention requirements."/>
            <wp:cNvGraphicFramePr>
              <a:graphicFrameLocks noChangeAspect="1"/>
            </wp:cNvGraphicFramePr>
            <a:graphic>
              <a:graphicData uri="http://schemas.openxmlformats.org/drawingml/2006/picture">
                <pic:pic>
                  <pic:nvPicPr>
                    <pic:cNvPr id="0" name="academy-story-ai-3-28-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Delete cached B too; otherwise the declared content remains retained.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This fictional policy is a tracing exercise, not a statement of legal </w:t>
      </w:r>
      <w:r>
        <w:rPr>
          <w:b/>
        </w:rPr>
        <w:t>retention</w:t>
      </w:r>
      <w:r>
        <w:rPr>
          <w:b w:val="0"/>
        </w:rPr>
        <w:t xml:space="preserve"> requirements.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ich IDs and locations must appear in the deletion eviden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8-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IDs and locations must appear in the deletion </w:t>
      </w:r>
      <w:r>
        <w:rPr>
          <w:b/>
        </w:rPr>
        <w:t>evidence</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