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ai-4/28</w:t>
      </w:r>
    </w:p>
    <w:p>
      <w:pPr>
        <w:pStyle w:val="Title"/>
      </w:pPr>
      <w:r>
        <w:t>Learning Curves</w:t>
      </w:r>
    </w:p>
    <w:p>
      <w:r>
        <w:t>Project: Responsible Plant Classifier</w:t>
      </w:r>
    </w:p>
    <w:p>
      <w:pPr>
        <w:pStyle w:val="Heading1"/>
      </w:pPr>
      <w:r>
        <w:t>Before you start</w:t>
      </w:r>
    </w:p>
    <w:p>
      <w:r>
        <w:t>Week 27: compare results under shared evaluation conditions.</w:t>
      </w:r>
    </w:p>
    <w:p>
      <w:pPr>
        <w:pStyle w:val="Heading1"/>
      </w:pPr>
      <w:r>
        <w:t>01. Your mission</w:t>
      </w:r>
    </w:p>
    <w:p>
      <w:r>
        <w:t>Start with the target: Read training-size learning curves. Try the recall before opening notes.</w:t>
      </w:r>
    </w:p>
    <w:p>
      <w:pPr>
        <w:pStyle w:val="Heading3"/>
      </w:pPr>
      <w:r>
        <w:t>Your learning target</w:t>
      </w:r>
    </w:p>
    <w:p>
      <w:pPr>
        <w:spacing w:line="336" w:lineRule="auto" w:after="180"/>
      </w:pPr>
      <w:r>
        <w:rPr>
          <w:b w:val="0"/>
        </w:rPr>
        <w:t xml:space="preserve">I can read </w:t>
      </w:r>
      <w:r>
        <w:rPr>
          <w:b/>
        </w:rPr>
        <w:t>training</w:t>
      </w:r>
      <w:r>
        <w:rPr>
          <w:b w:val="0"/>
        </w:rPr>
        <w:t xml:space="preserve">-size </w:t>
      </w:r>
      <w:r>
        <w:rPr>
          <w:b/>
        </w:rPr>
        <w:t>learning curve</w:t>
      </w:r>
      <w:r>
        <w:rPr>
          <w:b w:val="0"/>
        </w:rPr>
        <w:t>s.</w:t>
      </w:r>
    </w:p>
    <w:p>
      <w:pPr>
        <w:spacing w:line="336" w:lineRule="auto" w:after="180"/>
      </w:pPr>
      <w:r>
        <w:rPr>
          <w:b w:val="0"/>
        </w:rPr>
        <w:t xml:space="preserve">I can describe </w:t>
      </w:r>
      <w:r>
        <w:rPr>
          <w:b/>
        </w:rPr>
        <w:t>variability</w:t>
      </w:r>
      <w:r>
        <w:rPr>
          <w:b w:val="0"/>
        </w:rPr>
        <w:t xml:space="preserve"> across </w:t>
      </w:r>
      <w:r>
        <w:rPr>
          <w:b/>
        </w:rPr>
        <w:t>repeat</w:t>
      </w:r>
      <w:r>
        <w:rPr>
          <w:b w:val="0"/>
        </w:rPr>
        <w:t>ed development runs.</w:t>
      </w:r>
    </w:p>
    <w:p>
      <w:pPr>
        <w:spacing w:line="336" w:lineRule="auto" w:after="180"/>
      </w:pPr>
      <w:r>
        <w:rPr>
          <w:b w:val="0"/>
        </w:rPr>
        <w:t>I can avoid unsupported guarantees from a trend.</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Over</w:t>
      </w:r>
      <w:r>
        <w:rPr>
          <w:b/>
        </w:rPr>
        <w:t>fitting</w:t>
      </w:r>
      <w:r>
        <w:rPr>
          <w:b w:val="0"/>
        </w:rPr>
        <w:t>. Give an example and a mistake that the idea helps you avoid.</w:t>
      </w:r>
    </w:p>
    <w:p>
      <w:pPr>
        <w:spacing w:line="336" w:lineRule="auto" w:after="180"/>
      </w:pPr>
      <w:r>
        <w:rPr>
          <w:b w:val="0"/>
        </w:rPr>
        <w:t>Without opening the old lesson, explain one key idea from Metrics Match Consequences. Give an example and a mistake that the idea helps you avoid.</w:t>
      </w:r>
    </w:p>
    <w:p>
      <w:pPr>
        <w:spacing w:line="336" w:lineRule="auto" w:after="180"/>
      </w:pPr>
      <w:r>
        <w:rPr>
          <w:b w:val="0"/>
        </w:rPr>
        <w:t>Without opening the old lesson, explain one key idea from Train a Regression Model.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rPr>
        <w:t>Learning curve</w:t>
      </w:r>
      <w:r>
        <w:rPr>
          <w:b w:val="0"/>
        </w:rPr>
        <w:t xml:space="preserve">s plot performance against </w:t>
      </w:r>
      <w:r>
        <w:rPr>
          <w:b/>
        </w:rPr>
        <w:t>training</w:t>
      </w:r>
      <w:r>
        <w:rPr>
          <w:b w:val="0"/>
        </w:rPr>
        <w:t xml:space="preserve"> size or effort and help distinguish under</w:t>
      </w:r>
      <w:r>
        <w:rPr>
          <w:b/>
        </w:rPr>
        <w:t>fitting</w:t>
      </w:r>
      <w:r>
        <w:rPr>
          <w:b w:val="0"/>
        </w:rPr>
        <w:t>, over</w:t>
      </w:r>
      <w:r>
        <w:rPr>
          <w:b/>
        </w:rPr>
        <w:t>fitting</w:t>
      </w:r>
      <w:r>
        <w:rPr>
          <w:b w:val="0"/>
        </w:rPr>
        <w:t>, and data limitation.</w:t>
      </w:r>
    </w:p>
    <w:p>
      <w:r>
        <w:drawing>
          <wp:inline xmlns:a="http://schemas.openxmlformats.org/drawingml/2006/main" xmlns:pic="http://schemas.openxmlformats.org/drawingml/2006/picture">
            <wp:extent cx="2942705" cy="2942705"/>
            <wp:docPr id="1" name="Picture 1" descr="AI-4 Week 28 illustration: Learning Curves"/>
            <wp:cNvGraphicFramePr>
              <a:graphicFrameLocks noChangeAspect="1"/>
            </wp:cNvGraphicFramePr>
            <a:graphic>
              <a:graphicData uri="http://schemas.openxmlformats.org/drawingml/2006/picture">
                <pic:pic>
                  <pic:nvPicPr>
                    <pic:cNvPr id="0" name="6de0932974fbbbd1f7916bae908aa34e3187b8c048ecaefc5c679dd8bb4a6551.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 xml:space="preserve">LEARNING TARGET  </w:t>
      </w:r>
      <w:r>
        <w:rPr>
          <w:b/>
        </w:rPr>
        <w:t>Training</w:t>
      </w:r>
      <w:r>
        <w:rPr>
          <w:b w:val="0"/>
        </w:rPr>
        <w:t xml:space="preserve"> sizes 20,40,80 yield validation accuracies 62%,</w:t>
      </w:r>
      <w:r>
        <w:rPr>
          <w:b/>
        </w:rPr>
        <w:t>70%</w:t>
      </w:r>
      <w:r>
        <w:rPr>
          <w:b w:val="0"/>
        </w:rPr>
        <w:t>,73%. Is doubling again guaranteed to yield 76%? Describe a defensible next experiment.</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 xml:space="preserve">What does validation loss add to </w:t>
      </w:r>
      <w:r>
        <w:rPr>
          <w:b/>
        </w:rPr>
        <w:t>training</w:t>
      </w:r>
      <w:r>
        <w:rPr>
          <w:b w:val="0"/>
        </w:rPr>
        <w:t xml:space="preserve"> loss?</w:t>
      </w:r>
    </w:p>
    <w:p>
      <w:pPr>
        <w:pStyle w:val="Heading3"/>
      </w:pPr>
      <w:r>
        <w:t>This week’s end goal</w:t>
      </w:r>
    </w:p>
    <w:p>
      <w:pPr>
        <w:spacing w:line="336" w:lineRule="auto" w:after="180"/>
      </w:pPr>
      <w:r>
        <w:rPr>
          <w:b w:val="0"/>
        </w:rPr>
        <w:t xml:space="preserve">By the end, I can explain </w:t>
      </w:r>
      <w:r>
        <w:rPr>
          <w:b/>
        </w:rPr>
        <w:t>learning curve</w:t>
      </w:r>
      <w:r>
        <w:rPr>
          <w:b w:val="0"/>
        </w:rPr>
        <w:t>s using a traced example and a stated limitation.</w:t>
      </w:r>
    </w:p>
    <w:p>
      <w:pPr>
        <w:pStyle w:val="Heading1"/>
      </w:pPr>
      <w:r>
        <w:t>02. Notice the evidence</w:t>
      </w:r>
    </w:p>
    <w:p>
      <w:r>
        <w:t>Investigate the supplied Learning Curves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28 illustration: Learning Curves"/>
            <wp:cNvGraphicFramePr>
              <a:graphicFrameLocks noChangeAspect="1"/>
            </wp:cNvGraphicFramePr>
            <a:graphic>
              <a:graphicData uri="http://schemas.openxmlformats.org/drawingml/2006/picture">
                <pic:pic>
                  <pic:nvPicPr>
                    <pic:cNvPr id="0" name="6de0932974fbbbd1f7916bae908aa34e3187b8c048ecaefc5c679dd8bb4a6551.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w:t>
      </w:r>
      <w:r>
        <w:rPr>
          <w:b/>
        </w:rPr>
        <w:t>learning curve</w:t>
      </w:r>
      <w:r>
        <w:rPr>
          <w:b w:val="0"/>
        </w:rPr>
        <w:t xml:space="preserve">s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val="0"/>
        </w:rPr>
        <w:t xml:space="preserve">A </w:t>
      </w:r>
      <w:r>
        <w:rPr>
          <w:b/>
        </w:rPr>
        <w:t>learning curve</w:t>
      </w:r>
      <w:r>
        <w:rPr>
          <w:b w:val="0"/>
        </w:rPr>
        <w:t xml:space="preserve"> asks how performance changes as the amount of </w:t>
      </w:r>
      <w:r>
        <w:rPr>
          <w:b/>
        </w:rPr>
        <w:t>training</w:t>
      </w:r>
      <w:r>
        <w:rPr>
          <w:b w:val="0"/>
        </w:rPr>
        <w:t xml:space="preserve"> </w:t>
      </w:r>
      <w:r>
        <w:rPr>
          <w:b/>
        </w:rPr>
        <w:t>evidence</w:t>
      </w:r>
      <w:r>
        <w:rPr>
          <w:b w:val="0"/>
        </w:rPr>
        <w:t xml:space="preserve"> grows. Keep the validation protocol, model settings and metric comparable.</w:t>
      </w:r>
    </w:p>
    <w:p>
      <w:pPr>
        <w:spacing w:line="336" w:lineRule="auto" w:after="180"/>
      </w:pPr>
      <w:r>
        <w:rPr>
          <w:b w:val="0"/>
        </w:rPr>
        <w:t xml:space="preserve">Use subsets of </w:t>
      </w:r>
      <w:r>
        <w:rPr>
          <w:b/>
        </w:rPr>
        <w:t>training</w:t>
      </w:r>
      <w:r>
        <w:rPr>
          <w:b w:val="0"/>
        </w:rPr>
        <w:t xml:space="preserve"> only; never add validation rows into the </w:t>
      </w:r>
      <w:r>
        <w:rPr>
          <w:b/>
        </w:rPr>
        <w:t>training</w:t>
      </w:r>
      <w:r>
        <w:rPr>
          <w:b w:val="0"/>
        </w:rPr>
        <w:t xml:space="preserve"> subsets. Multiple </w:t>
      </w:r>
      <w:r>
        <w:rPr>
          <w:b/>
        </w:rPr>
        <w:t>repeat</w:t>
      </w:r>
      <w:r>
        <w:rPr>
          <w:b w:val="0"/>
        </w:rPr>
        <w:t>s reveal sensitivity to sample selection or model randomness.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learning curve</w:t>
      </w:r>
      <w:r>
        <w:rPr>
          <w:b w:val="0"/>
        </w:rPr>
        <w:t xml:space="preserve">s and </w:t>
      </w:r>
      <w:r>
        <w:rPr>
          <w:b/>
        </w:rPr>
        <w:t>variability</w:t>
      </w:r>
      <w:r>
        <w:rPr>
          <w:b w:val="0"/>
        </w:rPr>
        <w:t>.</w:t>
      </w:r>
    </w:p>
    <w:p>
      <w:pPr>
        <w:pStyle w:val="Heading1"/>
      </w:pPr>
      <w:r>
        <w:t>03. See how it works</w:t>
      </w:r>
    </w:p>
    <w:p>
      <w:r>
        <w:t>Follow the mechanism for Learning Curves.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8 machine-learning flow stage 1"/>
            <wp:cNvGraphicFramePr>
              <a:graphicFrameLocks noChangeAspect="1"/>
            </wp:cNvGraphicFramePr>
            <a:graphic>
              <a:graphicData uri="http://schemas.openxmlformats.org/drawingml/2006/picture">
                <pic:pic>
                  <pic:nvPicPr>
                    <pic:cNvPr id="0" name="15d92933907ea45e386eb4a4a5c0c0e272abe6c1b10f7ea110cc85cd91d4598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8 machine-learning flow stage 2"/>
            <wp:cNvGraphicFramePr>
              <a:graphicFrameLocks noChangeAspect="1"/>
            </wp:cNvGraphicFramePr>
            <a:graphic>
              <a:graphicData uri="http://schemas.openxmlformats.org/drawingml/2006/picture">
                <pic:pic>
                  <pic:nvPicPr>
                    <pic:cNvPr id="0" name="e3264f798d8680e7c25b72c5e00b81f6a86a76192187369a3e945846ca171066.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8 machine-learning flow stage 3"/>
            <wp:cNvGraphicFramePr>
              <a:graphicFrameLocks noChangeAspect="1"/>
            </wp:cNvGraphicFramePr>
            <a:graphic>
              <a:graphicData uri="http://schemas.openxmlformats.org/drawingml/2006/picture">
                <pic:pic>
                  <pic:nvPicPr>
                    <pic:cNvPr id="0" name="c145926017fe6a1917458aa76b77a31c447c26aa7287ea89308d6c34ac801358.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QUESTION  Interpret three curve patterns and select a targeted next experiment.</w:t>
      </w:r>
    </w:p>
    <w:p>
      <w:pPr>
        <w:spacing w:line="336" w:lineRule="auto" w:after="180"/>
      </w:pPr>
      <w:r>
        <w:rPr>
          <w:b w:val="0"/>
        </w:rPr>
        <w:t xml:space="preserve">MODEL IDEA  </w:t>
      </w:r>
      <w:r>
        <w:rPr>
          <w:b/>
        </w:rPr>
        <w:t>Learning curve</w:t>
      </w:r>
      <w:r>
        <w:rPr>
          <w:b w:val="0"/>
        </w:rPr>
        <w:t xml:space="preserve">s plot performance against </w:t>
      </w:r>
      <w:r>
        <w:rPr>
          <w:b/>
        </w:rPr>
        <w:t>training</w:t>
      </w:r>
      <w:r>
        <w:rPr>
          <w:b w:val="0"/>
        </w:rPr>
        <w:t xml:space="preserve"> size or effort and help distinguish under</w:t>
      </w:r>
      <w:r>
        <w:rPr>
          <w:b/>
        </w:rPr>
        <w:t>fitting</w:t>
      </w:r>
      <w:r>
        <w:rPr>
          <w:b w:val="0"/>
        </w:rPr>
        <w:t>, over</w:t>
      </w:r>
      <w:r>
        <w:rPr>
          <w:b/>
        </w:rPr>
        <w:t>fitting</w:t>
      </w:r>
      <w:r>
        <w:rPr>
          <w:b w:val="0"/>
        </w:rPr>
        <w:t>, and data limitation.</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Both train and validation scores are low and close: likely under</w:t>
      </w:r>
      <w:r>
        <w:rPr>
          <w:b/>
        </w:rPr>
        <w:t>fitting</w:t>
      </w:r>
      <w:r>
        <w:rPr>
          <w:b w:val="0"/>
        </w:rPr>
        <w:t xml:space="preserve">. Train high, validation much lower: likely high </w:t>
      </w:r>
      <w:r>
        <w:rPr>
          <w:b/>
        </w:rPr>
        <w:t>variance</w:t>
      </w:r>
      <w:r>
        <w:rPr>
          <w:b w:val="0"/>
        </w:rPr>
        <w:t xml:space="preserve"> or over</w:t>
      </w:r>
      <w:r>
        <w:rPr>
          <w:b/>
        </w:rPr>
        <w:t>fitting</w:t>
      </w:r>
      <w:r>
        <w:rPr>
          <w:b w:val="0"/>
        </w:rPr>
        <w:t>.</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spacing w:line="336" w:lineRule="auto" w:after="180"/>
      </w:pPr>
      <w:r>
        <w:rPr>
          <w:b w:val="0"/>
        </w:rPr>
        <w:t xml:space="preserve">At </w:t>
      </w:r>
      <w:r>
        <w:rPr>
          <w:b/>
        </w:rPr>
        <w:t>training</w:t>
      </w:r>
      <w:r>
        <w:rPr>
          <w:b w:val="0"/>
        </w:rPr>
        <w:t xml:space="preserve"> sizes 10, 20, 40, validation MAEs across three declared </w:t>
      </w:r>
      <w:r>
        <w:rPr>
          <w:b/>
        </w:rPr>
        <w:t>repeat</w:t>
      </w:r>
      <w:r>
        <w:rPr>
          <w:b w:val="0"/>
        </w:rPr>
        <w:t xml:space="preserve">s are [7, 9, 8], [5, 7, 6], [4, 6, 5]. Means are 8, 6, 5 and </w:t>
      </w:r>
      <w:r>
        <w:rPr>
          <w:b/>
        </w:rPr>
        <w:t>range</w:t>
      </w:r>
      <w:r>
        <w:rPr>
          <w:b w:val="0"/>
        </w:rPr>
        <w:t xml:space="preserve">s 2, 2, 2. Mean </w:t>
      </w:r>
      <w:r>
        <w:rPr>
          <w:b/>
        </w:rPr>
        <w:t>training</w:t>
      </w:r>
      <w:r>
        <w:rPr>
          <w:b w:val="0"/>
        </w:rPr>
        <w:t xml:space="preserve"> MAEs are 1, 2, 3.</w:t>
      </w:r>
    </w:p>
    <w:p>
      <w:pPr>
        <w:spacing w:line="336" w:lineRule="auto" w:after="180"/>
      </w:pPr>
      <w:r>
        <w:rPr>
          <w:b w:val="0"/>
        </w:rPr>
        <w:t xml:space="preserve">Validation improves as </w:t>
      </w:r>
      <w:r>
        <w:rPr>
          <w:b/>
        </w:rPr>
        <w:t>training</w:t>
      </w:r>
      <w:r>
        <w:rPr>
          <w:b w:val="0"/>
        </w:rPr>
        <w:t xml:space="preserve"> grows, while </w:t>
      </w:r>
      <w:r>
        <w:rPr>
          <w:b/>
        </w:rPr>
        <w:t>training</w:t>
      </w:r>
      <w:r>
        <w:rPr>
          <w:b w:val="0"/>
        </w:rPr>
        <w:t xml:space="preserve"> error rises because </w:t>
      </w:r>
      <w:r>
        <w:rPr>
          <w:b/>
        </w:rPr>
        <w:t>fitting</w:t>
      </w:r>
      <w:r>
        <w:rPr>
          <w:b w:val="0"/>
        </w:rPr>
        <w:t xml:space="preserve"> more varied examples can be harder.</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Learning Curves.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8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8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8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8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spacing w:line="336" w:lineRule="auto" w:after="180"/>
        <w:shd w:fill="FFF5E6"/>
      </w:pPr>
      <w:r>
        <w:rPr>
          <w:b w:val="0"/>
        </w:rPr>
        <w:t>RELEASE RULE  Passing one case never proves generalization.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Change: A30-plant experiment gives errors [4, 4, 4].</w:t>
      </w:r>
    </w:p>
    <w:p>
      <w:pPr>
        <w:pStyle w:val="Heading3"/>
      </w:pPr>
      <w:r>
        <w:t>Predicted result</w:t>
      </w:r>
    </w:p>
    <w:p>
      <w:pPr>
        <w:spacing w:line="336" w:lineRule="auto" w:after="180"/>
        <w:shd w:fill="F1F6FC"/>
      </w:pPr>
      <w:r>
        <w:rPr>
          <w:b/>
        </w:rPr>
        <w:t>Prediction</w:t>
      </w:r>
      <w:r>
        <w:rPr>
          <w:b w:val="0"/>
        </w:rPr>
        <w:t>: Mean remains4; this additional size does not improve the observed mean over20 plants.</w:t>
      </w:r>
    </w:p>
    <w:p>
      <w:pPr>
        <w:pStyle w:val="Heading3"/>
      </w:pPr>
      <w:r>
        <w:t>Why the result follows</w:t>
      </w:r>
    </w:p>
    <w:p>
      <w:pPr>
        <w:spacing w:line="336" w:lineRule="auto" w:after="180"/>
        <w:shd w:fill="F1F6FC"/>
      </w:pPr>
      <w:r>
        <w:rPr>
          <w:b w:val="0"/>
        </w:rPr>
        <w:t xml:space="preserve">Reason: </w:t>
      </w:r>
      <w:r>
        <w:rPr>
          <w:b/>
        </w:rPr>
        <w:t>Learning curve</w:t>
      </w:r>
      <w:r>
        <w:rPr>
          <w:b w:val="0"/>
        </w:rPr>
        <w:t>s are measured patterns, not a guarantee of improvement at every data size.</w:t>
      </w:r>
    </w:p>
    <w:p>
      <w:pPr>
        <w:pStyle w:val="Heading1"/>
      </w:pPr>
      <w:r>
        <w:t>05. Words that unlock the idea</w:t>
      </w:r>
    </w:p>
    <w:p>
      <w:r>
        <w:t>Use the vocabulary of Learning Curves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learning curve, performance across training sizes"/>
            <wp:cNvGraphicFramePr>
              <a:graphicFrameLocks noChangeAspect="1"/>
            </wp:cNvGraphicFramePr>
            <a:graphic>
              <a:graphicData uri="http://schemas.openxmlformats.org/drawingml/2006/picture">
                <pic:pic>
                  <pic:nvPicPr>
                    <pic:cNvPr id="0" name="af6fe30ecbbcc0ad76f95331661686c9746d92b125b600279e1d40b6f63f7443.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bias, systematic underfitting"/>
            <wp:cNvGraphicFramePr>
              <a:graphicFrameLocks noChangeAspect="1"/>
            </wp:cNvGraphicFramePr>
            <a:graphic>
              <a:graphicData uri="http://schemas.openxmlformats.org/drawingml/2006/picture">
                <pic:pic>
                  <pic:nvPicPr>
                    <pic:cNvPr id="0" name="daee2d53d498ef4efc63577b80a1bef3cf02dc8e38c8c7240777903cc4999563.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variance, sensitivity to particular samples"/>
            <wp:cNvGraphicFramePr>
              <a:graphicFrameLocks noChangeAspect="1"/>
            </wp:cNvGraphicFramePr>
            <a:graphic>
              <a:graphicData uri="http://schemas.openxmlformats.org/drawingml/2006/picture">
                <pic:pic>
                  <pic:nvPicPr>
                    <pic:cNvPr id="0" name="4f9aac53692339ddc5e749d5348e51c4bbd1f98e805797128a2c6e18f4d29274.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plateau, little improvement from added data"/>
            <wp:cNvGraphicFramePr>
              <a:graphicFrameLocks noChangeAspect="1"/>
            </wp:cNvGraphicFramePr>
            <a:graphic>
              <a:graphicData uri="http://schemas.openxmlformats.org/drawingml/2006/picture">
                <pic:pic>
                  <pic:nvPicPr>
                    <pic:cNvPr id="0" name="765e58546f004cadf34ff101bc75d160ec31773b8cf672d42928eb60da503462.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learning curve</w:t>
            </w:r>
          </w:p>
        </w:tc>
        <w:tc>
          <w:tcPr>
            <w:tcW w:type="dxa" w:w="3408"/>
          </w:tcPr>
          <w:p>
            <w:r>
              <w:t>performance across training sizes</w:t>
            </w:r>
          </w:p>
        </w:tc>
        <w:tc>
          <w:tcPr>
            <w:tcW w:type="dxa" w:w="3408"/>
          </w:tcPr>
          <w:p>
            <w:r/>
          </w:p>
        </w:tc>
      </w:tr>
      <w:tr>
        <w:tc>
          <w:tcPr>
            <w:tcW w:type="dxa" w:w="3408"/>
          </w:tcPr>
          <w:p>
            <w:r>
              <w:t>bias</w:t>
            </w:r>
          </w:p>
        </w:tc>
        <w:tc>
          <w:tcPr>
            <w:tcW w:type="dxa" w:w="3408"/>
          </w:tcPr>
          <w:p>
            <w:r>
              <w:t>systematic underfitting</w:t>
            </w:r>
          </w:p>
        </w:tc>
        <w:tc>
          <w:tcPr>
            <w:tcW w:type="dxa" w:w="3408"/>
          </w:tcPr>
          <w:p>
            <w:r/>
          </w:p>
        </w:tc>
      </w:tr>
      <w:tr>
        <w:tc>
          <w:tcPr>
            <w:tcW w:type="dxa" w:w="3408"/>
          </w:tcPr>
          <w:p>
            <w:r>
              <w:t>variance</w:t>
            </w:r>
          </w:p>
        </w:tc>
        <w:tc>
          <w:tcPr>
            <w:tcW w:type="dxa" w:w="3408"/>
          </w:tcPr>
          <w:p>
            <w:r>
              <w:t>sensitivity to particular samples</w:t>
            </w:r>
          </w:p>
        </w:tc>
        <w:tc>
          <w:tcPr>
            <w:tcW w:type="dxa" w:w="3408"/>
          </w:tcPr>
          <w:p>
            <w:r/>
          </w:p>
        </w:tc>
      </w:tr>
      <w:tr>
        <w:tc>
          <w:tcPr>
            <w:tcW w:type="dxa" w:w="3408"/>
          </w:tcPr>
          <w:p>
            <w:r>
              <w:t>plateau</w:t>
            </w:r>
          </w:p>
        </w:tc>
        <w:tc>
          <w:tcPr>
            <w:tcW w:type="dxa" w:w="3408"/>
          </w:tcPr>
          <w:p>
            <w:r>
              <w:t>little improvement from added data</w:t>
            </w:r>
          </w:p>
        </w:tc>
        <w:tc>
          <w:tcPr>
            <w:tcW w:type="dxa" w:w="3408"/>
          </w:tcPr>
          <w:p>
            <w:r/>
          </w:p>
        </w:tc>
      </w:tr>
    </w:tbl>
    <w:p>
      <w:pPr>
        <w:spacing w:line="336" w:lineRule="auto" w:after="180"/>
        <w:shd w:fill="FFF5E6"/>
      </w:pPr>
      <w:r>
        <w:rPr>
          <w:b w:val="0"/>
        </w:rPr>
        <w:t xml:space="preserve">MISCONCEPTION TO REPAIR  Every </w:t>
      </w:r>
      <w:r>
        <w:rPr>
          <w:b/>
        </w:rPr>
        <w:t>learning curve</w:t>
      </w:r>
      <w:r>
        <w:rPr>
          <w:b w:val="0"/>
        </w:rPr>
        <w:t xml:space="preserve"> that rises proves more data will solve the problem.</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Learning curve</w:t>
            </w:r>
          </w:p>
        </w:tc>
        <w:tc>
          <w:tcPr>
            <w:tcW w:type="dxa" w:w="5112"/>
          </w:tcPr>
          <w:p>
            <w:r>
              <w:t>Performance plotted against training sample size</w:t>
            </w:r>
          </w:p>
        </w:tc>
      </w:tr>
      <w:tr>
        <w:tc>
          <w:tcPr>
            <w:tcW w:type="dxa" w:w="5112"/>
          </w:tcPr>
          <w:p>
            <w:r>
              <w:t>Repeat</w:t>
            </w:r>
          </w:p>
        </w:tc>
        <w:tc>
          <w:tcPr>
            <w:tcW w:type="dxa" w:w="5112"/>
          </w:tcPr>
          <w:p>
            <w:r>
              <w:t>Another run under a recorded procedure</w:t>
            </w:r>
          </w:p>
        </w:tc>
      </w:tr>
      <w:tr>
        <w:tc>
          <w:tcPr>
            <w:tcW w:type="dxa" w:w="5112"/>
          </w:tcPr>
          <w:p>
            <w:r>
              <w:t>Variability</w:t>
            </w:r>
          </w:p>
        </w:tc>
        <w:tc>
          <w:tcPr>
            <w:tcW w:type="dxa" w:w="5112"/>
          </w:tcPr>
          <w:p>
            <w:r>
              <w:t>How much results differ between runs</w:t>
            </w:r>
          </w:p>
        </w:tc>
      </w:tr>
      <w:tr>
        <w:tc>
          <w:tcPr>
            <w:tcW w:type="dxa" w:w="5112"/>
          </w:tcPr>
          <w:p>
            <w:r>
              <w:t>Range</w:t>
            </w:r>
          </w:p>
        </w:tc>
        <w:tc>
          <w:tcPr>
            <w:tcW w:type="dxa" w:w="5112"/>
          </w:tcPr>
          <w:p>
            <w:r>
              <w:t>Maximum minus minimum of observed values</w:t>
            </w:r>
          </w:p>
        </w:tc>
      </w:tr>
    </w:tbl>
    <w:p>
      <w:pPr>
        <w:pStyle w:val="Heading1"/>
      </w:pPr>
      <w:r>
        <w:t>06. Follow a worked example</w:t>
      </w:r>
    </w:p>
    <w:p>
      <w:r>
        <w:t>Follow the worked trace for Learning Curves,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4" name="Picture 14" descr="Four-step worked evidence for Week 28: Learning Curves"/>
            <wp:cNvGraphicFramePr>
              <a:graphicFrameLocks noChangeAspect="1"/>
            </wp:cNvGraphicFramePr>
            <a:graphic>
              <a:graphicData uri="http://schemas.openxmlformats.org/drawingml/2006/picture">
                <pic:pic>
                  <pic:nvPicPr>
                    <pic:cNvPr id="0" name="134985a8151aebf8ffa67fcc56699e8b221d0c0e48f0aca3805003ffebb97368.png"/>
                    <pic:cNvPicPr/>
                  </pic:nvPicPr>
                  <pic:blipFill>
                    <a:blip r:embed="rId21"/>
                    <a:stretch>
                      <a:fillRect/>
                    </a:stretch>
                  </pic:blipFill>
                  <pic:spPr>
                    <a:xfrm>
                      <a:off x="0" y="0"/>
                      <a:ext cx="5486400" cy="2523744"/>
                    </a:xfrm>
                    <a:prstGeom prst="rect"/>
                  </pic:spPr>
                </pic:pic>
              </a:graphicData>
            </a:graphic>
          </wp:inline>
        </w:drawing>
      </w:r>
    </w:p>
    <w:p>
      <w:pPr>
        <w:pStyle w:val="Heading3"/>
      </w:pPr>
      <w:r>
        <w:t>Step 1</w:t>
      </w:r>
    </w:p>
    <w:p>
      <w:pPr>
        <w:spacing w:line="336" w:lineRule="auto" w:after="180"/>
        <w:shd w:fill="F4F9FC"/>
      </w:pPr>
      <w:r>
        <w:rPr>
          <w:b w:val="0"/>
        </w:rPr>
        <w:t>STEP 1  Both train and validation scores are low and close: likely under</w:t>
      </w:r>
      <w:r>
        <w:rPr>
          <w:b/>
        </w:rPr>
        <w:t>fitting</w:t>
      </w:r>
      <w:r>
        <w:rPr>
          <w:b w:val="0"/>
        </w:rPr>
        <w:t>.</w:t>
      </w:r>
    </w:p>
    <w:p>
      <w:pPr>
        <w:pStyle w:val="Heading3"/>
      </w:pPr>
      <w:r>
        <w:t>Step 2</w:t>
      </w:r>
    </w:p>
    <w:p>
      <w:pPr>
        <w:spacing w:line="336" w:lineRule="auto" w:after="180"/>
        <w:shd w:fill="F4F9FC"/>
      </w:pPr>
      <w:r>
        <w:rPr>
          <w:b w:val="0"/>
        </w:rPr>
        <w:t xml:space="preserve">STEP 2  Train high, validation much lower: likely high </w:t>
      </w:r>
      <w:r>
        <w:rPr>
          <w:b/>
        </w:rPr>
        <w:t>variance</w:t>
      </w:r>
      <w:r>
        <w:rPr>
          <w:b w:val="0"/>
        </w:rPr>
        <w:t xml:space="preserve"> or over</w:t>
      </w:r>
      <w:r>
        <w:rPr>
          <w:b/>
        </w:rPr>
        <w:t>fitting</w:t>
      </w:r>
      <w:r>
        <w:rPr>
          <w:b w:val="0"/>
        </w:rPr>
        <w:t>.</w:t>
      </w:r>
    </w:p>
    <w:p>
      <w:pPr>
        <w:pStyle w:val="Heading3"/>
      </w:pPr>
      <w:r>
        <w:t>Step 3</w:t>
      </w:r>
    </w:p>
    <w:p>
      <w:pPr>
        <w:spacing w:line="336" w:lineRule="auto" w:after="180"/>
        <w:shd w:fill="F4F9FC"/>
      </w:pPr>
      <w:r>
        <w:rPr>
          <w:b w:val="0"/>
        </w:rPr>
        <w:t>STEP 3  Validation improves as data grows and gap narrows: more representative data may help.</w:t>
      </w:r>
    </w:p>
    <w:p>
      <w:pPr>
        <w:pStyle w:val="Heading3"/>
      </w:pPr>
      <w:r>
        <w:t>Step 4</w:t>
      </w:r>
    </w:p>
    <w:p>
      <w:pPr>
        <w:spacing w:line="336" w:lineRule="auto" w:after="180"/>
        <w:shd w:fill="F4F9FC"/>
      </w:pPr>
      <w:r>
        <w:rPr>
          <w:b w:val="0"/>
        </w:rPr>
        <w:t>STEP 4  Curves suggest hypotheses; confirm with controlled experiments and error slices.</w:t>
      </w:r>
    </w:p>
    <w:p>
      <w:pPr>
        <w:spacing w:line="336" w:lineRule="auto" w:after="180"/>
        <w:shd w:fill="EDF7F3"/>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Learning curves and variability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10 training rows</w:t>
            </w:r>
          </w:p>
        </w:tc>
        <w:tc>
          <w:tcPr>
            <w:tcW w:type="dxa" w:w="3408"/>
          </w:tcPr>
          <w:p>
            <w:r>
              <w:t>Validation 7 9 8</w:t>
            </w:r>
          </w:p>
        </w:tc>
        <w:tc>
          <w:tcPr>
            <w:tcW w:type="dxa" w:w="3408"/>
          </w:tcPr>
          <w:p>
            <w:r>
              <w:t>Mean 8 range 2</w:t>
            </w:r>
          </w:p>
        </w:tc>
      </w:tr>
      <w:tr>
        <w:tc>
          <w:tcPr>
            <w:tcW w:type="dxa" w:w="3408"/>
          </w:tcPr>
          <w:p>
            <w:r>
              <w:t>20 training rows</w:t>
            </w:r>
          </w:p>
        </w:tc>
        <w:tc>
          <w:tcPr>
            <w:tcW w:type="dxa" w:w="3408"/>
          </w:tcPr>
          <w:p>
            <w:r>
              <w:t>Validation 5 7 6</w:t>
            </w:r>
          </w:p>
        </w:tc>
        <w:tc>
          <w:tcPr>
            <w:tcW w:type="dxa" w:w="3408"/>
          </w:tcPr>
          <w:p>
            <w:r>
              <w:t>Mean 6 range 2</w:t>
            </w:r>
          </w:p>
        </w:tc>
      </w:tr>
      <w:tr>
        <w:tc>
          <w:tcPr>
            <w:tcW w:type="dxa" w:w="3408"/>
          </w:tcPr>
          <w:p>
            <w:r>
              <w:t>40 training rows</w:t>
            </w:r>
          </w:p>
        </w:tc>
        <w:tc>
          <w:tcPr>
            <w:tcW w:type="dxa" w:w="3408"/>
          </w:tcPr>
          <w:p>
            <w:r>
              <w:t>Validation 4 6 5</w:t>
            </w:r>
          </w:p>
        </w:tc>
        <w:tc>
          <w:tcPr>
            <w:tcW w:type="dxa" w:w="3408"/>
          </w:tcPr>
          <w:p>
            <w:r>
              <w:t>Mean 5 range 2</w:t>
            </w:r>
          </w:p>
        </w:tc>
      </w:tr>
    </w:tbl>
    <w:p>
      <w:r>
        <w:t>The decreasing gap is encouraging in this experiment. It does not establish that doubling again will halve error. A range from three repeats is a descriptive spread, not a confidence interval or a guarantee that future results fall inside it. Repeated runs can share records and therefore are not independent studies.</w:t>
      </w:r>
    </w:p>
    <w:p>
      <w:pPr>
        <w:pStyle w:val="Heading3"/>
      </w:pPr>
      <w:r>
        <w:t>Why can training error rise while validation error falls?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Learning Curves</w:t>
      </w:r>
    </w:p>
    <w:p>
      <w:pPr>
        <w:spacing w:line="336" w:lineRule="auto" w:after="180"/>
      </w:pPr>
      <w:r>
        <w:rPr>
          <w:b w:val="0"/>
        </w:rPr>
        <w:t xml:space="preserve">Read a </w:t>
      </w:r>
      <w:r>
        <w:rPr>
          <w:b/>
        </w:rPr>
        <w:t>learning curve</w:t>
      </w:r>
      <w:r>
        <w:rPr>
          <w:b w:val="0"/>
        </w:rPr>
        <w:t xml:space="preserve"> with </w:t>
      </w:r>
      <w:r>
        <w:rPr>
          <w:b/>
        </w:rPr>
        <w:t>repeat</w:t>
      </w:r>
      <w:r>
        <w:rPr>
          <w:b w:val="0"/>
        </w:rPr>
        <w:t>ed-run spread rather than drawing a certainty arrow.</w:t>
      </w:r>
    </w:p>
    <w:p>
      <w:pPr>
        <w:pStyle w:val="Heading3"/>
      </w:pPr>
      <w:r>
        <w:t>The facts we will use</w:t>
      </w:r>
    </w:p>
    <w:p>
      <w:pPr>
        <w:pStyle w:val="Heading3"/>
      </w:pPr>
      <w:r>
        <w:t>Supplied facts</w:t>
      </w:r>
    </w:p>
    <w:p>
      <w:pPr>
        <w:spacing w:line="336" w:lineRule="auto" w:after="180"/>
        <w:shd w:fill="F1F6FC"/>
      </w:pPr>
      <w:r>
        <w:rPr>
          <w:b w:val="0"/>
        </w:rPr>
        <w:t xml:space="preserve">At 10 </w:t>
      </w:r>
      <w:r>
        <w:rPr>
          <w:b/>
        </w:rPr>
        <w:t>training</w:t>
      </w:r>
      <w:r>
        <w:rPr>
          <w:b w:val="0"/>
        </w:rPr>
        <w:t xml:space="preserve"> plants validation errors across3 runs are [6, 5, 7]; at 20 plants errors [4, 5, 3], on the same 10-case validation set.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Learning Curves. Summarise first size: Mean6 errors; range5–7, corresponding to mean 40% accuracy.. Summarise larger size: Mean4 errors; range3–5, corresponding to mean 60% accuracy.. State bounded pattern: More training plants improved the average in these supplied runs; variability remains."/>
            <wp:cNvGraphicFramePr>
              <a:graphicFrameLocks noChangeAspect="1"/>
            </wp:cNvGraphicFramePr>
            <a:graphic>
              <a:graphicData uri="http://schemas.openxmlformats.org/drawingml/2006/picture">
                <pic:pic>
                  <pic:nvPicPr>
                    <pic:cNvPr id="0" name="academy-visual-ai-4-28.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Summarise first size</w:t>
            </w:r>
          </w:p>
        </w:tc>
        <w:tc>
          <w:tcPr>
            <w:tcW w:type="dxa" w:w="5112"/>
          </w:tcPr>
          <w:p>
            <w:r>
              <w:t>Mean6 errors; range5–7, corresponding to mean 40% accuracy.</w:t>
            </w:r>
          </w:p>
        </w:tc>
      </w:tr>
      <w:tr>
        <w:tc>
          <w:tcPr>
            <w:tcW w:type="dxa" w:w="5112"/>
          </w:tcPr>
          <w:p>
            <w:r>
              <w:t>2. Summarise larger size</w:t>
            </w:r>
          </w:p>
        </w:tc>
        <w:tc>
          <w:tcPr>
            <w:tcW w:type="dxa" w:w="5112"/>
          </w:tcPr>
          <w:p>
            <w:r>
              <w:t>Mean4 errors; range3–5, corresponding to mean 60% accuracy.</w:t>
            </w:r>
          </w:p>
        </w:tc>
      </w:tr>
      <w:tr>
        <w:tc>
          <w:tcPr>
            <w:tcW w:type="dxa" w:w="5112"/>
          </w:tcPr>
          <w:p>
            <w:r>
              <w:t>3. State bounded pattern</w:t>
            </w:r>
          </w:p>
        </w:tc>
        <w:tc>
          <w:tcPr>
            <w:tcW w:type="dxa" w:w="5112"/>
          </w:tcPr>
          <w:p>
            <w:r>
              <w:t>More training plants improved the average in these supplied runs; variability remains.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More </w:t>
      </w:r>
      <w:r>
        <w:rPr>
          <w:b/>
        </w:rPr>
        <w:t>training</w:t>
      </w:r>
      <w:r>
        <w:rPr>
          <w:b w:val="0"/>
        </w:rPr>
        <w:t xml:space="preserve"> plants improved the average in these supplied runs; </w:t>
      </w:r>
      <w:r>
        <w:rPr>
          <w:b/>
        </w:rPr>
        <w:t>variability</w:t>
      </w:r>
      <w:r>
        <w:rPr>
          <w:b w:val="0"/>
        </w:rPr>
        <w:t xml:space="preserve"> remains.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These toy runs do not establish that data quantity alone caused improvement; collection quality and conditions matter.</w:t>
      </w:r>
    </w:p>
    <w:p>
      <w:pPr>
        <w:pStyle w:val="Heading3"/>
      </w:pPr>
      <w:r>
        <w:t>Keep the stated limit</w:t>
      </w:r>
    </w:p>
    <w:p>
      <w:pPr>
        <w:spacing w:line="336" w:lineRule="auto" w:after="180"/>
        <w:shd w:fill="FFF5E6"/>
      </w:pPr>
      <w:r>
        <w:rPr>
          <w:b w:val="0"/>
        </w:rPr>
        <w:t xml:space="preserve">Read the labelled picture: What comparison is valid if the validation set changes between sizes?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A30-plant experiment gives errors [4, 4, 4]. Predict the result before checking the explanation. What remains the same?</w:t>
      </w:r>
    </w:p>
    <w:p>
      <w:pPr>
        <w:pStyle w:val="Heading1"/>
      </w:pPr>
      <w:r>
        <w:t>07. Find and repair a mistake</w:t>
      </w:r>
    </w:p>
    <w:p>
      <w:r>
        <w:t>Find the unsupported step in the Learning Curves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8"/>
            <wp:cNvGraphicFramePr>
              <a:graphicFrameLocks noChangeAspect="1"/>
            </wp:cNvGraphicFramePr>
            <a:graphic>
              <a:graphicData uri="http://schemas.openxmlformats.org/drawingml/2006/picture">
                <pic:pic>
                  <pic:nvPicPr>
                    <pic:cNvPr id="0" name="317255d264b4249e9c8fbab7f96b81c00b4a241762d8b187bc8301f248670669.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 xml:space="preserve">CLAIM TO CHALLENGE  Every </w:t>
      </w:r>
      <w:r>
        <w:rPr>
          <w:b/>
        </w:rPr>
        <w:t>learning curve</w:t>
      </w:r>
      <w:r>
        <w:rPr>
          <w:b w:val="0"/>
        </w:rPr>
        <w:t xml:space="preserve"> that rises proves more data will solve the problem.</w:t>
      </w:r>
    </w:p>
    <w:p>
      <w:pPr>
        <w:spacing w:line="336" w:lineRule="auto" w:after="180"/>
      </w:pPr>
      <w:r>
        <w:rPr>
          <w:b w:val="0"/>
        </w:rPr>
        <w:t>Diagnose one cause and name the cleanest next experiment:</w:t>
      </w:r>
    </w:p>
    <w:p>
      <w:pPr>
        <w:pStyle w:val="Heading3"/>
      </w:pPr>
      <w:r>
        <w:t>A closer explanation</w:t>
      </w:r>
    </w:p>
    <w:p>
      <w:pPr>
        <w:spacing w:line="336" w:lineRule="auto" w:after="180"/>
      </w:pPr>
      <w:r>
        <w:rPr>
          <w:b w:val="0"/>
        </w:rPr>
        <w:t>Collect additional data because it addresses a known coverage need, not merely to enlarge a count. When the curve stops improving, inspect labels, features and task suitability.</w:t>
      </w:r>
    </w:p>
    <w:p>
      <w:pPr>
        <w:spacing w:line="336" w:lineRule="auto" w:after="180"/>
      </w:pPr>
      <w:r>
        <w:rPr>
          <w:b w:val="0"/>
        </w:rPr>
        <w:t>Keep the final test reserved while planning these changes.</w:t>
      </w:r>
    </w:p>
    <w:p>
      <w:pPr>
        <w:pStyle w:val="Heading3"/>
      </w:pPr>
      <w:r>
        <w:t>Why is an observed range not a confidence interval?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Learning Curves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 xml:space="preserve">Record the actual subset identifiers and seeds for every </w:t>
      </w:r>
      <w:r>
        <w:rPr>
          <w:b/>
        </w:rPr>
        <w:t>repeat</w:t>
      </w:r>
      <w:r>
        <w:rPr>
          <w:b w:val="0"/>
        </w:rPr>
        <w:t>.</w:t>
      </w:r>
    </w:p>
    <w:p>
      <w:pPr>
        <w:spacing w:line="336" w:lineRule="auto" w:after="180"/>
      </w:pPr>
      <w:r>
        <w:rPr>
          <w:b w:val="0"/>
        </w:rPr>
        <w:t xml:space="preserve">If the validation population changes at the same time as </w:t>
      </w:r>
      <w:r>
        <w:rPr>
          <w:b/>
        </w:rPr>
        <w:t>training</w:t>
      </w:r>
      <w:r>
        <w:rPr>
          <w:b w:val="0"/>
        </w:rPr>
        <w:t xml:space="preserve"> size, label that as a different experiment rather than attributing the difference only to more </w:t>
      </w:r>
      <w:r>
        <w:rPr>
          <w:b/>
        </w:rPr>
        <w:t>training</w:t>
      </w:r>
      <w:r>
        <w:rPr>
          <w:b w:val="0"/>
        </w:rPr>
        <w:t xml:space="preserve"> data.</w:t>
      </w:r>
    </w:p>
    <w:p>
      <w:pPr>
        <w:pStyle w:val="Heading3"/>
      </w:pPr>
      <w:r>
        <w:t>Practise with less help: Read both curves</w:t>
      </w:r>
    </w:p>
    <w:p>
      <w:pPr>
        <w:spacing w:line="336" w:lineRule="auto" w:after="180"/>
      </w:pPr>
      <w:r>
        <w:rPr>
          <w:b w:val="0"/>
        </w:rPr>
        <w:t>Use workbook W2 for the connected example “</w:t>
      </w:r>
      <w:r>
        <w:rPr>
          <w:b/>
        </w:rPr>
        <w:t>Learning curve</w:t>
      </w:r>
      <w:r>
        <w:rPr>
          <w:b w:val="0"/>
        </w:rPr>
        <w:t xml:space="preserve">s and </w:t>
      </w:r>
      <w:r>
        <w:rPr>
          <w:b/>
        </w:rPr>
        <w:t>variability</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Learning curve</w:t>
      </w:r>
      <w:r>
        <w:rPr>
          <w:b w:val="0"/>
        </w:rPr>
        <w:t xml:space="preserve">s and </w:t>
      </w:r>
      <w:r>
        <w:rPr>
          <w:b/>
        </w:rPr>
        <w:t>variability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What comparison is valid if the validation set changes between sizes?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Learning Curves.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8"/>
            <wp:cNvGraphicFramePr>
              <a:graphicFrameLocks noChangeAspect="1"/>
            </wp:cNvGraphicFramePr>
            <a:graphic>
              <a:graphicData uri="http://schemas.openxmlformats.org/drawingml/2006/picture">
                <pic:pic>
                  <pic:nvPicPr>
                    <pic:cNvPr id="0" name="ffc5e1583f306c418e370f58be117747c2ec75997aa0b34f3c5d1f44041527e8.png"/>
                    <pic:cNvPicPr/>
                  </pic:nvPicPr>
                  <pic:blipFill>
                    <a:blip r:embed="rId25"/>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2.  Curve Clinic: match three graphs to diagnoses, challenge each diagnosis, and propose the smallest informative experiment.</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Learning Curves.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learning curve</w:t>
      </w:r>
      <w:r>
        <w:rPr>
          <w:b w:val="0"/>
        </w:rPr>
        <w:t xml:space="preserve">, </w:t>
      </w:r>
      <w:r>
        <w:rPr>
          <w:b/>
        </w:rPr>
        <w:t>bias</w:t>
      </w:r>
      <w:r>
        <w:rPr>
          <w:b w:val="0"/>
        </w:rPr>
        <w:t xml:space="preserve">, </w:t>
      </w:r>
      <w:r>
        <w:rPr>
          <w:b/>
        </w:rPr>
        <w:t>variance</w:t>
      </w:r>
      <w:r>
        <w:rPr>
          <w:b w:val="0"/>
        </w:rPr>
        <w:t xml:space="preserve">, </w:t>
      </w:r>
      <w:r>
        <w:rPr>
          <w:b/>
        </w:rPr>
        <w:t>plateau</w:t>
      </w:r>
      <w:r>
        <w:rPr>
          <w:b w:val="0"/>
        </w:rPr>
        <w:t>.</w:t>
      </w:r>
    </w:p>
    <w:p>
      <w:pPr>
        <w:spacing w:line="336" w:lineRule="auto" w:after="180"/>
      </w:pPr>
      <w:r>
        <w:rPr>
          <w:b w:val="0"/>
        </w:rPr>
        <w:t xml:space="preserve">CALCULATE  Reproduce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 xml:space="preserve">DIAGNOSE  Every </w:t>
      </w:r>
      <w:r>
        <w:rPr>
          <w:b/>
        </w:rPr>
        <w:t>learning curve</w:t>
      </w:r>
      <w:r>
        <w:rPr>
          <w:b w:val="0"/>
        </w:rPr>
        <w:t xml:space="preserve"> that rises proves more data will solve the problem.</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DEFEND  State intended use, metric, limitation,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0" name="Picture 20" descr="Responsible Plant Classifier checkpoint for Week 28"/>
            <wp:cNvGraphicFramePr>
              <a:graphicFrameLocks noChangeAspect="1"/>
            </wp:cNvGraphicFramePr>
            <a:graphic>
              <a:graphicData uri="http://schemas.openxmlformats.org/drawingml/2006/picture">
                <pic:pic>
                  <pic:nvPicPr>
                    <pic:cNvPr id="0" name="53adb3cbbb862593213623bb5710a0bf014326936b12aaacec1859ec57066e61.png"/>
                    <pic:cNvPicPr/>
                  </pic:nvPicPr>
                  <pic:blipFill>
                    <a:blip r:embed="rId27"/>
                    <a:stretch>
                      <a:fillRect/>
                    </a:stretch>
                  </pic:blipFill>
                  <pic:spPr>
                    <a:xfrm>
                      <a:off x="0" y="0"/>
                      <a:ext cx="5486400" cy="2048256"/>
                    </a:xfrm>
                    <a:prstGeom prst="rect"/>
                  </pic:spPr>
                </pic:pic>
              </a:graphicData>
            </a:graphic>
          </wp:inline>
        </w:drawing>
      </w:r>
    </w:p>
    <w:p>
      <w:pPr>
        <w:spacing w:line="336" w:lineRule="auto" w:after="180"/>
        <w:shd w:fill="EDF7F3"/>
      </w:pPr>
      <w:r>
        <w:rPr>
          <w:b w:val="0"/>
        </w:rPr>
        <w:t xml:space="preserve">THIS WEEK'S CHECKPOINT  Plot Plant Classifier train/validation performance at several </w:t>
      </w:r>
      <w:r>
        <w:rPr>
          <w:b/>
        </w:rPr>
        <w:t>training</w:t>
      </w:r>
      <w:r>
        <w:rPr>
          <w:b w:val="0"/>
        </w:rPr>
        <w:t xml:space="preserve"> sizes and document the chosen next action.</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8"/>
            <wp:cNvGraphicFramePr>
              <a:graphicFrameLocks noChangeAspect="1"/>
            </wp:cNvGraphicFramePr>
            <a:graphic>
              <a:graphicData uri="http://schemas.openxmlformats.org/drawingml/2006/picture">
                <pic:pic>
                  <pic:nvPicPr>
                    <pic:cNvPr id="0" name="968124c1500aa7af697832e5d5f1d11b0c7586514374a8525c3adbd2d78bdbec.png"/>
                    <pic:cNvPicPr/>
                  </pic:nvPicPr>
                  <pic:blipFill>
                    <a:blip r:embed="rId28"/>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REQUIRED PROOF  Interpret three curve patterns and select a targeted next experiment.</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Name a limitation, fairness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Feature Engineering.</w:t>
      </w:r>
    </w:p>
    <w:p>
      <w:pPr>
        <w:pStyle w:val="Heading1"/>
      </w:pPr>
      <w:r>
        <w:t>13. Study a complete case</w:t>
      </w:r>
    </w:p>
    <w:p>
      <w:r>
        <w:t>Revisit the complete Learning Curves case for supported practice. Repeated examples do not become fresh assessments.</w:t>
      </w:r>
    </w:p>
    <w:p>
      <w:pPr>
        <w:pStyle w:val="Heading3"/>
      </w:pPr>
      <w:r>
        <w:t>Week 28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 xml:space="preserve">With20,40,80 </w:t>
      </w:r>
      <w:r>
        <w:rPr>
          <w:b/>
        </w:rPr>
        <w:t>training</w:t>
      </w:r>
      <w:r>
        <w:rPr>
          <w:b w:val="0"/>
        </w:rPr>
        <w:t xml:space="preserve"> leaves, fixed-set validation accuracy is</w:t>
      </w:r>
      <w:r>
        <w:rPr>
          <w:b/>
        </w:rPr>
        <w:t>60%</w:t>
      </w:r>
      <w:r>
        <w:rPr>
          <w:b w:val="0"/>
        </w:rPr>
        <w:t>,</w:t>
      </w:r>
      <w:r>
        <w:rPr>
          <w:b/>
        </w:rPr>
        <w:t>70%</w:t>
      </w:r>
      <w:r>
        <w:rPr>
          <w:b w:val="0"/>
        </w:rPr>
        <w:t>,78%.</w:t>
      </w:r>
    </w:p>
    <w:p>
      <w:pPr>
        <w:pStyle w:val="Heading3"/>
      </w:pPr>
      <w:r>
        <w:t>The question</w:t>
      </w:r>
    </w:p>
    <w:p>
      <w:pPr>
        <w:spacing w:line="336" w:lineRule="auto" w:after="180"/>
      </w:pPr>
      <w:r>
        <w:rPr>
          <w:b w:val="0"/>
        </w:rPr>
        <w:t>Interpret the curve and uncertainty.</w:t>
      </w:r>
    </w:p>
    <w:p>
      <w:pPr>
        <w:pStyle w:val="Heading3"/>
      </w:pPr>
      <w:r>
        <w:t>Worked explanation</w:t>
      </w:r>
    </w:p>
    <w:p>
      <w:pPr>
        <w:spacing w:line="336" w:lineRule="auto" w:after="180"/>
      </w:pPr>
      <w:r>
        <w:rPr>
          <w:b w:val="0"/>
        </w:rPr>
        <w:t xml:space="preserve">These runs improve with more data. Further representative data may help, but gains are not guaranteed. Controlled </w:t>
      </w:r>
      <w:r>
        <w:rPr>
          <w:b/>
        </w:rPr>
        <w:t>repeat</w:t>
      </w:r>
      <w:r>
        <w:rPr>
          <w:b w:val="0"/>
        </w:rPr>
        <w:t xml:space="preserve">s reveal </w:t>
      </w:r>
      <w:r>
        <w:rPr>
          <w:b/>
        </w:rPr>
        <w:t>variability</w:t>
      </w:r>
      <w:r>
        <w:rPr>
          <w:b w:val="0"/>
        </w:rPr>
        <w:t>.</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More training data on the same validation set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20</w:t>
            </w:r>
          </w:p>
        </w:tc>
        <w:tc>
          <w:tcPr>
            <w:tcW w:type="dxa" w:w="5112"/>
          </w:tcPr>
          <w:p>
            <w:r>
              <w:t>60</w:t>
            </w:r>
          </w:p>
        </w:tc>
      </w:tr>
      <w:tr>
        <w:tc>
          <w:tcPr>
            <w:tcW w:type="dxa" w:w="5112"/>
          </w:tcPr>
          <w:p>
            <w:r>
              <w:t>40</w:t>
            </w:r>
          </w:p>
        </w:tc>
        <w:tc>
          <w:tcPr>
            <w:tcW w:type="dxa" w:w="5112"/>
          </w:tcPr>
          <w:p>
            <w:r>
              <w:t>70</w:t>
            </w:r>
          </w:p>
        </w:tc>
      </w:tr>
      <w:tr>
        <w:tc>
          <w:tcPr>
            <w:tcW w:type="dxa" w:w="5112"/>
          </w:tcPr>
          <w:p>
            <w:r>
              <w:t>80</w:t>
            </w:r>
          </w:p>
        </w:tc>
        <w:tc>
          <w:tcPr>
            <w:tcW w:type="dxa" w:w="5112"/>
          </w:tcPr>
          <w:p>
            <w:r>
              <w:t>78</w:t>
            </w:r>
          </w:p>
        </w:tc>
      </w:tr>
    </w:tbl>
    <w:p>
      <w:pPr>
        <w:spacing w:line="336" w:lineRule="auto" w:after="180"/>
      </w:pPr>
      <w:r>
        <w:rPr>
          <w:b w:val="0"/>
        </w:rPr>
        <w:t xml:space="preserve">With20,40,80 </w:t>
      </w:r>
      <w:r>
        <w:rPr>
          <w:b/>
        </w:rPr>
        <w:t>training</w:t>
      </w:r>
      <w:r>
        <w:rPr>
          <w:b w:val="0"/>
        </w:rPr>
        <w:t xml:space="preserve"> leaves, fixed-set validation accuracy is</w:t>
      </w:r>
      <w:r>
        <w:rPr>
          <w:b/>
        </w:rPr>
        <w:t>60%</w:t>
      </w:r>
      <w:r>
        <w:rPr>
          <w:b w:val="0"/>
        </w:rPr>
        <w:t>,</w:t>
      </w:r>
      <w:r>
        <w:rPr>
          <w:b/>
        </w:rPr>
        <w:t>70%</w:t>
      </w:r>
      <w:r>
        <w:rPr>
          <w:b w:val="0"/>
        </w:rPr>
        <w:t>,78%.</w:t>
      </w:r>
    </w:p>
    <w:p>
      <w:pPr>
        <w:spacing w:line="336" w:lineRule="auto" w:after="180"/>
      </w:pPr>
      <w:r>
        <w:rPr>
          <w:b w:val="0"/>
        </w:rPr>
        <w:t>Interpret the curve and uncertainty.</w:t>
      </w:r>
    </w:p>
    <w:p>
      <w:pPr>
        <w:spacing w:line="336" w:lineRule="auto" w:after="180"/>
      </w:pPr>
      <w:r>
        <w:rPr>
          <w:b w:val="0"/>
        </w:rPr>
        <w:t xml:space="preserve">These runs improve with more data. Further representative data may help, but gains are not guaranteed. Controlled </w:t>
      </w:r>
      <w:r>
        <w:rPr>
          <w:b/>
        </w:rPr>
        <w:t>repeat</w:t>
      </w:r>
      <w:r>
        <w:rPr>
          <w:b w:val="0"/>
        </w:rPr>
        <w:t xml:space="preserve">s reveal </w:t>
      </w:r>
      <w:r>
        <w:rPr>
          <w:b/>
        </w:rPr>
        <w:t>variability</w:t>
      </w:r>
      <w:r>
        <w:rPr>
          <w:b w:val="0"/>
        </w:rPr>
        <w:t>.</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independently</w:t>
      </w:r>
    </w:p>
    <w:p>
      <w:pPr>
        <w:spacing w:line="336" w:lineRule="auto" w:after="180"/>
      </w:pPr>
      <w:r>
        <w:rPr>
          <w:b w:val="0"/>
        </w:rPr>
        <w:t>At sizes 12 and 24, validation errors are [6, 8, 7] and [4, 7, 7]. Calculate means/</w:t>
      </w:r>
      <w:r>
        <w:rPr>
          <w:b/>
        </w:rPr>
        <w:t>range</w:t>
      </w:r>
      <w:r>
        <w:rPr>
          <w:b w:val="0"/>
        </w:rPr>
        <w:t>s and a careful comparison.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28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As </w:t>
      </w:r>
      <w:r>
        <w:rPr>
          <w:b/>
        </w:rPr>
        <w:t>training</w:t>
      </w:r>
      <w:r>
        <w:rPr>
          <w:b w:val="0"/>
        </w:rPr>
        <w:t xml:space="preserve"> examples grow from 50 to 100 to 200, validation accuracy is </w:t>
      </w:r>
      <w:r>
        <w:rPr>
          <w:b/>
        </w:rPr>
        <w:t>60%</w:t>
      </w:r>
      <w:r>
        <w:rPr>
          <w:b w:val="0"/>
        </w:rPr>
        <w:t>, 72%, 78%. What does the curve suggest, and what does it not guarantee?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Plot Plant Classifier train/validation performance at several </w:t>
      </w:r>
      <w:r>
        <w:rPr>
          <w:b/>
        </w:rPr>
        <w:t>training</w:t>
      </w:r>
      <w:r>
        <w:rPr>
          <w:b w:val="0"/>
        </w:rPr>
        <w:t xml:space="preserve"> sizes and document the chosen next action.</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rPr>
        <w:t>Training</w:t>
      </w:r>
      <w:r>
        <w:rPr>
          <w:b w:val="0"/>
        </w:rPr>
        <w:t xml:space="preserve"> sizes 20,40,80 yield validation accuracies 62%,</w:t>
      </w:r>
      <w:r>
        <w:rPr>
          <w:b/>
        </w:rPr>
        <w:t>70%</w:t>
      </w:r>
      <w:r>
        <w:rPr>
          <w:b w:val="0"/>
        </w:rPr>
        <w:t>,73%. Is doubling again guaranteed to yield 76%? Describe a defensible next experiment.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Learning Curves, connect the goals to tasks and keep one evidence record for each attempt.</w:t>
      </w:r>
    </w:p>
    <w:p>
      <w:pPr>
        <w:spacing w:line="336" w:lineRule="auto" w:after="180"/>
      </w:pPr>
      <w:r>
        <w:rPr>
          <w:b w:val="0"/>
        </w:rPr>
        <w:t xml:space="preserve">Start with this question: Read a </w:t>
      </w:r>
      <w:r>
        <w:rPr>
          <w:b/>
        </w:rPr>
        <w:t>learning curve</w:t>
      </w:r>
      <w:r>
        <w:rPr>
          <w:b w:val="0"/>
        </w:rPr>
        <w:t xml:space="preserve"> with </w:t>
      </w:r>
      <w:r>
        <w:rPr>
          <w:b/>
        </w:rPr>
        <w:t>repeat</w:t>
      </w:r>
      <w:r>
        <w:rPr>
          <w:b w:val="0"/>
        </w:rPr>
        <w:t>ed-run spread rather than drawing a certainty arrow.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Read training-size learning curves</w:t>
            </w:r>
          </w:p>
        </w:tc>
        <w:tc>
          <w:tcPr>
            <w:tcW w:type="dxa" w:w="5112"/>
          </w:tcPr>
          <w:p>
            <w:r>
              <w:t>Explain the deciding step, show a trace or test, and state one limit.</w:t>
            </w:r>
          </w:p>
        </w:tc>
      </w:tr>
      <w:tr>
        <w:tc>
          <w:tcPr>
            <w:tcW w:type="dxa" w:w="5112"/>
          </w:tcPr>
          <w:p>
            <w:r>
              <w:t>Describe variability across repeated development runs</w:t>
            </w:r>
          </w:p>
        </w:tc>
        <w:tc>
          <w:tcPr>
            <w:tcW w:type="dxa" w:w="5112"/>
          </w:tcPr>
          <w:p>
            <w:r>
              <w:t>Explain the deciding step, show a trace or test, and state one limit.</w:t>
            </w:r>
          </w:p>
        </w:tc>
      </w:tr>
      <w:tr>
        <w:tc>
          <w:tcPr>
            <w:tcW w:type="dxa" w:w="5112"/>
          </w:tcPr>
          <w:p>
            <w:r>
              <w:t>Avoid unsupported guarantees from a trend</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Learning Curves without notes, identify a remaining question and plan a later check with a changed case.</w:t>
      </w:r>
    </w:p>
    <w:p>
      <w:pPr>
        <w:spacing w:line="336" w:lineRule="auto" w:after="180"/>
      </w:pPr>
      <w:r>
        <w:rPr>
          <w:b w:val="0"/>
        </w:rPr>
        <w:t xml:space="preserve">Close your notes. Explain this goal in your own words: Read </w:t>
      </w:r>
      <w:r>
        <w:rPr>
          <w:b/>
        </w:rPr>
        <w:t>training</w:t>
      </w:r>
      <w:r>
        <w:rPr>
          <w:b w:val="0"/>
        </w:rPr>
        <w:t xml:space="preserve">-size </w:t>
      </w:r>
      <w:r>
        <w:rPr>
          <w:b/>
        </w:rPr>
        <w:t>learning curve</w:t>
      </w:r>
      <w:r>
        <w:rPr>
          <w:b w:val="0"/>
        </w:rPr>
        <w: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Read a </w:t>
      </w:r>
      <w:r>
        <w:rPr>
          <w:b/>
        </w:rPr>
        <w:t>learning curve</w:t>
      </w:r>
      <w:r>
        <w:rPr>
          <w:b w:val="0"/>
        </w:rPr>
        <w:t xml:space="preserve"> with </w:t>
      </w:r>
      <w:r>
        <w:rPr>
          <w:b/>
        </w:rPr>
        <w:t>repeat</w:t>
      </w:r>
      <w:r>
        <w:rPr>
          <w:b w:val="0"/>
        </w:rPr>
        <w:t>ed-run spread rather than drawing a certainty arrow.</w:t>
      </w:r>
    </w:p>
    <w:p>
      <w:pPr>
        <w:pStyle w:val="Heading3"/>
      </w:pPr>
      <w:r>
        <w:t>Practice 1: explain the deciding evidence</w:t>
      </w:r>
    </w:p>
    <w:p>
      <w:pPr>
        <w:spacing w:line="336" w:lineRule="auto" w:after="180"/>
      </w:pPr>
      <w:r>
        <w:rPr>
          <w:b w:val="0"/>
        </w:rPr>
        <w:t xml:space="preserve">Which labelled step matches this detail? More </w:t>
      </w:r>
      <w:r>
        <w:rPr>
          <w:b/>
        </w:rPr>
        <w:t>training</w:t>
      </w:r>
      <w:r>
        <w:rPr>
          <w:b w:val="0"/>
        </w:rPr>
        <w:t xml:space="preserve"> plants improved the average in these supplied runs; </w:t>
      </w:r>
      <w:r>
        <w:rPr>
          <w:b/>
        </w:rPr>
        <w:t>variability</w:t>
      </w:r>
      <w:r>
        <w:rPr>
          <w:b w:val="0"/>
        </w:rPr>
        <w:t xml:space="preserve"> remains.</w:t>
      </w:r>
    </w:p>
    <w:p>
      <w:pPr>
        <w:spacing w:line="336" w:lineRule="auto" w:after="180"/>
        <w:shd w:fill="F4F9FC"/>
      </w:pPr>
      <w:r>
        <w:rPr>
          <w:b w:val="0"/>
        </w:rPr>
        <w:t>1. State bounded pattern</w:t>
      </w:r>
    </w:p>
    <w:p>
      <w:pPr>
        <w:spacing w:line="336" w:lineRule="auto" w:after="180"/>
        <w:shd w:fill="F4F9FC"/>
      </w:pPr>
      <w:r>
        <w:rPr>
          <w:b w:val="0"/>
        </w:rPr>
        <w:t>2. Summarise larger size</w:t>
      </w:r>
    </w:p>
    <w:p>
      <w:pPr>
        <w:spacing w:line="336" w:lineRule="auto" w:after="180"/>
        <w:shd w:fill="F4F9FC"/>
      </w:pPr>
      <w:r>
        <w:rPr>
          <w:b w:val="0"/>
        </w:rPr>
        <w:t>3. Summarise first size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State bounded pattern More </w:t>
      </w:r>
      <w:r>
        <w:rPr>
          <w:b/>
        </w:rPr>
        <w:t>training</w:t>
      </w:r>
      <w:r>
        <w:rPr>
          <w:b w:val="0"/>
        </w:rPr>
        <w:t xml:space="preserve"> plants improved the average in these supplied runs; </w:t>
      </w:r>
      <w:r>
        <w:rPr>
          <w:b/>
        </w:rPr>
        <w:t>variability</w:t>
      </w:r>
      <w:r>
        <w:rPr>
          <w:b w:val="0"/>
        </w:rPr>
        <w:t xml:space="preserve"> remains. Read the picture in order.</w:t>
      </w:r>
    </w:p>
    <w:p>
      <w:pPr>
        <w:spacing w:line="336" w:lineRule="auto" w:after="180"/>
        <w:shd w:fill="F1F6FC"/>
      </w:pPr>
      <w:r>
        <w:rPr>
          <w:b w:val="0"/>
        </w:rPr>
        <w:t xml:space="preserve">More </w:t>
      </w:r>
      <w:r>
        <w:rPr>
          <w:b/>
        </w:rPr>
        <w:t>training</w:t>
      </w:r>
      <w:r>
        <w:rPr>
          <w:b w:val="0"/>
        </w:rPr>
        <w:t xml:space="preserve"> plants improved the average in these supplied runs; </w:t>
      </w:r>
      <w:r>
        <w:rPr>
          <w:b/>
        </w:rPr>
        <w:t>variability</w:t>
      </w:r>
      <w:r>
        <w:rPr>
          <w:b w:val="0"/>
        </w:rPr>
        <w:t xml:space="preserve"> remains.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A30-plant experiment gives errors [4, 4, 4]. Which conclusion is supported by the supplied facts?</w:t>
      </w:r>
    </w:p>
    <w:p>
      <w:pPr>
        <w:spacing w:line="336" w:lineRule="auto" w:after="180"/>
        <w:shd w:fill="F4F9FC"/>
      </w:pPr>
      <w:r>
        <w:rPr>
          <w:b w:val="0"/>
        </w:rPr>
        <w:t>1. Mean remains4; this additional size does not improve the observed mean over20 plants.</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Mean remains4; this additional size does not improve the observed mean over20 plants.</w:t>
      </w:r>
    </w:p>
    <w:p>
      <w:pPr>
        <w:spacing w:line="336" w:lineRule="auto" w:after="180"/>
        <w:shd w:fill="F1F6FC"/>
      </w:pPr>
      <w:r>
        <w:rPr>
          <w:b/>
        </w:rPr>
        <w:t>Learning curve</w:t>
      </w:r>
      <w:r>
        <w:rPr>
          <w:b w:val="0"/>
        </w:rPr>
        <w:t>s are measured patterns, not a guarantee of improvement at every data size.</w:t>
      </w:r>
    </w:p>
    <w:p>
      <w:pPr>
        <w:pStyle w:val="Heading3"/>
      </w:pPr>
      <w:r>
        <w:t>Repair a missing building block</w:t>
      </w:r>
    </w:p>
    <w:p>
      <w:pPr>
        <w:spacing w:line="336" w:lineRule="auto" w:after="180"/>
      </w:pPr>
      <w:r>
        <w:rPr>
          <w:b w:val="0"/>
        </w:rPr>
        <w:t>Review Over</w:t>
      </w:r>
      <w:r>
        <w:rPr>
          <w:b/>
        </w:rPr>
        <w:t>fitting</w:t>
      </w:r>
      <w:r>
        <w:rPr>
          <w:b w:val="0"/>
        </w:rPr>
        <w:t xml:space="preserve"> (ai-4/27). Goal: Compare </w:t>
      </w:r>
      <w:r>
        <w:rPr>
          <w:b/>
        </w:rPr>
        <w:t>training</w:t>
      </w:r>
      <w:r>
        <w:rPr>
          <w:b w:val="0"/>
        </w:rPr>
        <w:t xml:space="preserve"> and validation </w:t>
      </w:r>
      <w:r>
        <w:rPr>
          <w:b/>
        </w:rPr>
        <w:t>evidence</w:t>
      </w:r>
      <w:r>
        <w:rPr>
          <w:b w:val="0"/>
        </w:rPr>
        <w:t xml:space="preserve"> for model capacity. Short practice: Does100% </w:t>
      </w:r>
      <w:r>
        <w:rPr>
          <w:b/>
        </w:rPr>
        <w:t>training</w:t>
      </w:r>
      <w:r>
        <w:rPr>
          <w:b w:val="0"/>
        </w:rPr>
        <w:t xml:space="preserve"> accuracy prove Large was always best?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Metrics Match Consequences (ai-4/25). Goal: Apply a declared score threshold including equality. Short practice: Which labels determine the false-alarm count at threshold 0.4?</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Train a Regression Model (ai-4/22). Goal: Fit a line from a declared </w:t>
      </w:r>
      <w:r>
        <w:rPr>
          <w:b/>
        </w:rPr>
        <w:t>training</w:t>
      </w:r>
      <w:r>
        <w:rPr>
          <w:b w:val="0"/>
        </w:rPr>
        <w:t xml:space="preserve"> candidate set. Short practice: May day3’s evaluation label choose the candidate line?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Learning Curves graphic using its labels, deciding evidence and relevant limitation.</w:t>
      </w:r>
    </w:p>
    <w:p>
      <w:pPr>
        <w:pStyle w:val="Heading3"/>
      </w:pPr>
      <w:r>
        <w:t>01. Learning Curves: the case</w:t>
      </w:r>
    </w:p>
    <w:p>
      <w:r>
        <w:drawing>
          <wp:inline xmlns:a="http://schemas.openxmlformats.org/drawingml/2006/main" xmlns:pic="http://schemas.openxmlformats.org/drawingml/2006/picture">
            <wp:extent cx="5486400" cy="2990088"/>
            <wp:docPr id="22" name="Picture 22" descr="Read a learning curve with repeated-run spread rather than drawing a certainty arrow. Supplied facts: At 10 training plants validation errors across3 runs are [6, 5, 7]; at 20 plants errors [4, 5, 3], on the same 10-case validation se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8-01.png"/>
                    <pic:cNvPicPr/>
                  </pic:nvPicPr>
                  <pic:blipFill>
                    <a:blip r:embed="rId29"/>
                    <a:stretch>
                      <a:fillRect/>
                    </a:stretch>
                  </pic:blipFill>
                  <pic:spPr>
                    <a:xfrm>
                      <a:off x="0" y="0"/>
                      <a:ext cx="5486400" cy="2990088"/>
                    </a:xfrm>
                    <a:prstGeom prst="rect"/>
                  </pic:spPr>
                </pic:pic>
              </a:graphicData>
            </a:graphic>
          </wp:inline>
        </w:drawing>
      </w:r>
    </w:p>
    <w:p>
      <w:pPr>
        <w:spacing w:line="336" w:lineRule="auto" w:after="180"/>
      </w:pPr>
      <w:r>
        <w:rPr>
          <w:b w:val="0"/>
        </w:rPr>
        <w:t xml:space="preserve">Read a </w:t>
      </w:r>
      <w:r>
        <w:rPr>
          <w:b/>
        </w:rPr>
        <w:t>learning curve</w:t>
      </w:r>
      <w:r>
        <w:rPr>
          <w:b w:val="0"/>
        </w:rPr>
        <w:t xml:space="preserve"> with </w:t>
      </w:r>
      <w:r>
        <w:rPr>
          <w:b/>
        </w:rPr>
        <w:t>repeat</w:t>
      </w:r>
      <w:r>
        <w:rPr>
          <w:b w:val="0"/>
        </w:rPr>
        <w:t>ed-run spread rather than drawing a certainty arrow.</w:t>
      </w:r>
    </w:p>
    <w:p>
      <w:pPr>
        <w:spacing w:line="336" w:lineRule="auto" w:after="180"/>
      </w:pPr>
      <w:r>
        <w:rPr>
          <w:b w:val="0"/>
        </w:rPr>
        <w:t xml:space="preserve">Supplied facts: At 10 </w:t>
      </w:r>
      <w:r>
        <w:rPr>
          <w:b/>
        </w:rPr>
        <w:t>training</w:t>
      </w:r>
      <w:r>
        <w:rPr>
          <w:b w:val="0"/>
        </w:rPr>
        <w:t xml:space="preserve"> plants validation errors across3 runs are [6, 5, 7]; at 20 plants errors [4, 5, 3], on the same 10-case validation set.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23" name="Picture 23" descr="Summarise first size: Mean6 errors; range5–7, corresponding to mean 40% accuracy. → Summarise larger size: Mean4 errors; range3–5, corresponding to mean 60% accuracy. → State bounded pattern: More training plants improved the average in these supplied runs; variability remains."/>
            <wp:cNvGraphicFramePr>
              <a:graphicFrameLocks noChangeAspect="1"/>
            </wp:cNvGraphicFramePr>
            <a:graphic>
              <a:graphicData uri="http://schemas.openxmlformats.org/drawingml/2006/picture">
                <pic:pic>
                  <pic:nvPicPr>
                    <pic:cNvPr id="0" name="academy-story-ai-4-28-02.png"/>
                    <pic:cNvPicPr/>
                  </pic:nvPicPr>
                  <pic:blipFill>
                    <a:blip r:embed="rId30"/>
                    <a:stretch>
                      <a:fillRect/>
                    </a:stretch>
                  </pic:blipFill>
                  <pic:spPr>
                    <a:xfrm>
                      <a:off x="0" y="0"/>
                      <a:ext cx="5486400" cy="3337560"/>
                    </a:xfrm>
                    <a:prstGeom prst="rect"/>
                  </pic:spPr>
                </pic:pic>
              </a:graphicData>
            </a:graphic>
          </wp:inline>
        </w:drawing>
      </w:r>
    </w:p>
    <w:p>
      <w:pPr>
        <w:spacing w:line="336" w:lineRule="auto" w:after="180"/>
      </w:pPr>
      <w:r>
        <w:rPr>
          <w:b w:val="0"/>
        </w:rPr>
        <w:t xml:space="preserve">Summarise first size: Mean6 errors; </w:t>
      </w:r>
      <w:r>
        <w:rPr>
          <w:b/>
        </w:rPr>
        <w:t>range</w:t>
      </w:r>
      <w:r>
        <w:rPr>
          <w:b w:val="0"/>
        </w:rPr>
        <w:t xml:space="preserve">5–7, corresponding to mean 40% accuracy. → Summarise larger size: Mean4 errors; </w:t>
      </w:r>
      <w:r>
        <w:rPr>
          <w:b/>
        </w:rPr>
        <w:t>range</w:t>
      </w:r>
      <w:r>
        <w:rPr>
          <w:b w:val="0"/>
        </w:rPr>
        <w:t xml:space="preserve">3–5, corresponding to mean </w:t>
      </w:r>
      <w:r>
        <w:rPr>
          <w:b/>
        </w:rPr>
        <w:t>60%</w:t>
      </w:r>
      <w:r>
        <w:rPr>
          <w:b w:val="0"/>
        </w:rPr>
        <w:t xml:space="preserve"> accuracy. → State bounded pattern: More </w:t>
      </w:r>
      <w:r>
        <w:rPr>
          <w:b/>
        </w:rPr>
        <w:t>training</w:t>
      </w:r>
      <w:r>
        <w:rPr>
          <w:b w:val="0"/>
        </w:rPr>
        <w:t xml:space="preserve"> plants improved the average in these supplied runs; </w:t>
      </w:r>
      <w:r>
        <w:rPr>
          <w:b/>
        </w:rPr>
        <w:t>variability</w:t>
      </w:r>
      <w:r>
        <w:rPr>
          <w:b w:val="0"/>
        </w:rPr>
        <w:t xml:space="preserve"> remains.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Learning curves and variability at a glance</w:t>
      </w:r>
    </w:p>
    <w:p>
      <w:r>
        <w:drawing>
          <wp:inline xmlns:a="http://schemas.openxmlformats.org/drawingml/2006/main" xmlns:pic="http://schemas.openxmlformats.org/drawingml/2006/picture">
            <wp:extent cx="5486400" cy="2834640"/>
            <wp:docPr id="24" name="Picture 24" descr="Learning curves and variability at a glance. 10 training rows | Validation 7 9 8 | Mean 8 range 2. 20 training rows | Validation 5 7 6 | Mean 6 range 2. 40 training rows | Validation 4 6 5 | Mean 5 range 2"/>
            <wp:cNvGraphicFramePr>
              <a:graphicFrameLocks noChangeAspect="1"/>
            </wp:cNvGraphicFramePr>
            <a:graphic>
              <a:graphicData uri="http://schemas.openxmlformats.org/drawingml/2006/picture">
                <pic:pic>
                  <pic:nvPicPr>
                    <pic:cNvPr id="0" name="academy-story-ai-4-28-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rPr>
        <w:t>Learning curve</w:t>
      </w:r>
      <w:r>
        <w:rPr>
          <w:b w:val="0"/>
        </w:rPr>
        <w:t xml:space="preserve">s and </w:t>
      </w:r>
      <w:r>
        <w:rPr>
          <w:b/>
        </w:rPr>
        <w:t>variability</w:t>
      </w:r>
      <w:r>
        <w:rPr>
          <w:b w:val="0"/>
        </w:rPr>
        <w:t xml:space="preserve"> at a glance. 10 </w:t>
      </w:r>
      <w:r>
        <w:rPr>
          <w:b/>
        </w:rPr>
        <w:t>training</w:t>
      </w:r>
      <w:r>
        <w:rPr>
          <w:b w:val="0"/>
        </w:rPr>
        <w:t xml:space="preserve"> rows | Validation 7 9 8 | Mean 8 </w:t>
      </w:r>
      <w:r>
        <w:rPr>
          <w:b/>
        </w:rPr>
        <w:t>range</w:t>
      </w:r>
      <w:r>
        <w:rPr>
          <w:b w:val="0"/>
        </w:rPr>
        <w:t xml:space="preserve"> 2. 20 </w:t>
      </w:r>
      <w:r>
        <w:rPr>
          <w:b/>
        </w:rPr>
        <w:t>training</w:t>
      </w:r>
      <w:r>
        <w:rPr>
          <w:b w:val="0"/>
        </w:rPr>
        <w:t xml:space="preserve"> rows | Validation 5 7 6 | Mean 6 </w:t>
      </w:r>
      <w:r>
        <w:rPr>
          <w:b/>
        </w:rPr>
        <w:t>range</w:t>
      </w:r>
      <w:r>
        <w:rPr>
          <w:b w:val="0"/>
        </w:rPr>
        <w:t xml:space="preserve"> 2. 40 </w:t>
      </w:r>
      <w:r>
        <w:rPr>
          <w:b/>
        </w:rPr>
        <w:t>training</w:t>
      </w:r>
      <w:r>
        <w:rPr>
          <w:b w:val="0"/>
        </w:rPr>
        <w:t xml:space="preserve"> rows | Validation 4 6 5 | Mean 5 </w:t>
      </w:r>
      <w:r>
        <w:rPr>
          <w:b/>
        </w:rPr>
        <w:t>range</w:t>
      </w:r>
      <w:r>
        <w:rPr>
          <w:b w:val="0"/>
        </w:rPr>
        <w:t xml:space="preserve"> 2</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More training plants improved the average in these supplied runs; variability remains. Changed condition: A30-plant experiment gives errors [4, 4, 4]. Expected result: Mean remains4; this additional size does not improve the observed mean over20 plants. Reason: Learning curves are measured patterns, not a guarantee of improvement at every data size."/>
            <wp:cNvGraphicFramePr>
              <a:graphicFrameLocks noChangeAspect="1"/>
            </wp:cNvGraphicFramePr>
            <a:graphic>
              <a:graphicData uri="http://schemas.openxmlformats.org/drawingml/2006/picture">
                <pic:pic>
                  <pic:nvPicPr>
                    <pic:cNvPr id="0" name="academy-story-ai-4-28-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More </w:t>
      </w:r>
      <w:r>
        <w:rPr>
          <w:b/>
        </w:rPr>
        <w:t>training</w:t>
      </w:r>
      <w:r>
        <w:rPr>
          <w:b w:val="0"/>
        </w:rPr>
        <w:t xml:space="preserve"> plants improved the average in these supplied runs; </w:t>
      </w:r>
      <w:r>
        <w:rPr>
          <w:b/>
        </w:rPr>
        <w:t>variability</w:t>
      </w:r>
      <w:r>
        <w:rPr>
          <w:b w:val="0"/>
        </w:rPr>
        <w:t xml:space="preserve"> remains. Changed condition: A30-plant experiment gives errors [4, 4, 4].</w:t>
      </w:r>
    </w:p>
    <w:p>
      <w:pPr>
        <w:spacing w:line="336" w:lineRule="auto" w:after="180"/>
      </w:pPr>
      <w:r>
        <w:rPr>
          <w:b w:val="0"/>
        </w:rPr>
        <w:t xml:space="preserve">Expected result: Mean remains4; this additional size does not improve the observed mean over20 plants. Reason: </w:t>
      </w:r>
      <w:r>
        <w:rPr>
          <w:b/>
        </w:rPr>
        <w:t>Learning curve</w:t>
      </w:r>
      <w:r>
        <w:rPr>
          <w:b w:val="0"/>
        </w:rPr>
        <w:t>s are measured patterns, not a guarantee of improvement at every data size.</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More training plants improved the average in these supplied runs; variability remains. The arrows show which recorded input or intermediate result each decision uses. Explain the deciding step aloud before checking the changed case; pointing to the final answer alone does not show how it follows. Limit: These toy runs do not establish that data quantity alone caused improvement; collection quality and conditions matter."/>
            <wp:cNvGraphicFramePr>
              <a:graphicFrameLocks noChangeAspect="1"/>
            </wp:cNvGraphicFramePr>
            <a:graphic>
              <a:graphicData uri="http://schemas.openxmlformats.org/drawingml/2006/picture">
                <pic:pic>
                  <pic:nvPicPr>
                    <pic:cNvPr id="0" name="academy-story-ai-4-28-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More </w:t>
      </w:r>
      <w:r>
        <w:rPr>
          <w:b/>
        </w:rPr>
        <w:t>training</w:t>
      </w:r>
      <w:r>
        <w:rPr>
          <w:b w:val="0"/>
        </w:rPr>
        <w:t xml:space="preserve"> plants improved the average in these supplied runs; </w:t>
      </w:r>
      <w:r>
        <w:rPr>
          <w:b/>
        </w:rPr>
        <w:t>variability</w:t>
      </w:r>
      <w:r>
        <w:rPr>
          <w:b w:val="0"/>
        </w:rPr>
        <w:t xml:space="preserve"> remains.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These toy runs do not establish that data quantity alone caused improvement; collection quality and conditions matter.</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comparison is valid if the validation set changes between size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8-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comparison is valid if the validation set changes between sizes?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