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ai-6/26</w:t>
      </w:r>
    </w:p>
    <w:p>
      <w:pPr>
        <w:pStyle w:val="Title"/>
      </w:pPr>
      <w:r>
        <w:t>Incident investigation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Monitoring quality drift.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incident investigation.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incident investigation.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Monitoring quality drift.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Deployment environments.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 retention and deletion.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incident investigation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Monitoring quality drift.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incident investigation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Incident investigation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Incident investigation preserves a timeline and distinguishes </w:t>
      </w:r>
      <w:r>
        <w:rPr>
          <w:b/>
        </w:rPr>
        <w:t>observation</w:t>
      </w:r>
      <w:r>
        <w:rPr>
          <w:b w:val="0"/>
        </w:rPr>
        <w:t xml:space="preserve"> from hypothesis. Repair before </w:t>
      </w:r>
      <w:r>
        <w:rPr>
          <w:b/>
        </w:rPr>
        <w:t>evidence</w:t>
      </w:r>
      <w:r>
        <w:rPr>
          <w:b w:val="0"/>
        </w:rPr>
        <w:t xml:space="preserve"> collection can erase clues.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Incident investigation.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Record timestamps, versions, requests, authorised actions and outcomes with minimised logs. Separate immediate </w:t>
      </w:r>
      <w:r>
        <w:rPr>
          <w:b/>
        </w:rPr>
        <w:t>containment</w:t>
      </w:r>
      <w:r>
        <w:rPr>
          <w:b w:val="0"/>
        </w:rPr>
        <w:t xml:space="preserve"> from diagnosis. Compare candidate explanations against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Incident investigation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At09:00 corpus updates; 09:05 stale cache response; 09:06 cache disabled. Team says model weights changed, but weight version is unchanged.</w:t>
            </w:r>
          </w:p>
        </w:tc>
        <w:tc>
          <w:tcPr>
            <w:tcW w:type="dxa" w:w="3408"/>
          </w:tcPr>
          <w:p>
            <w:r>
              <w:t>Record timestamps, versions, requests, authorised actions and outcomes with minimised logs. Separate immediate containment from diagnosis. Compare candidate explanations against evidence.</w:t>
            </w:r>
          </w:p>
        </w:tc>
        <w:tc>
          <w:tcPr>
            <w:tcW w:type="dxa" w:w="3408"/>
          </w:tcPr>
          <w:p>
            <w:r>
              <w:t>Weight-change claim is contradicted by the version record. Stale cache is a supported candidate explanation; preserve timeline and test it with controlled reproduction.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Incident investigation.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At09:00 corpus updates; 09:05 stale cache response; 09:06 cache disabled. Team says model weights changed, but weight version is unchanged.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Trace instead shows version 6 retrieved and room C drafted.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Investigate drafting or validation before blaming caching.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mismatch now appears after retrieval.</w:t>
      </w:r>
    </w:p>
    <w:p>
      <w:pPr>
        <w:pStyle w:val="Heading1"/>
      </w:pPr>
      <w:r>
        <w:t>05. Words that unlock the idea</w:t>
      </w:r>
    </w:p>
    <w:p>
      <w:r>
        <w:t>Use the vocabulary of Incident investigation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Incident timeline</w:t>
            </w:r>
          </w:p>
        </w:tc>
        <w:tc>
          <w:tcPr>
            <w:tcW w:type="dxa" w:w="5112"/>
          </w:tcPr>
          <w:p>
            <w:r>
              <w:t>Ordered records of relevant events</w:t>
            </w:r>
          </w:p>
        </w:tc>
      </w:tr>
      <w:tr>
        <w:tc>
          <w:tcPr>
            <w:tcW w:type="dxa" w:w="5112"/>
          </w:tcPr>
          <w:p>
            <w:r>
              <w:t>Containment</w:t>
            </w:r>
          </w:p>
        </w:tc>
        <w:tc>
          <w:tcPr>
            <w:tcW w:type="dxa" w:w="5112"/>
          </w:tcPr>
          <w:p>
            <w:r>
              <w:t>An action limiting ongoing harm or failure</w:t>
            </w:r>
          </w:p>
        </w:tc>
      </w:tr>
      <w:tr>
        <w:tc>
          <w:tcPr>
            <w:tcW w:type="dxa" w:w="5112"/>
          </w:tcPr>
          <w:p>
            <w:r>
              <w:t>Root-cause hypothesis</w:t>
            </w:r>
          </w:p>
        </w:tc>
        <w:tc>
          <w:tcPr>
            <w:tcW w:type="dxa" w:w="5112"/>
          </w:tcPr>
          <w:p>
            <w:r>
              <w:t>A proposed mechanism requiring evidence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Incident investigation, predict a step, then compare with its explanation.</w:t>
      </w:r>
    </w:p>
    <w:p>
      <w:pPr>
        <w:spacing w:line="336" w:lineRule="auto" w:after="180"/>
      </w:pPr>
      <w:r>
        <w:rPr>
          <w:b w:val="0"/>
        </w:rPr>
        <w:t>At09:00 corpus updates; 09:05 stale cache response; 09:06 cache disabled. Team says model weights changed, but weight version is unchanged.</w:t>
      </w:r>
    </w:p>
    <w:p>
      <w:pPr>
        <w:spacing w:line="336" w:lineRule="auto" w:after="180"/>
      </w:pPr>
      <w:r>
        <w:rPr>
          <w:b w:val="0"/>
        </w:rPr>
        <w:t>Weight-change claim is contradicted by the version record. Stale cache is a supported candidate explanation; preserve timeline and test it with controlled reproduction.</w:t>
      </w:r>
    </w:p>
    <w:p>
      <w:pPr>
        <w:pStyle w:val="Heading3"/>
      </w:pPr>
      <w:r>
        <w:t>Worked explanation · Incident investigation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Incident investigation</w:t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incident timeline</w:t>
      </w:r>
      <w:r>
        <w:rPr>
          <w:b w:val="0"/>
        </w:rPr>
        <w:t>. After a schedule update, a service gives an old classroom location.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14:00 version 6 publishes room D; 14:05 answer uses version 5 room C; 14:06 user reports mismatch.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Incident investigation. Order events: The new source predates the request and report.. Locate stale evidence: The answer trace identifies version 5 rather than current version 6.. Test explanation: Reproduce version selection with controlled fixtures before naming the exact bu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Order events</w:t>
            </w:r>
          </w:p>
        </w:tc>
        <w:tc>
          <w:tcPr>
            <w:tcW w:type="dxa" w:w="5112"/>
          </w:tcPr>
          <w:p>
            <w:r>
              <w:t>The new source predates the request and report.</w:t>
            </w:r>
          </w:p>
        </w:tc>
      </w:tr>
      <w:tr>
        <w:tc>
          <w:tcPr>
            <w:tcW w:type="dxa" w:w="5112"/>
          </w:tcPr>
          <w:p>
            <w:r>
              <w:t>2. Locate stale evidence</w:t>
            </w:r>
          </w:p>
        </w:tc>
        <w:tc>
          <w:tcPr>
            <w:tcW w:type="dxa" w:w="5112"/>
          </w:tcPr>
          <w:p>
            <w:r>
              <w:t>The answer trace identifies version 5 rather than current version 6.</w:t>
            </w:r>
          </w:p>
        </w:tc>
      </w:tr>
      <w:tr>
        <w:tc>
          <w:tcPr>
            <w:tcW w:type="dxa" w:w="5112"/>
          </w:tcPr>
          <w:p>
            <w:r>
              <w:t>3. Test explanation</w:t>
            </w:r>
          </w:p>
        </w:tc>
        <w:tc>
          <w:tcPr>
            <w:tcW w:type="dxa" w:w="5112"/>
          </w:tcPr>
          <w:p>
            <w:r>
              <w:t>Reproduce version selection with controlled fixtures before naming the exact bug.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timeline separates observed events from a proposed cause. </w:t>
      </w:r>
      <w:r>
        <w:rPr>
          <w:b/>
        </w:rPr>
        <w:t>Evidence</w:t>
      </w:r>
      <w:r>
        <w:rPr>
          <w:b w:val="0"/>
        </w:rPr>
        <w:t xml:space="preserve"> can locate a mismatch without yet explaining why it happened.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Missing events may change the account; temporal order alone does not prove causation.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Order the three incident records and locate the old </w:t>
      </w:r>
      <w:r>
        <w:rPr>
          <w:b/>
        </w:rPr>
        <w:t>evidence</w:t>
      </w:r>
      <w:r>
        <w:rPr>
          <w:b w:val="0"/>
        </w:rPr>
        <w:t xml:space="preserve"> version. How does the investigation change if the trace instead retrieves version 6 but drafts room C?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Trace instead shows version 6 retrieved and room C drafted.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Incident investigation claim and explain a repair using the supplied evidence.</w:t>
      </w:r>
    </w:p>
    <w:p>
      <w:pPr>
        <w:spacing w:line="336" w:lineRule="auto" w:after="180"/>
      </w:pPr>
      <w:r>
        <w:rPr>
          <w:b w:val="0"/>
        </w:rPr>
        <w:t>A plausible narrative needs controlled or record-based confirmation and must preserve unknowns.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A plausible narrative needs controlled or record-based confirmation and must preserve unknowns.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Incident investigation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“Incident investigation”.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Incident investigation.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Order the three incident records and locate the old </w:t>
      </w:r>
      <w:r>
        <w:rPr>
          <w:b/>
        </w:rPr>
        <w:t>evidence</w:t>
      </w:r>
      <w:r>
        <w:rPr>
          <w:b w:val="0"/>
        </w:rPr>
        <w:t xml:space="preserve"> version. How does the investigation change if the trace instead retrieves version 6 but drafts room C?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Incident investigation.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At09:00 corpus updates; 09:05 stale cache response; 09:06 cache disabled. Team says model weights changed, but weight version is unchanged.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Incident investigation.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 plausible narrative needs controlled or record-based confirmation and must preserve unknowns.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incident investigation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incident investigation.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Incident investigation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Incident investigation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At09:00 corpus updates; 09:05 stale cache response; 09:06 cache disabled. Team says model weights changed, but weight version is unchanged.</w:t>
            </w:r>
          </w:p>
        </w:tc>
        <w:tc>
          <w:tcPr>
            <w:tcW w:type="dxa" w:w="3408"/>
          </w:tcPr>
          <w:p>
            <w:r>
              <w:t>Record timestamps, versions, requests, authorised actions and outcomes with minimised logs. Separate immediate containment from diagnosis. Compare candidate explanations against evidence.</w:t>
            </w:r>
          </w:p>
        </w:tc>
        <w:tc>
          <w:tcPr>
            <w:tcW w:type="dxa" w:w="3408"/>
          </w:tcPr>
          <w:p>
            <w:r>
              <w:t>Weight-change claim is contradicted by the version record. Stale cache is a supported candidate explanation; preserve timeline and test it with controlled reproduction.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10:00 permissions config changes; 10:03 restricted read; model version unchanged. Name a plausible cause and one test.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10:00 permissions config changes; 10:03 restricted read; model version unchanged. Name a plausible cause and one test.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Incident investigation,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An </w:t>
      </w:r>
      <w:r>
        <w:rPr>
          <w:b/>
        </w:rPr>
        <w:t>incident timeline</w:t>
      </w:r>
      <w:r>
        <w:rPr>
          <w:b w:val="0"/>
        </w:rPr>
        <w:t>. After a schedule update, a service gives an old classroom location.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incident investigation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Incident investigation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incident investigation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incident timeline</w:t>
      </w:r>
      <w:r>
        <w:rPr>
          <w:b w:val="0"/>
        </w:rPr>
        <w:t>. After a schedule update, a service gives an old classroom location.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Reproduce version selection with controlled fixtures before naming the exact bug.</w:t>
      </w:r>
    </w:p>
    <w:p>
      <w:pPr>
        <w:spacing w:line="336" w:lineRule="auto" w:after="180"/>
        <w:shd w:fill="F4F9FC"/>
      </w:pPr>
      <w:r>
        <w:rPr>
          <w:b w:val="0"/>
        </w:rPr>
        <w:t>1. Test explanation</w:t>
      </w:r>
    </w:p>
    <w:p>
      <w:pPr>
        <w:spacing w:line="336" w:lineRule="auto" w:after="180"/>
        <w:shd w:fill="F4F9FC"/>
      </w:pPr>
      <w:r>
        <w:rPr>
          <w:b w:val="0"/>
        </w:rPr>
        <w:t>2. Order events</w:t>
      </w:r>
    </w:p>
    <w:p>
      <w:pPr>
        <w:spacing w:line="336" w:lineRule="auto" w:after="180"/>
        <w:shd w:fill="F4F9FC"/>
      </w:pPr>
      <w:r>
        <w:rPr>
          <w:b w:val="0"/>
        </w:rPr>
        <w:t xml:space="preserve">3. Locate stale </w:t>
      </w:r>
      <w:r>
        <w:rPr>
          <w:b/>
        </w:rPr>
        <w:t>evidence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Test explanation Reproduce version selection with controlled fixtures before naming the exact bug. A timeline separates observed events from a proposed cause.</w:t>
      </w:r>
    </w:p>
    <w:p>
      <w:pPr>
        <w:spacing w:line="336" w:lineRule="auto" w:after="180"/>
        <w:shd w:fill="F1F6FC"/>
      </w:pPr>
      <w:r>
        <w:rPr>
          <w:b/>
        </w:rPr>
        <w:t>Evidence</w:t>
      </w:r>
      <w:r>
        <w:rPr>
          <w:b w:val="0"/>
        </w:rPr>
        <w:t xml:space="preserve"> can locate a mismatch without yet explaining why it happened.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Trace instead shows version 6 retrieved and room C drafted.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Investigate drafting or validation before blaming caching.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Investigate drafting or validation before blaming caching. The mismatch now appears after retrieval.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Monitoring quality drift (ai-6/25). Goal: Explain the </w:t>
      </w:r>
      <w:r>
        <w:rPr>
          <w:b/>
        </w:rPr>
        <w:t>mechanism</w:t>
      </w:r>
      <w:r>
        <w:rPr>
          <w:b w:val="0"/>
        </w:rPr>
        <w:t xml:space="preserve"> and terminology of monitoring quality drift. Short practice: Compute both clear and ambiguous slice rates for A and B.</w:t>
      </w:r>
    </w:p>
    <w:p>
      <w:pPr>
        <w:spacing w:line="336" w:lineRule="auto" w:after="180"/>
      </w:pPr>
      <w:r>
        <w:rPr>
          <w:b w:val="0"/>
        </w:rPr>
        <w:t>Which slice weakens, and how should that slice be reported when no ambiguous questions are observed?.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Deployment environments (ai-6/23). Goal: Explain the </w:t>
      </w:r>
      <w:r>
        <w:rPr>
          <w:b/>
        </w:rPr>
        <w:t>mechanism</w:t>
      </w:r>
      <w:r>
        <w:rPr>
          <w:b w:val="0"/>
        </w:rPr>
        <w:t xml:space="preserve"> and terminology of deployment environments. Short practice: Identify the staging data and credential boundary.</w:t>
      </w:r>
    </w:p>
    <w:p>
      <w:pPr>
        <w:spacing w:line="336" w:lineRule="auto" w:after="180"/>
      </w:pPr>
      <w:r>
        <w:rPr>
          <w:b w:val="0"/>
        </w:rPr>
        <w:t xml:space="preserve">Why must the rehearsal stop if its credential reaches production even though the </w:t>
      </w:r>
      <w:r>
        <w:rPr>
          <w:b/>
        </w:rPr>
        <w:t>process</w:t>
      </w:r>
      <w:r>
        <w:rPr>
          <w:b w:val="0"/>
        </w:rPr>
        <w:t xml:space="preserve"> is labelled staging?.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Data retention and deletion (ai-6/20). Goal: Explain the </w:t>
      </w:r>
      <w:r>
        <w:rPr>
          <w:b/>
        </w:rPr>
        <w:t>mechanism</w:t>
      </w:r>
      <w:r>
        <w:rPr>
          <w:b w:val="0"/>
        </w:rPr>
        <w:t xml:space="preserve"> and terminology of data retention and deletion. Short practice: Apply the seven-day boundary to T1 and T2.</w:t>
      </w:r>
    </w:p>
    <w:p>
      <w:pPr>
        <w:spacing w:line="336" w:lineRule="auto" w:after="180"/>
      </w:pPr>
      <w:r>
        <w:rPr>
          <w:b w:val="0"/>
        </w:rPr>
        <w:t>How many T2 locations need verification, and may deletion be called complete if its backup remains?.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Incident investigation graphic using its labels, deciding evidence and relevant limitation.</w:t>
      </w:r>
    </w:p>
    <w:p>
      <w:pPr>
        <w:pStyle w:val="Heading3"/>
      </w:pPr>
      <w:r>
        <w:t>01. Incident investigation: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n incident timeline. After a schedule update, a service gives an old classroom location. Supplied facts: 14:00 version 6 publishes room D; 14:05 answer uses version 5 room C; 14:06 user reports mismat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incident timeline</w:t>
      </w:r>
      <w:r>
        <w:rPr>
          <w:b w:val="0"/>
        </w:rPr>
        <w:t>. After a schedule update, a service gives an old classroom location. Supplied facts: 14:00 version 6 publishes room D; 14:05 answer uses version 5 room C; 14:06 user reports mismatch.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3" name="Picture 3" descr="Order events: The new source predates the request and report. → Locate stale evidence: The answer trace identifies version 5 rather than current version 6. → Test explanation: Reproduce version selection with controlled fixtures before naming the exact bu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Order events: The new source predates the request and report. → Locate stale </w:t>
      </w:r>
      <w:r>
        <w:rPr>
          <w:b/>
        </w:rPr>
        <w:t>evidence</w:t>
      </w:r>
      <w:r>
        <w:rPr>
          <w:b w:val="0"/>
        </w:rPr>
        <w:t>: The answer trace identifies version 5 rather than current version 6. → Test explanation: Reproduce version selection with controlled fixtures before naming the exact bug.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Incident investigation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Incident investigation — evidence trace. At09:00 corpus updates; 09:05 stale cache response; 09:06 cache disabled. Team says model weights changed, but weight version is unchanged. | Record timestamps, versions, requests, authorised actions and outcomes with minimised logs. Separate immediate containment from diagnosis. Compare candidate explanations against evidence. | Weight-change claim is contradicted by the version record. Stale cache is a supported candidate explanation; preserve timeline and test it with controlled reprodu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Incident investigation — </w:t>
      </w:r>
      <w:r>
        <w:rPr>
          <w:b/>
        </w:rPr>
        <w:t>evidence</w:t>
      </w:r>
      <w:r>
        <w:rPr>
          <w:b w:val="0"/>
        </w:rPr>
        <w:t xml:space="preserve"> trace. At09:00 corpus updates; 09:05 stale cache response; 09:06 cache disabled.</w:t>
      </w:r>
    </w:p>
    <w:p>
      <w:pPr>
        <w:spacing w:line="336" w:lineRule="auto" w:after="180"/>
      </w:pPr>
      <w:r>
        <w:rPr>
          <w:b w:val="0"/>
        </w:rPr>
        <w:t xml:space="preserve">Team says model weights changed, but weight version is unchanged. | Record timestamps, versions, requests, authorised actions and outcomes with minimised logs. Separate immediate </w:t>
      </w:r>
      <w:r>
        <w:rPr>
          <w:b/>
        </w:rPr>
        <w:t>containment</w:t>
      </w:r>
      <w:r>
        <w:rPr>
          <w:b w:val="0"/>
        </w:rPr>
        <w:t xml:space="preserve"> from diagnosis.</w:t>
      </w:r>
    </w:p>
    <w:p>
      <w:pPr>
        <w:spacing w:line="336" w:lineRule="auto" w:after="180"/>
      </w:pPr>
      <w:r>
        <w:rPr>
          <w:b w:val="0"/>
        </w:rPr>
        <w:t xml:space="preserve">Compare candidate explanations against </w:t>
      </w:r>
      <w:r>
        <w:rPr>
          <w:b/>
        </w:rPr>
        <w:t>evidence</w:t>
      </w:r>
      <w:r>
        <w:rPr>
          <w:b w:val="0"/>
        </w:rPr>
        <w:t>. | Weight-change claim is contradicted by the version record. Stale cache is a supported candidate explanation; preserve timeline and test it with controlled reproduction.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produce version selection with controlled fixtures before naming the exact bug. Changed condition: Trace instead shows version 6 retrieved and room C drafted. Expected result: Investigate drafting or validation before blaming caching. Reason: The mismatch now appears after retriev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Reproduce version selection with controlled fixtures before naming the exact bug. Changed condition: Trace instead shows version 6 retrieved and room C drafted.</w:t>
      </w:r>
    </w:p>
    <w:p>
      <w:pPr>
        <w:spacing w:line="336" w:lineRule="auto" w:after="180"/>
      </w:pPr>
      <w:r>
        <w:rPr>
          <w:b w:val="0"/>
        </w:rPr>
        <w:t>Expected result: Investigate drafting or validation before blaming caching. Reason: The mismatch now appears after retrieval.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timeline separates observed events from a proposed cause. Evidence can locate a mismatch without yet explaining why it happened. Limit: Missing events may change the account; temporal order alone does not prove caus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timeline separates observed events from a proposed cause. </w:t>
      </w:r>
      <w:r>
        <w:rPr>
          <w:b/>
        </w:rPr>
        <w:t>Evidence</w:t>
      </w:r>
      <w:r>
        <w:rPr>
          <w:b w:val="0"/>
        </w:rPr>
        <w:t xml:space="preserve"> can locate a mismatch without yet explaining why it happened. Limit: Missing events may change the account; temporal order alone does not prove causation.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Order the three incident records and locate the old evidence version. How does the investigation change if the trace instead retrieves version 6 but drafts room C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Order the three incident records and locate the old </w:t>
      </w:r>
      <w:r>
        <w:rPr>
          <w:b/>
        </w:rPr>
        <w:t>evidence</w:t>
      </w:r>
      <w:r>
        <w:rPr>
          <w:b w:val="0"/>
        </w:rPr>
        <w:t xml:space="preserve"> version.</w:t>
      </w:r>
    </w:p>
    <w:p>
      <w:pPr>
        <w:spacing w:line="336" w:lineRule="auto" w:after="180"/>
      </w:pPr>
      <w:r>
        <w:rPr>
          <w:b w:val="0"/>
        </w:rPr>
        <w:t>How does the investigation change if the trace instead retrieves version 6 but drafts room C?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