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ai-6/27</w:t>
      </w:r>
    </w:p>
    <w:p>
      <w:pPr>
        <w:pStyle w:val="Title"/>
      </w:pPr>
      <w:r>
        <w:t>Human escalation workflows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Incident investigation.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human escalation workflows.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Incident investigation.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human escalation workflows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Human escalation workflows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Escalation routes unresolved decisions to an authorised person with sufficient context. It must define owner, deadline and fallback.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Human escalation workflows. Connect each labelled input, deciding step and result.</w:t>
      </w:r>
    </w:p>
    <w:p>
      <w:pPr>
        <w:spacing w:line="336" w:lineRule="auto" w:after="180"/>
      </w:pPr>
      <w:r>
        <w:rPr>
          <w:b w:val="0"/>
        </w:rPr>
        <w:t>Toy workflow routes conflicting room approval to coordinator with source IDs and requested decision. While awaiting review the assistant returns needs_review and performs no booking.</w:t>
      </w:r>
    </w:p>
    <w:p>
      <w:pPr>
        <w:pStyle w:val="Heading3"/>
      </w:pPr>
      <w:r>
        <w:t>Human escalation workflows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Conflict is detected, but no reviewer is assigned and the system silently books the first room.</w:t>
            </w:r>
          </w:p>
        </w:tc>
        <w:tc>
          <w:tcPr>
            <w:tcW w:type="dxa" w:w="3408"/>
          </w:tcPr>
          <w:p>
            <w:r>
              <w:t>Toy workflow routes conflicting room approval to coordinator with source IDs and requested decision. While awaiting review the assistant returns needs_review and performs no booking.</w:t>
            </w:r>
          </w:p>
        </w:tc>
        <w:tc>
          <w:tcPr>
            <w:tcW w:type="dxa" w:w="3408"/>
          </w:tcPr>
          <w:p>
            <w:r>
              <w:t>Escalation is incomplete and booking unauthorised. Assign responsible coordinator, provide conflict packet and preserve review status.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Human escalation workflows.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No supervisor is currently reachable.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State unresolved status and use the institution’s approved waiting procedure.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Lack of a human reply does not expand the bot’s authority.</w:t>
      </w:r>
    </w:p>
    <w:p>
      <w:pPr>
        <w:pStyle w:val="Heading1"/>
      </w:pPr>
      <w:r>
        <w:t>05. Words that unlock the idea</w:t>
      </w:r>
    </w:p>
    <w:p>
      <w:r>
        <w:t>Use the vocabulary of Human escalation workflows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Escalation owner</w:t>
            </w:r>
          </w:p>
        </w:tc>
        <w:tc>
          <w:tcPr>
            <w:tcW w:type="dxa" w:w="5112"/>
          </w:tcPr>
          <w:p>
            <w:r>
              <w:t>The actor responsible for a reviewed decision</w:t>
            </w:r>
          </w:p>
        </w:tc>
      </w:tr>
      <w:tr>
        <w:tc>
          <w:tcPr>
            <w:tcW w:type="dxa" w:w="5112"/>
          </w:tcPr>
          <w:p>
            <w:r>
              <w:t>Decision packet</w:t>
            </w:r>
          </w:p>
        </w:tc>
        <w:tc>
          <w:tcPr>
            <w:tcW w:type="dxa" w:w="5112"/>
          </w:tcPr>
          <w:p>
            <w:r>
              <w:t>Evidence and exact action awaiting review</w:t>
            </w:r>
          </w:p>
        </w:tc>
      </w:tr>
      <w:tr>
        <w:tc>
          <w:tcPr>
            <w:tcW w:type="dxa" w:w="5112"/>
          </w:tcPr>
          <w:p>
            <w:r>
              <w:t>Fallback policy</w:t>
            </w:r>
          </w:p>
        </w:tc>
        <w:tc>
          <w:tcPr>
            <w:tcW w:type="dxa" w:w="5112"/>
          </w:tcPr>
          <w:p>
            <w:r>
              <w:t>Declared behaviour when review cannot complete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Human escalation workflows, predict a step, then compare with its explanation.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</w:t>
      </w:r>
    </w:p>
    <w:p>
      <w:pPr>
        <w:spacing w:line="336" w:lineRule="auto" w:after="180"/>
      </w:pPr>
      <w:r>
        <w:rPr>
          <w:b w:val="0"/>
        </w:rPr>
        <w:t>Escalation is incomplete and booking unauthorised. Assign responsible coordinator, provide conflict packet and preserve review status.</w:t>
      </w:r>
    </w:p>
    <w:p>
      <w:pPr>
        <w:pStyle w:val="Heading3"/>
      </w:pPr>
      <w:r>
        <w:t>Worked explanation · Human escalation workflows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Human escalation workflows</w:t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contract excludes equipment certification. An assigned adult supervisor handles equipment concerns.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Human escalation workflows. Recognise boundary: The requested judgement is outside this service’s authority.. Route the question: Give the designated supervisor route without inventing a verdict.. Preserve reported facts: Record the concern as reported, not as a confirmed diagno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Recognise boundary</w:t>
            </w:r>
          </w:p>
        </w:tc>
        <w:tc>
          <w:tcPr>
            <w:tcW w:type="dxa" w:w="5112"/>
          </w:tcPr>
          <w:p>
            <w:r>
              <w:t>The requested judgement is outside this service’s authority.</w:t>
            </w:r>
          </w:p>
        </w:tc>
      </w:tr>
      <w:tr>
        <w:tc>
          <w:tcPr>
            <w:tcW w:type="dxa" w:w="5112"/>
          </w:tcPr>
          <w:p>
            <w:r>
              <w:t>2. Route the question</w:t>
            </w:r>
          </w:p>
        </w:tc>
        <w:tc>
          <w:tcPr>
            <w:tcW w:type="dxa" w:w="5112"/>
          </w:tcPr>
          <w:p>
            <w:r>
              <w:t>Give the designated supervisor route without inventing a verdict.</w:t>
            </w:r>
          </w:p>
        </w:tc>
      </w:tr>
      <w:tr>
        <w:tc>
          <w:tcPr>
            <w:tcW w:type="dxa" w:w="5112"/>
          </w:tcPr>
          <w:p>
            <w:r>
              <w:t>3. Preserve reported facts</w:t>
            </w:r>
          </w:p>
        </w:tc>
        <w:tc>
          <w:tcPr>
            <w:tcW w:type="dxa" w:w="5112"/>
          </w:tcPr>
          <w:p>
            <w:r>
              <w:t>Record the concern as reported, not as a confirmed diagnosis.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Escalation needs an appropriate person and accurate context. Model confidence cannot replace required authority or physical inspection.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This is a fictional workflow, not a real laboratory safety procedure; institutions define authorised responses.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exact service boundary in the bottle question. What accurate information belongs in the supervisor handoff, and what remains unresolved if nobody is reachable?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No supervisor is currently reachable.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Human escalation workflows claim and explain a repair using the supplied evidence.</w:t>
      </w:r>
    </w:p>
    <w:p>
      <w:pPr>
        <w:spacing w:line="336" w:lineRule="auto" w:after="180"/>
      </w:pPr>
      <w:r>
        <w:rPr>
          <w:b w:val="0"/>
        </w:rPr>
        <w:t>Escalation without a responsible actor and declared fallback cannot guarantee resolution.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Escalation without a responsible actor and declared fallback cannot guarantee resolution.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Human escalation workflows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“Human escalation workflows”.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Human escalation workflows.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Identify the exact service boundary in the bottle question. What accurate information belongs in the supervisor handoff, and what remains unresolved if nobody is reachable?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Human escalation workflows.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Human escalation workflows.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Escalation without a responsible actor and declared fallback cannot guarantee resolution.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human escalation workflows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Human escalation workflows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Human escalation workflows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Conflict is detected, but no reviewer is assigned and the system silently books the first room.</w:t>
            </w:r>
          </w:p>
        </w:tc>
        <w:tc>
          <w:tcPr>
            <w:tcW w:type="dxa" w:w="3408"/>
          </w:tcPr>
          <w:p>
            <w:r>
              <w:t>Toy workflow routes conflicting room approval to coordinator with source IDs and requested decision. While awaiting review the assistant returns needs_review and performs no booking.</w:t>
            </w:r>
          </w:p>
        </w:tc>
        <w:tc>
          <w:tcPr>
            <w:tcW w:type="dxa" w:w="3408"/>
          </w:tcPr>
          <w:p>
            <w:r>
              <w:t>Escalation is incomplete and booking unauthorised. Assign responsible coordinator, provide conflict packet and preserve review status.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Reviewer deadline is16:00; no reply by16:00. Policy says remain pending, not auto-approve.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Reviewer deadline is16:00; no reply by16:00. Policy says remain pending, not auto-approve.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Human escalation workflows,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useful human handoff. A learner asks whether a damaged laboratory bottle is safe; the bot handles lesson notes only.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human escalation workflows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Human escalation workflows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the concern as reported, not as a confirmed diagnosis.</w:t>
      </w:r>
    </w:p>
    <w:p>
      <w:pPr>
        <w:spacing w:line="336" w:lineRule="auto" w:after="180"/>
        <w:shd w:fill="F4F9FC"/>
      </w:pPr>
      <w:r>
        <w:rPr>
          <w:b w:val="0"/>
        </w:rPr>
        <w:t>1. Recognise boundary</w:t>
      </w:r>
    </w:p>
    <w:p>
      <w:pPr>
        <w:spacing w:line="336" w:lineRule="auto" w:after="180"/>
        <w:shd w:fill="F4F9FC"/>
      </w:pPr>
      <w:r>
        <w:rPr>
          <w:b w:val="0"/>
        </w:rPr>
        <w:t>2. Route the question</w:t>
      </w:r>
    </w:p>
    <w:p>
      <w:pPr>
        <w:spacing w:line="336" w:lineRule="auto" w:after="180"/>
        <w:shd w:fill="F4F9FC"/>
      </w:pPr>
      <w:r>
        <w:rPr>
          <w:b w:val="0"/>
        </w:rPr>
        <w:t>3. Preserve reported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Preserve reported facts Record the concern as reported, not as a confirmed diagnosis. Escalation needs an appropriate person and accurate context.</w:t>
      </w:r>
    </w:p>
    <w:p>
      <w:pPr>
        <w:spacing w:line="336" w:lineRule="auto" w:after="180"/>
        <w:shd w:fill="F1F6FC"/>
      </w:pPr>
      <w:r>
        <w:rPr>
          <w:b w:val="0"/>
        </w:rPr>
        <w:t>Model confidence cannot replace required authority or physical inspection.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No supervisor is currently reachable.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State unresolved status and use the institution’s approved waiting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State unresolved status and use the institution’s approved waiting procedure. Lack of a human reply does not expand the bot’s authority.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Human escalation workflows graphic using its labels, deciding evidence and relevant limitation.</w:t>
      </w:r>
    </w:p>
    <w:p>
      <w:pPr>
        <w:pStyle w:val="Heading3"/>
      </w:pPr>
      <w:r>
        <w:t>01. Human escalation workflows: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useful human handoff. A learner asks whether a damaged laboratory bottle is safe; the bot handles lesson notes only. Supplied facts: The contract excludes equipment certification. An assigned adult supervisor handles equipment concer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useful human handoff. A learner asks whether a damaged laboratory bottle is safe; the bot handles lesson notes only. Supplied facts: The contract excludes equipment certification.</w:t>
      </w:r>
    </w:p>
    <w:p>
      <w:pPr>
        <w:spacing w:line="336" w:lineRule="auto" w:after="180"/>
      </w:pPr>
      <w:r>
        <w:rPr>
          <w:b w:val="0"/>
        </w:rPr>
        <w:t>An assigned adult supervisor handles equipment concerns.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cognise boundary: The requested judgement is outside this service’s authority. → Route the question: Give the designated supervisor route without inventing a verdict. → Preserve reported facts: Record the concern as reported, not as a confirmed diagnosi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Recognise boundary: The requested judgement is outside this service’s authority. → Route the question: Give the designated supervisor route without inventing a verdict. → Preserve reported facts: Record the concern as reported, not as a confirmed diagnosis.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Human escalation workflows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Human escalation workflows — evidence trace. Conflict is detected, but no reviewer is assigned and the system silently books the first room. | Toy workflow routes conflicting room approval to coordinator with source IDs and requested decision. While awaiting review the assistant returns needs_review and performs no booking. | Escalation is incomplete and booking unauthorised. Assign responsible coordinator, provide conflict packet and preserve review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Human escalation workflows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Conflict is detected, but no reviewer is assigned and the system silently books the first room. | Toy workflow routes conflicting room approval to coordinator with source IDs and requested decision.</w:t>
      </w:r>
    </w:p>
    <w:p>
      <w:pPr>
        <w:spacing w:line="336" w:lineRule="auto" w:after="180"/>
      </w:pPr>
      <w:r>
        <w:rPr>
          <w:b w:val="0"/>
        </w:rPr>
        <w:t>While awaiting review the assistant returns needs_review and performs no booking. | Escalation is incomplete and booking unauthorised. Assign responsible coordinator, provide conflict packet and preserve review status.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the concern as reported, not as a confirmed diagnosis. Changed condition: No supervisor is currently reachable. Expected result: State unresolved status and use the institution’s approved waiting procedure. Reason: Lack of a human reply does not expand the bot’s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the concern as reported, not as a confirmed diagnosis. Changed condition: No supervisor is currently reachable.</w:t>
      </w:r>
    </w:p>
    <w:p>
      <w:pPr>
        <w:spacing w:line="336" w:lineRule="auto" w:after="180"/>
      </w:pPr>
      <w:r>
        <w:rPr>
          <w:b w:val="0"/>
        </w:rPr>
        <w:t>Expected result: State unresolved status and use the institution’s approved waiting procedure. Reason: Lack of a human reply does not expand the bot’s authority.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Escalation needs an appropriate person and accurate context. Model confidence cannot replace required authority or physical inspection. Limit: This is a fictional workflow, not a real laboratory safety procedure; institutions define authorised respon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Escalation needs an appropriate person and accurate context. Model confidence cannot replace required authority or physical inspection.</w:t>
      </w:r>
    </w:p>
    <w:p>
      <w:pPr>
        <w:spacing w:line="336" w:lineRule="auto" w:after="180"/>
      </w:pPr>
      <w:r>
        <w:rPr>
          <w:b w:val="0"/>
        </w:rPr>
        <w:t>Limit: This is a fictional workflow, not a real laboratory safety procedure; institutions define authorised responses.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exact service boundary in the bottle question. What accurate information belongs in the supervisor handoff, and what remains unresolved if nobody is reach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