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ai-7/31</w:t>
      </w:r>
    </w:p>
    <w:p>
      <w:pPr>
        <w:pStyle w:val="Title"/>
      </w:pPr>
      <w:r>
        <w:t>Writing results and limitations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Writing the methods section.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writing results and limitations.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Negative results and claim revision.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Running the primary experiment.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Writing the methods section.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writing results and limitations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Writing results and limitations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Results and limitations should state observed estimates before interpreting them. Separate measured comparisons from causal or deployment claims.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Writing results and limitations.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Give counts, denominators, effect sizes, valid uncertainty and failed conditions. State missing </w:t>
      </w:r>
      <w:r>
        <w:rPr>
          <w:b/>
        </w:rPr>
        <w:t>evidence</w:t>
      </w:r>
      <w:r>
        <w:rPr>
          <w:b w:val="0"/>
        </w:rPr>
        <w:t xml:space="preserve"> and preserve the original primary outcome.</w:t>
      </w:r>
    </w:p>
    <w:p>
      <w:pPr>
        <w:pStyle w:val="Heading3"/>
      </w:pPr>
      <w:r>
        <w:t>Writing results and limitations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B passes9/12, A8/12; three B failures all concern conflicting sources. No user study occurred.</w:t>
            </w:r>
          </w:p>
        </w:tc>
        <w:tc>
          <w:tcPr>
            <w:tcW w:type="dxa" w:w="3408"/>
          </w:tcPr>
          <w:p>
            <w:r>
              <w:t>Give counts, denominators, effect sizes, valid uncertainty and failed conditions. State missing evidence and preserve the original primary outcome.</w:t>
            </w:r>
          </w:p>
        </w:tc>
        <w:tc>
          <w:tcPr>
            <w:tcW w:type="dxa" w:w="3408"/>
          </w:tcPr>
          <w:p>
            <w:r>
              <w:t>75% versus66.667%, gain8.333 points on12 cases; conflict failures remain. No classroom usefulness or universal reliability claim is supported.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Writing results and limitations.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B passes9/12, A8/12; three B failures all concern conflicting sources. No user study occurred.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Write "B makes every student smarter".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Remove that sentence as unsupported by the study.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measured unit was answers, not student understanding or intelligence.</w:t>
      </w:r>
    </w:p>
    <w:p>
      <w:pPr>
        <w:pStyle w:val="Heading1"/>
      </w:pPr>
      <w:r>
        <w:t>05. Words that unlock the idea</w:t>
      </w:r>
    </w:p>
    <w:p>
      <w:r>
        <w:t>Use the vocabulary of Writing results and limitations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Descriptive estimate</w:t>
            </w:r>
          </w:p>
        </w:tc>
        <w:tc>
          <w:tcPr>
            <w:tcW w:type="dxa" w:w="5112"/>
          </w:tcPr>
          <w:p>
            <w:r>
              <w:t>A quantity calculated from observed data</w:t>
            </w:r>
          </w:p>
        </w:tc>
      </w:tr>
      <w:tr>
        <w:tc>
          <w:tcPr>
            <w:tcW w:type="dxa" w:w="5112"/>
          </w:tcPr>
          <w:p>
            <w:r>
              <w:t>Interpretation</w:t>
            </w:r>
          </w:p>
        </w:tc>
        <w:tc>
          <w:tcPr>
            <w:tcW w:type="dxa" w:w="5112"/>
          </w:tcPr>
          <w:p>
            <w:r>
              <w:t>A statement about what results establish</w:t>
            </w:r>
          </w:p>
        </w:tc>
      </w:tr>
      <w:tr>
        <w:tc>
          <w:tcPr>
            <w:tcW w:type="dxa" w:w="5112"/>
          </w:tcPr>
          <w:p>
            <w:r>
              <w:t>Limitation linkage</w:t>
            </w:r>
          </w:p>
        </w:tc>
        <w:tc>
          <w:tcPr>
            <w:tcW w:type="dxa" w:w="5112"/>
          </w:tcPr>
          <w:p>
            <w:r>
              <w:t>Connecting each restriction to the claim it limits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Writing results and limitations, predict a step, then compare with its explanation.</w:t>
      </w:r>
    </w:p>
    <w:p>
      <w:pPr>
        <w:spacing w:line="336" w:lineRule="auto" w:after="180"/>
      </w:pPr>
      <w:r>
        <w:rPr>
          <w:b w:val="0"/>
        </w:rPr>
        <w:t>B passes9/12, A8/12; three B failures all concern conflicting sources. No user study occurred.</w:t>
      </w:r>
    </w:p>
    <w:p>
      <w:pPr>
        <w:spacing w:line="336" w:lineRule="auto" w:after="180"/>
      </w:pPr>
      <w:r>
        <w:rPr>
          <w:b w:val="0"/>
        </w:rPr>
        <w:t>75% versus66.667%, gain8.333 points on12 cases; conflict failures remain. No classroom usefulness or universal reliability claim is supported.</w:t>
      </w:r>
    </w:p>
    <w:p>
      <w:pPr>
        <w:pStyle w:val="Heading3"/>
      </w:pPr>
      <w:r>
        <w:t>Worked explanation · Writing results and limitations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Writing results and limitations</w:t>
      </w:r>
    </w:p>
    <w:p>
      <w:pPr>
        <w:spacing w:line="336" w:lineRule="auto" w:after="180"/>
      </w:pPr>
      <w:r>
        <w:rPr>
          <w:b w:val="0"/>
        </w:rPr>
        <w:t>Write results without enlarging them. A fictional study evaluates answer support on twelve fixed questions from one approved collection.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supports 9/12 answers; B supports 10/12. No user learning outcomes are recorded.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Supported answers in one coll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Writing results and limitations. Report the observation: A is 75%; B is about 83.3%, a one-case improvement.. Link to the method: Name the collection, rubric and twelve-case denominator.. State limits: Do not infer that children learn more from this answer-support meas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Report the observation</w:t>
            </w:r>
          </w:p>
        </w:tc>
        <w:tc>
          <w:tcPr>
            <w:tcW w:type="dxa" w:w="5112"/>
          </w:tcPr>
          <w:p>
            <w:r>
              <w:t>A is 75%; B is about 83.3%, a one-case improvement.</w:t>
            </w:r>
          </w:p>
        </w:tc>
      </w:tr>
      <w:tr>
        <w:tc>
          <w:tcPr>
            <w:tcW w:type="dxa" w:w="5112"/>
          </w:tcPr>
          <w:p>
            <w:r>
              <w:t>2. Link to the method</w:t>
            </w:r>
          </w:p>
        </w:tc>
        <w:tc>
          <w:tcPr>
            <w:tcW w:type="dxa" w:w="5112"/>
          </w:tcPr>
          <w:p>
            <w:r>
              <w:t>Name the collection, rubric and twelve-case denominator.</w:t>
            </w:r>
          </w:p>
        </w:tc>
      </w:tr>
      <w:tr>
        <w:tc>
          <w:tcPr>
            <w:tcW w:type="dxa" w:w="5112"/>
          </w:tcPr>
          <w:p>
            <w:r>
              <w:t>3. State limits</w:t>
            </w:r>
          </w:p>
        </w:tc>
        <w:tc>
          <w:tcPr>
            <w:tcW w:type="dxa" w:w="5112"/>
          </w:tcPr>
          <w:p>
            <w:r>
              <w:t>Do not infer that children learn more from this answer-support measure.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Results describe what was measured; limitations prevent substitution of a different outcome or population. A small descriptive improvement needs its scope attached.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No significance or stable population effect is established; broader task and learner </w:t>
      </w:r>
      <w:r>
        <w:rPr>
          <w:b/>
        </w:rPr>
        <w:t>evidence</w:t>
      </w:r>
      <w:r>
        <w:rPr>
          <w:b w:val="0"/>
        </w:rPr>
        <w:t xml:space="preserve"> would require another study.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Compute the supported-answer rates for 9/12 and 10/12. 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Write "B makes every student smarter".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Writing results and limitations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>A limitation should directly bound the corresponding claim rather than contradict an oversized headline.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limitation should directly bound the corresponding claim rather than contradict an oversized headline.</w:t>
      </w:r>
    </w:p>
    <w:p>
      <w:pPr>
        <w:spacing w:line="336" w:lineRule="auto" w:after="180"/>
      </w:pPr>
      <w:r>
        <w:rPr>
          <w:b w:val="0"/>
        </w:rPr>
        <w:t xml:space="preserve">Explain how omitting it could change a reader's </w:t>
      </w:r>
      <w:r>
        <w:rPr>
          <w:b/>
        </w:rPr>
        <w:t>interpretation</w:t>
      </w:r>
      <w:r>
        <w:rPr>
          <w:b w:val="0"/>
        </w:rPr>
        <w:t>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Writing results and limitations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“Writing results and limitations”.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Writing results and limitations.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Compute the supported-answer rates for 9/12 and 10/12. 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Writing results and limitations.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B passes9/12, A8/12; three B failures all concern conflicting sources. No user study occurred.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Writing results and limitations.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limitation should directly bound the corresponding claim rather than contradict an oversized headline.</w:t>
      </w:r>
    </w:p>
    <w:p>
      <w:pPr>
        <w:spacing w:line="336" w:lineRule="auto" w:after="180"/>
      </w:pPr>
      <w:r>
        <w:rPr>
          <w:b w:val="0"/>
        </w:rPr>
        <w:t xml:space="preserve">Explain how omitting it could change a reader's </w:t>
      </w:r>
      <w:r>
        <w:rPr>
          <w:b/>
        </w:rPr>
        <w:t>interpretation</w:t>
      </w:r>
      <w:r>
        <w:rPr>
          <w:b w:val="0"/>
        </w:rPr>
        <w:t>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writing results and limitations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Writing results and limitations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Writing results and limitations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B passes9/12, A8/12; three B failures all concern conflicting sources. No user study occurred.</w:t>
            </w:r>
          </w:p>
        </w:tc>
        <w:tc>
          <w:tcPr>
            <w:tcW w:type="dxa" w:w="3408"/>
          </w:tcPr>
          <w:p>
            <w:r>
              <w:t>Give counts, denominators, effect sizes, valid uncertainty and failed conditions. State missing evidence and preserve the original primary outcome.</w:t>
            </w:r>
          </w:p>
        </w:tc>
        <w:tc>
          <w:tcPr>
            <w:tcW w:type="dxa" w:w="3408"/>
          </w:tcPr>
          <w:p>
            <w:r>
              <w:t>75% versus66.667%, gain8.333 points on12 cases; conflict failures remain. No classroom usefulness or universal reliability claim is supported.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Candidate10/15, baseline9/15; no timings measured. Write result and two limits.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Candidate10/15, baseline9/15; no timings measured. Write result and two limits.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Writing results and limitations,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Write results without enlarging them. A fictional study evaluates answer support on twelve fixed questions from one approved collection.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writing results and limitations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Writing results and limitations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Write results without enlarging them. A fictional study evaluates answer support on twelve fixed questions from one approved collection.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Do not infer that children learn more from this answer-support measure.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Report the </w:t>
      </w:r>
      <w:r>
        <w:rPr>
          <w:b/>
        </w:rPr>
        <w:t>observation</w:t>
      </w:r>
    </w:p>
    <w:p>
      <w:pPr>
        <w:spacing w:line="336" w:lineRule="auto" w:after="180"/>
        <w:shd w:fill="F4F9FC"/>
      </w:pPr>
      <w:r>
        <w:rPr>
          <w:b w:val="0"/>
        </w:rPr>
        <w:t>2. Link to the method</w:t>
      </w:r>
    </w:p>
    <w:p>
      <w:pPr>
        <w:spacing w:line="336" w:lineRule="auto" w:after="180"/>
        <w:shd w:fill="F4F9FC"/>
      </w:pPr>
      <w:r>
        <w:rPr>
          <w:b w:val="0"/>
        </w:rPr>
        <w:t>3. State limits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State limits Do not infer that children learn more from this answer-support measure.</w:t>
      </w:r>
    </w:p>
    <w:p>
      <w:pPr>
        <w:spacing w:line="336" w:lineRule="auto" w:after="180"/>
        <w:shd w:fill="F1F6FC"/>
      </w:pPr>
      <w:r>
        <w:rPr>
          <w:b w:val="0"/>
        </w:rPr>
        <w:t>Results describe what was measured; limitations prevent substitution of a different outcome or population. A small descriptive improvement needs its scope attached.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Write "B makes every student smarter".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Remove that sentence as unsupported by the study.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Remove that sentence as unsupported by the study. The measured unit was answers, not student understanding or intelligence.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Running the primary experiment (ai-7/25). Goal: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 Short practice: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Writing results and limitations graphic using its labels, deciding evidence and relevant limitation.</w:t>
      </w:r>
    </w:p>
    <w:p>
      <w:pPr>
        <w:pStyle w:val="Heading3"/>
      </w:pPr>
      <w:r>
        <w:t>01. Writing results and limitations: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Write results without enlarging them. A fictional study evaluates answer support on twelve fixed questions from one approved collection. Supplied facts: A supports 9/12 answers; B supports 10/12. No user learning outcomes are recor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Write results without enlarging them. A fictional study evaluates answer support on twelve fixed questions from one approved collection. Supplied facts: A supports 9/12 answers; B supports 10/12.</w:t>
      </w:r>
    </w:p>
    <w:p>
      <w:pPr>
        <w:spacing w:line="336" w:lineRule="auto" w:after="180"/>
      </w:pPr>
      <w:r>
        <w:rPr>
          <w:b w:val="0"/>
        </w:rPr>
        <w:t>No user learning outcomes are recorded.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port the observation: A is 75%; B is about 83.3%, a one-case improvement. → Link to the method: Name the collection, rubric and twelve-case denominator. → State limits: Do not infer that children learn more from this answer-support meas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Report the </w:t>
      </w:r>
      <w:r>
        <w:rPr>
          <w:b/>
        </w:rPr>
        <w:t>observation</w:t>
      </w:r>
      <w:r>
        <w:rPr>
          <w:b w:val="0"/>
        </w:rPr>
        <w:t>: A is 75%; B is about 83.3%, a one-case improvement. → Link to the method: Name the collection, rubric and twelve-case denominator. → State limits: Do not infer that children learn more from this answer-support measure.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Supported answers in one collection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Supported answers in one collection. Units: supported answers out of 12. A: 9. B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Supported answers in one collection. Units: supported answers out of 12. A: 9. B: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o not infer that children learn more from this answer-support measure. Changed condition: Write &quot;B makes every student smarter&quot;. Expected result: Remove that sentence as unsupported by the study. Reason: The measured unit was answers, not student understanding or intellig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 not infer that children learn more from this answer-support measure. Changed condition: Write "B makes every student smarter". Expected result: Remove that sentence as unsupported by the study.</w:t>
      </w:r>
    </w:p>
    <w:p>
      <w:pPr>
        <w:spacing w:line="336" w:lineRule="auto" w:after="180"/>
      </w:pPr>
      <w:r>
        <w:rPr>
          <w:b w:val="0"/>
        </w:rPr>
        <w:t>Reason: The measured unit was answers, not student understanding or intelligence.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sults describe what was measured; limitations prevent substitution of a different outcome or population. A small descriptive improvement needs its scope attached. Limit: No significance or stable population effect is established; broader task and learner evidence would require another stud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Results describe what was measured; limitations prevent substitution of a different outcome or population. A small descriptive improvement needs its scope attached.</w:t>
      </w:r>
    </w:p>
    <w:p>
      <w:pPr>
        <w:spacing w:line="336" w:lineRule="auto" w:after="180"/>
      </w:pPr>
      <w:r>
        <w:rPr>
          <w:b w:val="0"/>
        </w:rPr>
        <w:t xml:space="preserve">Limit: No significance or stable population effect is established; broader task and learner </w:t>
      </w:r>
      <w:r>
        <w:rPr>
          <w:b/>
        </w:rPr>
        <w:t>evidence</w:t>
      </w:r>
      <w:r>
        <w:rPr>
          <w:b w:val="0"/>
        </w:rPr>
        <w:t xml:space="preserve"> would require another study.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the supported-answer rates for 9/12 and 10/12. What actual outcome was measured, and why is a claim that every student becomes smarter outside this evidenc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