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ai-2/10</w:t>
      </w:r>
    </w:p>
    <w:p>
      <w:pPr>
        <w:pStyle w:val="Title"/>
      </w:pPr>
      <w:r>
        <w:t>Human Classifier Simulation</w:t>
      </w:r>
    </w:p>
    <w:p>
      <w:r>
        <w:t>Project: Transparent Book Recommender</w:t>
      </w:r>
    </w:p>
    <w:p>
      <w:pPr>
        <w:pStyle w:val="Heading1"/>
      </w:pPr>
      <w:r>
        <w:t>01. Human Classifier Simulation</w:t>
      </w:r>
    </w:p>
    <w:p>
      <w:r>
        <w:t>Prepare Human Classifier Simulation: check the target, prerequisites, resources and adaptable teaching schedule.</w:t>
      </w:r>
    </w:p>
    <w:p>
      <w:pPr>
        <w:pStyle w:val="Heading3"/>
      </w:pPr>
      <w:r>
        <w:t>Teach the learning cycle</w:t>
      </w:r>
    </w:p>
    <w:p>
      <w:pPr>
        <w:spacing w:line="336" w:lineRule="auto" w:after="180"/>
      </w:pPr>
      <w:r>
        <w:rPr>
          <w:b w:val="0"/>
        </w:rPr>
        <w:t xml:space="preserve">Primary target: Construct a </w:t>
      </w:r>
      <w:r>
        <w:rPr>
          <w:b/>
        </w:rPr>
        <w:t>classifier</w:t>
      </w:r>
      <w:r>
        <w:rPr>
          <w:b w:val="0"/>
        </w:rPr>
        <w:t xml:space="preserve"> with a stated </w:t>
      </w:r>
      <w:r>
        <w:rPr>
          <w:b/>
        </w:rPr>
        <w:t>input</w:t>
      </w:r>
      <w:r>
        <w:rPr>
          <w:b w:val="0"/>
        </w:rPr>
        <w:t xml:space="preserve"> format, selected rule and recorded </w:t>
      </w:r>
      <w:r>
        <w:rPr>
          <w:b/>
        </w:rPr>
        <w:t>output</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Compare the cases, Words that unlock the idea and Follow a worked example;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Run the investigation and Build your understanding;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Allow extra time for the full task set. Use a coding lab only when this week actually provides one; Your lesson route is the planning section.</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spacing w:line="336" w:lineRule="auto" w:after="180"/>
      </w:pPr>
      <w:r>
        <w:rPr>
          <w:b w:val="0"/>
        </w:rPr>
        <w:t>Case exposure check: this source example appears in ai-1/14, ai-2/10. Reuse a familiar case for recall or modelling; verify that the case used to assess transfer has not already received feedback.</w:t>
      </w:r>
    </w:p>
    <w:p>
      <w:pPr>
        <w:pStyle w:val="Heading3"/>
      </w:pPr>
      <w:r>
        <w:t>Retrieval answer guidance</w:t>
      </w:r>
    </w:p>
    <w:p>
      <w:pPr>
        <w:pStyle w:val="Heading3"/>
      </w:pPr>
      <w:r>
        <w:t>Features and Distractors</w:t>
      </w:r>
    </w:p>
    <w:p>
      <w:pPr>
        <w:spacing w:line="336" w:lineRule="auto" w:after="180"/>
      </w:pPr>
      <w:r>
        <w:rPr>
          <w:b w:val="0"/>
        </w:rPr>
        <w:t>Without opening the old lesson, explain one key idea from Features and Distractors. Give an example and a mistake that the idea helps you avoid.</w:t>
      </w:r>
    </w:p>
    <w:p>
      <w:pPr>
        <w:spacing w:line="336" w:lineRule="auto" w:after="180"/>
      </w:pPr>
      <w:r>
        <w:rPr>
          <w:b w:val="0"/>
        </w:rPr>
        <w:t>Look for: Choose recorded properties that preserve distinctions needed for a stated task</w:t>
      </w:r>
    </w:p>
    <w:p>
      <w:pPr>
        <w:spacing w:line="336" w:lineRule="auto" w:after="180"/>
      </w:pPr>
      <w:r>
        <w:rPr>
          <w:b w:val="0"/>
        </w:rPr>
        <w:t>Reference example, not the only acceptable wording: Use length and width measured before the decision. State the order as length in cm, then width in cm; the record is 12, 8.</w:t>
      </w:r>
    </w:p>
    <w:p>
      <w:pPr>
        <w:spacing w:line="336" w:lineRule="auto" w:after="180"/>
      </w:pPr>
      <w:r>
        <w:rPr>
          <w:b w:val="0"/>
        </w:rPr>
        <w:t>The target is fits or too large under the guide, and this card is fits because both equalities are included.</w:t>
      </w:r>
    </w:p>
    <w:p>
      <w:pPr>
        <w:spacing w:line="336" w:lineRule="auto" w:after="180"/>
      </w:pPr>
      <w:r>
        <w:rPr>
          <w:b w:val="0"/>
        </w:rPr>
        <w:t>Colour and card number are not needed for this rule; the final inspection sticker copies the answer and is unavailable before inspection.</w:t>
      </w:r>
    </w:p>
    <w:p>
      <w:pPr>
        <w:pStyle w:val="Heading3"/>
      </w:pPr>
      <w:r>
        <w:t>Rows Columns and Data Types</w:t>
      </w:r>
    </w:p>
    <w:p>
      <w:pPr>
        <w:spacing w:line="336" w:lineRule="auto" w:after="180"/>
      </w:pPr>
      <w:r>
        <w:rPr>
          <w:b w:val="0"/>
        </w:rPr>
        <w:t>Without opening the old lesson, explain one key idea from Rows Columns and Data Types. Give an example and a mistake that the idea helps you avoid.</w:t>
      </w:r>
    </w:p>
    <w:p>
      <w:pPr>
        <w:spacing w:line="336" w:lineRule="auto" w:after="180"/>
      </w:pPr>
      <w:r>
        <w:rPr>
          <w:b w:val="0"/>
        </w:rPr>
        <w:t>Look for: Specify a table schema</w:t>
      </w:r>
    </w:p>
    <w:p>
      <w:pPr>
        <w:spacing w:line="336" w:lineRule="auto" w:after="180"/>
      </w:pPr>
      <w:r>
        <w:rPr>
          <w:b w:val="0"/>
        </w:rPr>
        <w:t>Reference example, not the only acceptable wording: activity: nonempty text; minutes: integer from 0 to 60 inclusive.</w:t>
      </w:r>
    </w:p>
    <w:p>
      <w:pPr>
        <w:pStyle w:val="Heading3"/>
      </w:pPr>
      <w:r>
        <w:t>Trace Tables</w:t>
      </w:r>
    </w:p>
    <w:p>
      <w:pPr>
        <w:spacing w:line="336" w:lineRule="auto" w:after="180"/>
      </w:pPr>
      <w:r>
        <w:rPr>
          <w:b w:val="0"/>
        </w:rPr>
        <w:t>Without opening the old lesson, explain one key idea from Trace Tables. Give an example and a mistake that the idea helps you avoid.</w:t>
      </w:r>
    </w:p>
    <w:p>
      <w:pPr>
        <w:spacing w:line="336" w:lineRule="auto" w:after="180"/>
      </w:pPr>
      <w:r>
        <w:rPr>
          <w:b w:val="0"/>
        </w:rPr>
        <w:t>Look for: Trace variable values before and after each loop iteration</w:t>
      </w:r>
    </w:p>
    <w:p>
      <w:pPr>
        <w:spacing w:line="336" w:lineRule="auto" w:after="180"/>
      </w:pPr>
      <w:r>
        <w:rPr>
          <w:b w:val="0"/>
        </w:rPr>
        <w:t>Reference example, not the only acceptable wording: 2, 3 and 4; the stop value is excluded. The body runs three times.</w:t>
      </w:r>
    </w:p>
    <w:p>
      <w:pPr>
        <w:spacing w:line="336" w:lineRule="auto" w:after="180"/>
      </w:pPr>
      <w:r>
        <w:rPr>
          <w:b w:val="0"/>
        </w:rPr>
        <w:t>Use the student module and workbook section with this exact week title. The worked case, independent question and answers below form one aligned lesson sequence.</w:t>
      </w:r>
    </w:p>
    <w:p>
      <w:pPr>
        <w:pStyle w:val="Heading3"/>
      </w:pPr>
      <w:r>
        <w:t>What the learner must demonstrate</w:t>
      </w:r>
    </w:p>
    <w:p>
      <w:pPr>
        <w:spacing w:line="336" w:lineRule="auto" w:after="180"/>
      </w:pPr>
      <w:r>
        <w:rPr>
          <w:b w:val="0"/>
        </w:rPr>
        <w:t>Recommend a book only if genre is science AND pages&lt;=150. Classify science/150, science/151, mystery/90 and missing-genre/80. State a missing-data policy.</w:t>
      </w:r>
    </w:p>
    <w:p>
      <w:pPr>
        <w:pStyle w:val="Heading3"/>
      </w:pPr>
      <w:r>
        <w:t>Concept to explain</w:t>
      </w:r>
    </w:p>
    <w:p>
      <w:pPr>
        <w:spacing w:line="336" w:lineRule="auto" w:after="180"/>
      </w:pPr>
      <w:r>
        <w:rPr>
          <w:b w:val="0"/>
        </w:rPr>
        <w:t xml:space="preserve">Week 10: Human </w:t>
      </w:r>
      <w:r>
        <w:rPr>
          <w:b/>
        </w:rPr>
        <w:t>Classifier</w:t>
      </w:r>
      <w:r>
        <w:rPr>
          <w:b w:val="0"/>
        </w:rPr>
        <w:t xml:space="preserve"> Simulation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classifier</w:t>
            </w:r>
          </w:p>
        </w:tc>
        <w:tc>
          <w:tcPr>
            <w:tcW w:type="dxa" w:w="5112"/>
          </w:tcPr>
          <w:p>
            <w:r>
              <w:t>A rule or model that assigns an input to a category.</w:t>
            </w:r>
          </w:p>
        </w:tc>
      </w:tr>
      <w:tr>
        <w:tc>
          <w:tcPr>
            <w:tcW w:type="dxa" w:w="5112"/>
          </w:tcPr>
          <w:p>
            <w:r>
              <w:t>boundary</w:t>
            </w:r>
          </w:p>
        </w:tc>
        <w:tc>
          <w:tcPr>
            <w:tcW w:type="dxa" w:w="5112"/>
          </w:tcPr>
          <w:p>
            <w:r>
              <w:t>A dividing condition between categories, actions or allowed behaviours.</w:t>
            </w:r>
          </w:p>
        </w:tc>
      </w:tr>
      <w:tr>
        <w:tc>
          <w:tcPr>
            <w:tcW w:type="dxa" w:w="5112"/>
          </w:tcPr>
          <w:p>
            <w:r>
              <w:t>training example</w:t>
            </w:r>
          </w:p>
        </w:tc>
        <w:tc>
          <w:tcPr>
            <w:tcW w:type="dxa" w:w="5112"/>
          </w:tcPr>
          <w:p>
            <w:r>
              <w:t>An input and any associated label used to fit a model.</w:t>
            </w:r>
          </w:p>
        </w:tc>
      </w:tr>
      <w:tr>
        <w:tc>
          <w:tcPr>
            <w:tcW w:type="dxa" w:w="5112"/>
          </w:tcPr>
          <w:p>
            <w:r>
              <w:t>prediction</w:t>
            </w:r>
          </w:p>
        </w:tc>
        <w:tc>
          <w:tcPr>
            <w:tcW w:type="dxa" w:w="5112"/>
          </w:tcPr>
          <w:p>
            <w:r>
              <w:t>An estimated category, value or outcome that must be distinguished from established fact.</w:t>
            </w:r>
          </w:p>
        </w:tc>
      </w:tr>
    </w:tbl>
    <w:p>
      <w:pPr>
        <w:pStyle w:val="Heading3"/>
      </w:pPr>
      <w:r>
        <w:t>Prepare the class</w:t>
      </w:r>
    </w:p>
    <w:p>
      <w:pPr>
        <w:spacing w:line="336" w:lineRule="auto" w:after="180"/>
      </w:pPr>
      <w:r>
        <w:rPr>
          <w:b w:val="0"/>
        </w:rPr>
        <w:t>Use the supplied scenario, student illustrations and blank paper. For numeric work, offer counters or a calculator after learners show the setup. Fictional records are supplied; personal data and paid accounts are unnecessary.</w:t>
      </w:r>
    </w:p>
    <w:p>
      <w:pPr>
        <w:pStyle w:val="Heading3"/>
      </w:pPr>
      <w:r>
        <w:t>Alternative compact allocation</w:t>
      </w:r>
    </w:p>
    <w:p>
      <w:r>
        <w:t>This compact option is not the full-week schedule. Use the main teaching cycle and allow extra sessions for the investigation, independent work and project.</w:t>
      </w:r>
    </w:p>
    <w:p>
      <w:pPr>
        <w:spacing w:line="336" w:lineRule="auto" w:after="180"/>
        <w:shd w:fill="F1F6F8"/>
      </w:pPr>
      <w:r>
        <w:rPr>
          <w:b w:val="0"/>
        </w:rPr>
        <w:t>Allow 80 minutes: recall 8; explanation 12; worked demonstration 15; guided practice 20; independent assessment 15; project and reflection 10. Extend the lab into a second session when needed.</w:t>
      </w:r>
    </w:p>
    <w:p>
      <w:pPr>
        <w:pStyle w:val="Heading3"/>
      </w:pPr>
      <w:r>
        <w:t>Preparation for the connected explanation</w:t>
      </w:r>
    </w:p>
    <w:p>
      <w:pPr>
        <w:spacing w:line="336" w:lineRule="auto" w:after="180"/>
      </w:pPr>
      <w:r>
        <w:rPr>
          <w:b w:val="0"/>
        </w:rPr>
        <w:t xml:space="preserve">Students construct a paper procedure around a fitted threshold, joining </w:t>
      </w:r>
      <w:r>
        <w:rPr>
          <w:b/>
        </w:rPr>
        <w:t>input</w:t>
      </w:r>
      <w:r>
        <w:rPr>
          <w:b w:val="0"/>
        </w:rPr>
        <w:t xml:space="preserve"> checks, conditions, stopping and recorded </w:t>
      </w:r>
      <w:r>
        <w:rPr>
          <w:b/>
        </w:rPr>
        <w:t>output</w:t>
      </w:r>
      <w:r>
        <w:rPr>
          <w:b w:val="0"/>
        </w:rPr>
        <w:t xml:space="preserve">. Separate </w:t>
      </w:r>
      <w:r>
        <w:rPr>
          <w:b/>
        </w:rPr>
        <w:t>input</w:t>
      </w:r>
      <w:r>
        <w:rPr>
          <w:b w:val="0"/>
        </w:rPr>
        <w:t xml:space="preserve"> </w:t>
      </w:r>
      <w:r>
        <w:rPr>
          <w:b/>
        </w:rPr>
        <w:t>validation</w:t>
      </w:r>
      <w:r>
        <w:rPr>
          <w:b w:val="0"/>
        </w:rPr>
        <w:t>, predictive correctness and subsequent human action.</w:t>
      </w:r>
    </w:p>
    <w:p>
      <w:pPr>
        <w:spacing w:line="336" w:lineRule="auto" w:after="180"/>
      </w:pPr>
      <w:r>
        <w:rPr>
          <w:b w:val="0"/>
        </w:rPr>
        <w:t xml:space="preserve">Tower1’s range and whole-number requirement are classroom restrictions, not general requirements for </w:t>
      </w:r>
      <w:r>
        <w:rPr>
          <w:b/>
        </w:rPr>
        <w:t>classifier</w:t>
      </w:r>
      <w:r>
        <w:rPr>
          <w:b w:val="0"/>
        </w:rPr>
        <w:t>s.</w:t>
      </w:r>
    </w:p>
    <w:p>
      <w:pPr>
        <w:pStyle w:val="Heading3"/>
      </w:pPr>
      <w:r>
        <w:t>Readiness answer</w:t>
      </w:r>
    </w:p>
    <w:p>
      <w:pPr>
        <w:spacing w:line="336" w:lineRule="auto" w:after="180"/>
      </w:pPr>
      <w:r>
        <w:rPr>
          <w:b w:val="0"/>
        </w:rPr>
        <w:t>At 5 predict short; at 6 predict tall. Check that a height was supplied. A blank is missing information, not the number zero.</w:t>
      </w:r>
    </w:p>
    <w:p>
      <w:pPr>
        <w:spacing w:line="336" w:lineRule="auto" w:after="180"/>
      </w:pPr>
      <w:r>
        <w:rPr>
          <w:b/>
        </w:rPr>
        <w:t>Input</w:t>
      </w:r>
      <w:r>
        <w:rPr>
          <w:b w:val="0"/>
        </w:rPr>
        <w:t xml:space="preserve"> cards with 1, 5, 6, 9, 10 and 11 cm, a blank, 60 mm and 4.5 cm</w:t>
      </w:r>
    </w:p>
    <w:p>
      <w:pPr>
        <w:spacing w:line="336" w:lineRule="auto" w:after="180"/>
      </w:pPr>
      <w:r>
        <w:rPr>
          <w:b w:val="0"/>
        </w:rPr>
        <w:t xml:space="preserve">Blank paper for numbered steps or branch diagrams and a record with </w:t>
      </w:r>
      <w:r>
        <w:rPr>
          <w:b/>
        </w:rPr>
        <w:t>input</w:t>
      </w:r>
      <w:r>
        <w:rPr>
          <w:b w:val="0"/>
        </w:rPr>
        <w:t>, version, outcome and reason</w:t>
      </w:r>
    </w:p>
    <w:p>
      <w:pPr>
        <w:spacing w:line="336" w:lineRule="auto" w:after="180"/>
      </w:pPr>
      <w:r>
        <w:rPr>
          <w:b w:val="0"/>
        </w:rPr>
        <w:t>Separate Ribbon1 task cards; no accounts, devices or personal measurements required</w:t>
      </w:r>
    </w:p>
    <w:p>
      <w:pPr>
        <w:pStyle w:val="Heading3"/>
      </w:pPr>
      <w:r>
        <w:t>End goal for the pictorial case</w:t>
      </w:r>
    </w:p>
    <w:p>
      <w:pPr>
        <w:spacing w:line="336" w:lineRule="auto" w:after="180"/>
      </w:pPr>
      <w:r>
        <w:rPr>
          <w:b w:val="0"/>
        </w:rPr>
        <w:t xml:space="preserve">By the end, I can simulate a </w:t>
      </w:r>
      <w:r>
        <w:rPr>
          <w:b/>
        </w:rPr>
        <w:t>classifier</w:t>
      </w:r>
      <w:r>
        <w:rPr>
          <w:b w:val="0"/>
        </w:rPr>
        <w:t xml:space="preserve"> with explicit requirements and missing-value behavior.</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Explain the mechanism</w:t>
      </w:r>
    </w:p>
    <w:p>
      <w:r>
        <w:t>Model Human Classifier Simulation using the supplied case, labelled mechanism and reasoning. Make the scope of each conclusion explicit.</w:t>
      </w:r>
    </w:p>
    <w:p>
      <w:pPr>
        <w:spacing w:line="336" w:lineRule="auto" w:after="180"/>
      </w:pPr>
      <w:r>
        <w:rPr>
          <w:b/>
        </w:rPr>
        <w:t>Input</w:t>
      </w:r>
      <w:r>
        <w:rPr>
          <w:b w:val="0"/>
        </w:rPr>
        <w:t xml:space="preserve"> → </w:t>
      </w:r>
      <w:r>
        <w:rPr>
          <w:b/>
        </w:rPr>
        <w:t>Process</w:t>
      </w:r>
      <w:r>
        <w:rPr>
          <w:b w:val="0"/>
        </w:rPr>
        <w:t xml:space="preserve"> → </w:t>
      </w:r>
      <w:r>
        <w:rPr>
          <w:b/>
        </w:rPr>
        <w:t>Output</w:t>
      </w:r>
    </w:p>
    <w:p>
      <w:pPr>
        <w:spacing w:line="336" w:lineRule="auto" w:after="180"/>
      </w:pPr>
      <w:r>
        <w:rPr>
          <w:b w:val="0"/>
        </w:rPr>
        <w:t>Trace the information. At each stage, ask what changed and how you could test it.</w:t>
      </w:r>
    </w:p>
    <w:p>
      <w:pPr>
        <w:spacing w:line="336" w:lineRule="auto" w:after="180"/>
      </w:pPr>
      <w:r>
        <w:rPr>
          <w:b w:val="0"/>
        </w:rPr>
        <w:t>Which stage could fail even when the other two are correct? Explain:</w:t>
      </w:r>
    </w:p>
    <w:p>
      <w:pPr>
        <w:spacing w:line="336" w:lineRule="auto" w:after="180"/>
      </w:pPr>
      <w:r>
        <w:rPr>
          <w:b w:val="0"/>
        </w:rPr>
        <w:t xml:space="preserve">Predict first. Then check each step. A correct answer without visible reasoning is incomplete </w:t>
      </w:r>
      <w:r>
        <w:rPr>
          <w:b/>
        </w:rPr>
        <w:t>evidence</w:t>
      </w:r>
      <w:r>
        <w:rPr>
          <w:b w:val="0"/>
        </w:rPr>
        <w:t>.</w:t>
      </w:r>
    </w:p>
    <w:p>
      <w:pPr>
        <w:spacing w:line="336" w:lineRule="auto" w:after="180"/>
        <w:shd w:fill="F4F9FC"/>
      </w:pPr>
      <w:r>
        <w:rPr>
          <w:b w:val="0"/>
        </w:rPr>
        <w:t>1. Examples suggest: striped AND small → glim.</w:t>
      </w:r>
    </w:p>
    <w:p>
      <w:pPr>
        <w:spacing w:line="336" w:lineRule="auto" w:after="180"/>
        <w:shd w:fill="F4F9FC"/>
      </w:pPr>
      <w:r>
        <w:rPr>
          <w:b w:val="0"/>
        </w:rPr>
        <w:t xml:space="preserve">2. Learners infer a </w:t>
      </w:r>
      <w:r>
        <w:rPr>
          <w:b/>
        </w:rPr>
        <w:t>boundary</w:t>
      </w:r>
      <w:r>
        <w:rPr>
          <w:b w:val="0"/>
        </w:rPr>
        <w:t xml:space="preserve"> from labeled cards.</w:t>
      </w:r>
    </w:p>
    <w:p>
      <w:pPr>
        <w:spacing w:line="336" w:lineRule="auto" w:after="180"/>
        <w:shd w:fill="F4F9FC"/>
      </w:pPr>
      <w:r>
        <w:rPr>
          <w:b w:val="0"/>
        </w:rPr>
        <w:t>3. New case: striped, small creature → predict glim.</w:t>
      </w:r>
    </w:p>
    <w:p>
      <w:pPr>
        <w:spacing w:line="336" w:lineRule="auto" w:after="180"/>
        <w:shd w:fill="F4F9FC"/>
      </w:pPr>
      <w:r>
        <w:rPr>
          <w:b w:val="0"/>
        </w:rPr>
        <w:t xml:space="preserve">4. Different inferred rules may match </w:t>
      </w:r>
      <w:r>
        <w:rPr>
          <w:b/>
        </w:rPr>
        <w:t>training</w:t>
      </w:r>
      <w:r>
        <w:rPr>
          <w:b w:val="0"/>
        </w:rPr>
        <w:t xml:space="preserve"> yet disagree on a new case.</w:t>
      </w:r>
    </w:p>
    <w:p>
      <w:pPr>
        <w:spacing w:line="336" w:lineRule="auto" w:after="180"/>
      </w:pPr>
      <w:r>
        <w:rPr>
          <w:b w:val="0"/>
        </w:rPr>
        <w:t>Recalculate, retrace, or restate the reasoning in your own representation:</w:t>
      </w:r>
    </w:p>
    <w:p>
      <w:pPr>
        <w:spacing w:line="336" w:lineRule="auto" w:after="180"/>
        <w:shd w:fill="F5F1FB"/>
      </w:pPr>
      <w:r>
        <w:rPr>
          <w:b w:val="0"/>
        </w:rPr>
        <w:t xml:space="preserve">CHECK Did the </w:t>
      </w:r>
      <w:r>
        <w:rPr>
          <w:b/>
        </w:rPr>
        <w:t>evidence</w:t>
      </w:r>
      <w:r>
        <w:rPr>
          <w:b w:val="0"/>
        </w:rPr>
        <w:t xml:space="preserve"> answer the exact question? Did the total, path, or source record stay consistent?</w:t>
      </w:r>
    </w:p>
    <w:p>
      <w:pPr>
        <w:pStyle w:val="Heading3"/>
      </w:pPr>
      <w:r>
        <w:t>Concrete teaching case</w:t>
      </w:r>
    </w:p>
    <w:p>
      <w:pPr>
        <w:pStyle w:val="Heading3"/>
      </w:pPr>
      <w:r>
        <w:t>The teaching case</w:t>
      </w:r>
    </w:p>
    <w:p>
      <w:pPr>
        <w:spacing w:line="336" w:lineRule="auto" w:after="180"/>
        <w:shd w:fill="F1F6FC"/>
      </w:pPr>
      <w:r>
        <w:rPr>
          <w:b w:val="0"/>
        </w:rPr>
        <w:t>Recommend if adventure AND pages&lt;150; otherwise Other.</w:t>
      </w:r>
    </w:p>
    <w:p>
      <w:pPr>
        <w:pStyle w:val="Heading3"/>
      </w:pPr>
      <w:r>
        <w:t>The teaching case</w:t>
      </w:r>
    </w:p>
    <w:p>
      <w:pPr>
        <w:spacing w:line="336" w:lineRule="auto" w:after="180"/>
        <w:shd w:fill="F1F6FC"/>
      </w:pPr>
      <w:r>
        <w:rPr>
          <w:b w:val="0"/>
        </w:rPr>
        <w:t>Trace A=(adventure,120), B=(adventure,180), C=(science,90).</w:t>
      </w:r>
    </w:p>
    <w:p>
      <w:pPr>
        <w:pStyle w:val="Heading3"/>
      </w:pPr>
      <w:r>
        <w:t>Exact explanation to model</w:t>
      </w:r>
    </w:p>
    <w:p>
      <w:pPr>
        <w:pStyle w:val="Heading3"/>
      </w:pPr>
      <w:r>
        <w:t>Why the result follows</w:t>
      </w:r>
    </w:p>
    <w:p>
      <w:pPr>
        <w:spacing w:line="336" w:lineRule="auto" w:after="180"/>
        <w:shd w:fill="F1F6FC"/>
      </w:pPr>
      <w:r>
        <w:rPr>
          <w:b w:val="0"/>
        </w:rPr>
        <w:t>A is Recommend. B fails length; C fails genre. Show both conditions.</w:t>
      </w:r>
    </w:p>
    <w:p>
      <w:pPr>
        <w:pStyle w:val="Heading3"/>
      </w:pPr>
      <w:r>
        <w:t>Explain the added worked example</w:t>
      </w:r>
    </w:p>
    <w:p>
      <w:pPr>
        <w:pStyle w:val="Heading3"/>
      </w:pPr>
      <w:r>
        <w:t>Explain the added worked example · 1</w:t>
      </w:r>
    </w:p>
    <w:p>
      <w:pPr>
        <w:spacing w:line="336" w:lineRule="auto" w:after="180"/>
      </w:pPr>
      <w:r>
        <w:rPr>
          <w:b w:val="0"/>
        </w:rPr>
        <w:t xml:space="preserve">Your task is to build a paper </w:t>
      </w:r>
      <w:r>
        <w:rPr>
          <w:b/>
        </w:rPr>
        <w:t>classifier</w:t>
      </w:r>
      <w:r>
        <w:rPr>
          <w:b w:val="0"/>
        </w:rPr>
        <w:t xml:space="preserve"> that another learner can operate without guessing your instructions. It will predict short or tall for imaginary towers.</w:t>
      </w:r>
    </w:p>
    <w:p>
      <w:pPr>
        <w:spacing w:line="336" w:lineRule="auto" w:after="180"/>
      </w:pPr>
      <w:r>
        <w:rPr>
          <w:b w:val="0"/>
        </w:rPr>
        <w:t>Use the threshold of 6 centimetres selected after adding the height 5 short example in Week 13. Name this selected model Tower1.</w:t>
      </w:r>
    </w:p>
    <w:p>
      <w:pPr>
        <w:pStyle w:val="Heading3"/>
      </w:pPr>
      <w:r>
        <w:t>Explain the added worked example · 2</w:t>
      </w:r>
    </w:p>
    <w:p>
      <w:pPr>
        <w:spacing w:line="336" w:lineRule="auto" w:after="180"/>
      </w:pPr>
      <w:r>
        <w:rPr>
          <w:b w:val="0"/>
        </w:rPr>
        <w:t xml:space="preserve">Write an </w:t>
      </w:r>
      <w:r>
        <w:rPr>
          <w:b/>
        </w:rPr>
        <w:t>input contract</w:t>
      </w:r>
      <w:r>
        <w:rPr>
          <w:b w:val="0"/>
        </w:rPr>
        <w:t>: one height recorded as a whole number of centimetres from 1 through 10, including both endpoints. Require the unit cm to be shown. This is a classroom design choice about what the procedure accepts.</w:t>
      </w:r>
    </w:p>
    <w:p>
      <w:pPr>
        <w:spacing w:line="336" w:lineRule="auto" w:after="180"/>
      </w:pPr>
      <w:r>
        <w:rPr>
          <w:b w:val="0"/>
        </w:rPr>
        <w:t xml:space="preserve">It is not a claim that every accepted height appeared in </w:t>
      </w:r>
      <w:r>
        <w:rPr>
          <w:b/>
        </w:rPr>
        <w:t>fitting</w:t>
      </w:r>
      <w:r>
        <w:rPr>
          <w:b w:val="0"/>
        </w:rPr>
        <w:t xml:space="preserve"> or that towers outside this range cannot exist.</w:t>
      </w:r>
    </w:p>
    <w:p>
      <w:pPr>
        <w:spacing w:line="336" w:lineRule="auto" w:after="180"/>
      </w:pPr>
      <w:r>
        <w:rPr>
          <w:b w:val="0"/>
        </w:rPr>
        <w:t xml:space="preserve">A complete </w:t>
      </w:r>
      <w:r>
        <w:rPr>
          <w:b/>
        </w:rPr>
        <w:t>classifier</w:t>
      </w:r>
      <w:r>
        <w:rPr>
          <w:b w:val="0"/>
        </w:rPr>
        <w:t xml:space="preserve"> needs instructions for checking the </w:t>
      </w:r>
      <w:r>
        <w:rPr>
          <w:b/>
        </w:rPr>
        <w:t>input</w:t>
      </w:r>
      <w:r>
        <w:rPr>
          <w:b w:val="0"/>
        </w:rPr>
        <w:t xml:space="preserve">, applying Tower1 when the </w:t>
      </w:r>
      <w:r>
        <w:rPr>
          <w:b/>
        </w:rPr>
        <w:t>input</w:t>
      </w:r>
      <w:r>
        <w:rPr>
          <w:b w:val="0"/>
        </w:rPr>
        <w:t xml:space="preserve"> is accepted, and recording the outcome. It must also say what happens when the </w:t>
      </w:r>
      <w:r>
        <w:rPr>
          <w:b/>
        </w:rPr>
        <w:t>input</w:t>
      </w:r>
      <w:r>
        <w:rPr>
          <w:b w:val="0"/>
        </w:rPr>
        <w:t xml:space="preserve"> fails a check.</w:t>
      </w:r>
    </w:p>
    <w:p>
      <w:pPr>
        <w:spacing w:line="336" w:lineRule="auto" w:after="180"/>
      </w:pPr>
      <w:r>
        <w:rPr>
          <w:b w:val="0"/>
        </w:rPr>
        <w:t>The threshold alone does not provide these surrounding instructions.</w:t>
      </w:r>
    </w:p>
    <w:p>
      <w:pPr>
        <w:spacing w:line="336" w:lineRule="auto" w:after="180"/>
      </w:pPr>
      <w:r>
        <w:rPr>
          <w:b w:val="0"/>
        </w:rPr>
        <w:t>For every record, first check that a height is present and its stated unit is cm. Then check that it is a whole number from 1 through 10.</w:t>
      </w:r>
    </w:p>
    <w:p>
      <w:pPr>
        <w:spacing w:line="336" w:lineRule="auto" w:after="180"/>
      </w:pPr>
      <w:r>
        <w:rPr>
          <w:b w:val="0"/>
        </w:rPr>
        <w:t xml:space="preserve">If any check fails, record </w:t>
      </w:r>
      <w:r>
        <w:rPr>
          <w:b/>
        </w:rPr>
        <w:t>no prediction</w:t>
      </w:r>
      <w:r>
        <w:rPr>
          <w:b w:val="0"/>
        </w:rPr>
        <w:t xml:space="preserve"> and the reason, then stop </w:t>
      </w:r>
      <w:r>
        <w:rPr>
          <w:b/>
        </w:rPr>
        <w:t>process</w:t>
      </w:r>
      <w:r>
        <w:rPr>
          <w:b w:val="0"/>
        </w:rPr>
        <w:t>ing that record. Do not continue into the threshold comparison.</w:t>
      </w:r>
    </w:p>
    <w:p>
      <w:pPr>
        <w:pStyle w:val="Heading3"/>
      </w:pPr>
      <w:r>
        <w:t>Explain the added worked example · 3</w:t>
      </w:r>
    </w:p>
    <w:p>
      <w:pPr>
        <w:spacing w:line="336" w:lineRule="auto" w:after="180"/>
      </w:pPr>
      <w:r>
        <w:rPr>
          <w:b w:val="0"/>
        </w:rPr>
        <w:t xml:space="preserve">If all checks pass, compare the height with 6. At least 6 gives the </w:t>
      </w:r>
      <w:r>
        <w:rPr>
          <w:b/>
        </w:rPr>
        <w:t>prediction</w:t>
      </w:r>
      <w:r>
        <w:rPr>
          <w:b w:val="0"/>
        </w:rPr>
        <w:t xml:space="preserve"> tall; otherwise give short. Record the original </w:t>
      </w:r>
      <w:r>
        <w:rPr>
          <w:b/>
        </w:rPr>
        <w:t>input</w:t>
      </w:r>
      <w:r>
        <w:rPr>
          <w:b w:val="0"/>
        </w:rPr>
        <w:t xml:space="preserve">, </w:t>
      </w:r>
      <w:r>
        <w:rPr>
          <w:b/>
        </w:rPr>
        <w:t>model version</w:t>
      </w:r>
      <w:r>
        <w:rPr>
          <w:b w:val="0"/>
        </w:rPr>
        <w:t xml:space="preserve"> Tower1 and the </w:t>
      </w:r>
      <w:r>
        <w:rPr>
          <w:b/>
        </w:rPr>
        <w:t>prediction</w:t>
      </w:r>
      <w:r>
        <w:rPr>
          <w:b w:val="0"/>
        </w:rPr>
        <w:t>.</w:t>
      </w:r>
    </w:p>
    <w:p>
      <w:pPr>
        <w:spacing w:line="336" w:lineRule="auto" w:after="180"/>
      </w:pPr>
      <w:r>
        <w:rPr>
          <w:b w:val="0"/>
        </w:rPr>
        <w:t xml:space="preserve">For a rejected record, record the original </w:t>
      </w:r>
      <w:r>
        <w:rPr>
          <w:b/>
        </w:rPr>
        <w:t>input</w:t>
      </w:r>
      <w:r>
        <w:rPr>
          <w:b w:val="0"/>
        </w:rPr>
        <w:t xml:space="preserve">, Tower1, </w:t>
      </w:r>
      <w:r>
        <w:rPr>
          <w:b/>
        </w:rPr>
        <w:t>no prediction</w:t>
      </w:r>
      <w:r>
        <w:rPr>
          <w:b w:val="0"/>
        </w:rPr>
        <w:t xml:space="preserve"> and a reason. Tower1 identifies the intended model even when its threshold was not used.</w:t>
      </w:r>
    </w:p>
    <w:p>
      <w:pPr>
        <w:pStyle w:val="Heading3"/>
      </w:pPr>
      <w:r>
        <w:t>Key terms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Classifier</w:t>
            </w:r>
          </w:p>
        </w:tc>
        <w:tc>
          <w:tcPr>
            <w:tcW w:type="dxa" w:w="5112"/>
          </w:tcPr>
          <w:p>
            <w:r>
              <w:t>A procedure that assigns a predicted category to an input</w:t>
            </w:r>
          </w:p>
        </w:tc>
      </w:tr>
      <w:tr>
        <w:tc>
          <w:tcPr>
            <w:tcW w:type="dxa" w:w="5112"/>
          </w:tcPr>
          <w:p>
            <w:r>
              <w:t>Input contract</w:t>
            </w:r>
          </w:p>
        </w:tc>
        <w:tc>
          <w:tcPr>
            <w:tcW w:type="dxa" w:w="5112"/>
          </w:tcPr>
          <w:p>
            <w:r>
              <w:t>The format and conditions an input must satisfy for a procedure to accept it</w:t>
            </w:r>
          </w:p>
        </w:tc>
      </w:tr>
      <w:tr>
        <w:tc>
          <w:tcPr>
            <w:tcW w:type="dxa" w:w="5112"/>
          </w:tcPr>
          <w:p>
            <w:r>
              <w:t>Validation</w:t>
            </w:r>
          </w:p>
        </w:tc>
        <w:tc>
          <w:tcPr>
            <w:tcW w:type="dxa" w:w="5112"/>
          </w:tcPr>
          <w:p>
            <w:r>
              <w:t>Checking whether an input satisfies the stated contract</w:t>
            </w:r>
          </w:p>
        </w:tc>
      </w:tr>
      <w:tr>
        <w:tc>
          <w:tcPr>
            <w:tcW w:type="dxa" w:w="5112"/>
          </w:tcPr>
          <w:p>
            <w:r>
              <w:t>No prediction</w:t>
            </w:r>
          </w:p>
        </w:tc>
        <w:tc>
          <w:tcPr>
            <w:tcW w:type="dxa" w:w="5112"/>
          </w:tcPr>
          <w:p>
            <w:r>
              <w:t>An explicit outcome when the classifier does not assign a category</w:t>
            </w:r>
          </w:p>
        </w:tc>
      </w:tr>
      <w:tr>
        <w:tc>
          <w:tcPr>
            <w:tcW w:type="dxa" w:w="5112"/>
          </w:tcPr>
          <w:p>
            <w:r>
              <w:t>Model version</w:t>
            </w:r>
          </w:p>
        </w:tc>
        <w:tc>
          <w:tcPr>
            <w:tcW w:type="dxa" w:w="5112"/>
          </w:tcPr>
          <w:p>
            <w:r>
              <w:t>A name that identifies the particular model used for a prediction</w:t>
            </w:r>
          </w:p>
        </w:tc>
      </w:tr>
    </w:tbl>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Input</w:t>
            </w:r>
          </w:p>
        </w:tc>
        <w:tc>
          <w:tcPr>
            <w:tcW w:type="dxa" w:w="3408"/>
          </w:tcPr>
          <w:p>
            <w:r>
              <w:t>Contract result</w:t>
            </w:r>
          </w:p>
        </w:tc>
        <w:tc>
          <w:tcPr>
            <w:tcW w:type="dxa" w:w="3408"/>
          </w:tcPr>
          <w:p>
            <w:r>
              <w:t>Outcome</w:t>
            </w:r>
          </w:p>
        </w:tc>
      </w:tr>
      <w:tr>
        <w:tc>
          <w:tcPr>
            <w:tcW w:type="dxa" w:w="3408"/>
          </w:tcPr>
          <w:p>
            <w:r>
              <w:t>1 cm</w:t>
            </w:r>
          </w:p>
        </w:tc>
        <w:tc>
          <w:tcPr>
            <w:tcW w:type="dxa" w:w="3408"/>
          </w:tcPr>
          <w:p>
            <w:r>
              <w:t>Accepted at lower endpoint</w:t>
            </w:r>
          </w:p>
        </w:tc>
        <w:tc>
          <w:tcPr>
            <w:tcW w:type="dxa" w:w="3408"/>
          </w:tcPr>
          <w:p>
            <w:r>
              <w:t>Predict short</w:t>
            </w:r>
          </w:p>
        </w:tc>
      </w:tr>
      <w:tr>
        <w:tc>
          <w:tcPr>
            <w:tcW w:type="dxa" w:w="3408"/>
          </w:tcPr>
          <w:p>
            <w:r>
              <w:t>9 cm</w:t>
            </w:r>
          </w:p>
        </w:tc>
        <w:tc>
          <w:tcPr>
            <w:tcW w:type="dxa" w:w="3408"/>
          </w:tcPr>
          <w:p>
            <w:r>
              <w:t>Accepted</w:t>
            </w:r>
          </w:p>
        </w:tc>
        <w:tc>
          <w:tcPr>
            <w:tcW w:type="dxa" w:w="3408"/>
          </w:tcPr>
          <w:p>
            <w:r>
              <w:t>Predict tall</w:t>
            </w:r>
          </w:p>
        </w:tc>
      </w:tr>
      <w:tr>
        <w:tc>
          <w:tcPr>
            <w:tcW w:type="dxa" w:w="3408"/>
          </w:tcPr>
          <w:p>
            <w:r>
              <w:t>10 cm</w:t>
            </w:r>
          </w:p>
        </w:tc>
        <w:tc>
          <w:tcPr>
            <w:tcW w:type="dxa" w:w="3408"/>
          </w:tcPr>
          <w:p>
            <w:r>
              <w:t>Accepted at upper endpoint</w:t>
            </w:r>
          </w:p>
        </w:tc>
        <w:tc>
          <w:tcPr>
            <w:tcW w:type="dxa" w:w="3408"/>
          </w:tcPr>
          <w:p>
            <w:r>
              <w:t>Predict tall</w:t>
            </w:r>
          </w:p>
        </w:tc>
      </w:tr>
      <w:tr>
        <w:tc>
          <w:tcPr>
            <w:tcW w:type="dxa" w:w="3408"/>
          </w:tcPr>
          <w:p>
            <w:r>
              <w:t>0 cm</w:t>
            </w:r>
          </w:p>
        </w:tc>
        <w:tc>
          <w:tcPr>
            <w:tcW w:type="dxa" w:w="3408"/>
          </w:tcPr>
          <w:p>
            <w:r>
              <w:t>Outside 1 through 10</w:t>
            </w:r>
          </w:p>
        </w:tc>
        <w:tc>
          <w:tcPr>
            <w:tcW w:type="dxa" w:w="3408"/>
          </w:tcPr>
          <w:p>
            <w:r>
              <w:t>No prediction</w:t>
            </w:r>
          </w:p>
        </w:tc>
      </w:tr>
      <w:tr>
        <w:tc>
          <w:tcPr>
            <w:tcW w:type="dxa" w:w="3408"/>
          </w:tcPr>
          <w:p>
            <w:r>
              <w:t>60 mm</w:t>
            </w:r>
          </w:p>
        </w:tc>
        <w:tc>
          <w:tcPr>
            <w:tcW w:type="dxa" w:w="3408"/>
          </w:tcPr>
          <w:p>
            <w:r>
              <w:t>Unit is not cm</w:t>
            </w:r>
          </w:p>
        </w:tc>
        <w:tc>
          <w:tcPr>
            <w:tcW w:type="dxa" w:w="3408"/>
          </w:tcPr>
          <w:p>
            <w:r>
              <w:t>No prediction</w:t>
            </w:r>
          </w:p>
        </w:tc>
      </w:tr>
      <w:tr>
        <w:tc>
          <w:tcPr>
            <w:tcW w:type="dxa" w:w="3408"/>
          </w:tcPr>
          <w:p>
            <w:r>
              <w:t>4.5 cm</w:t>
            </w:r>
          </w:p>
        </w:tc>
        <w:tc>
          <w:tcPr>
            <w:tcW w:type="dxa" w:w="3408"/>
          </w:tcPr>
          <w:p>
            <w:r>
              <w:t>Not a whole number</w:t>
            </w:r>
          </w:p>
        </w:tc>
        <w:tc>
          <w:tcPr>
            <w:tcW w:type="dxa" w:w="3408"/>
          </w:tcPr>
          <w:p>
            <w:r>
              <w:t>No prediction</w:t>
            </w:r>
          </w:p>
        </w:tc>
      </w:tr>
    </w:tbl>
    <w:p>
      <w:pPr>
        <w:spacing w:line="336" w:lineRule="auto" w:after="180"/>
      </w:pPr>
      <w:r>
        <w:rPr>
          <w:b w:val="0"/>
        </w:rPr>
        <w:t xml:space="preserve">A valid 9 cm </w:t>
      </w:r>
      <w:r>
        <w:rPr>
          <w:b/>
        </w:rPr>
        <w:t>input</w:t>
      </w:r>
      <w:r>
        <w:rPr>
          <w:b w:val="0"/>
        </w:rPr>
        <w:t xml:space="preserve"> receives a tall </w:t>
      </w:r>
      <w:r>
        <w:rPr>
          <w:b/>
        </w:rPr>
        <w:t>prediction</w:t>
      </w:r>
      <w:r>
        <w:rPr>
          <w:b w:val="0"/>
        </w:rPr>
        <w:t xml:space="preserve">, but the </w:t>
      </w:r>
      <w:r>
        <w:rPr>
          <w:b/>
        </w:rPr>
        <w:t>input</w:t>
      </w:r>
      <w:r>
        <w:rPr>
          <w:b w:val="0"/>
        </w:rPr>
        <w:t xml:space="preserve"> check does not establish that the </w:t>
      </w:r>
      <w:r>
        <w:rPr>
          <w:b/>
        </w:rPr>
        <w:t>prediction</w:t>
      </w:r>
      <w:r>
        <w:rPr>
          <w:b w:val="0"/>
        </w:rPr>
        <w:t xml:space="preserve"> matches its comparison label. </w:t>
      </w:r>
      <w:r>
        <w:rPr>
          <w:b/>
        </w:rPr>
        <w:t>Validation</w:t>
      </w:r>
      <w:r>
        <w:rPr>
          <w:b w:val="0"/>
        </w:rPr>
        <w:t xml:space="preserve"> checks the contract.</w:t>
      </w:r>
    </w:p>
    <w:p>
      <w:pPr>
        <w:spacing w:line="336" w:lineRule="auto" w:after="180"/>
      </w:pPr>
      <w:r>
        <w:rPr>
          <w:b w:val="0"/>
        </w:rPr>
        <w:t xml:space="preserve">Evaluation checks </w:t>
      </w:r>
      <w:r>
        <w:rPr>
          <w:b/>
        </w:rPr>
        <w:t>prediction</w:t>
      </w:r>
      <w:r>
        <w:rPr>
          <w:b w:val="0"/>
        </w:rPr>
        <w:t xml:space="preserve">s against appropriate </w:t>
      </w:r>
      <w:r>
        <w:rPr>
          <w:b/>
        </w:rPr>
        <w:t>evidence</w:t>
      </w:r>
      <w:r>
        <w:rPr>
          <w:b w:val="0"/>
        </w:rPr>
        <w:t>. Keep these questions separate.</w:t>
      </w:r>
    </w:p>
    <w:p>
      <w:pPr>
        <w:pStyle w:val="Heading3"/>
      </w:pPr>
      <w:r>
        <w:t>Model the reasoning aloud · 4</w:t>
      </w:r>
    </w:p>
    <w:p>
      <w:pPr>
        <w:spacing w:line="336" w:lineRule="auto" w:after="180"/>
      </w:pPr>
      <w:r>
        <w:rPr>
          <w:b w:val="0"/>
        </w:rPr>
        <w:t>Sixty millimetres equals six centimetres, but this version accepts cm records only. It does not contain a conversion step.</w:t>
      </w:r>
    </w:p>
    <w:p>
      <w:pPr>
        <w:spacing w:line="336" w:lineRule="auto" w:after="180"/>
      </w:pPr>
      <w:r>
        <w:rPr>
          <w:b w:val="0"/>
        </w:rPr>
        <w:t>Ask for a correctly recorded cm measurement or deliberately design and check a conversion step in a new version. Do not silently treat the digits 60 as centimetres. A missing height must not become an invented zero either.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Human Classifier Simulation</w:t>
      </w:r>
    </w:p>
    <w:p>
      <w:pPr>
        <w:spacing w:line="336" w:lineRule="auto" w:after="180"/>
      </w:pPr>
      <w:r>
        <w:rPr>
          <w:b w:val="0"/>
        </w:rPr>
        <w:t>A fictional librarian wants illustrated mystery books with at most 100 pages.</w:t>
      </w:r>
    </w:p>
    <w:p>
      <w:pPr>
        <w:pStyle w:val="Heading3"/>
      </w:pPr>
      <w:r>
        <w:t>The facts we will use</w:t>
      </w:r>
    </w:p>
    <w:p>
      <w:pPr>
        <w:pStyle w:val="Heading3"/>
      </w:pPr>
      <w:r>
        <w:t>Supplied facts</w:t>
      </w:r>
    </w:p>
    <w:p>
      <w:pPr>
        <w:spacing w:line="336" w:lineRule="auto" w:after="180"/>
        <w:shd w:fill="F1F6FC"/>
      </w:pPr>
      <w:r>
        <w:rPr>
          <w:b/>
        </w:rPr>
        <w:t>Written rule</w:t>
      </w:r>
      <w:r>
        <w:rPr>
          <w:b w:val="0"/>
        </w:rPr>
        <w:t>: choose only genre mystery AND illustrated True AND pages&lt;=100.</w:t>
      </w:r>
    </w:p>
    <w:p>
      <w:pPr>
        <w:pStyle w:val="Heading3"/>
      </w:pPr>
      <w:r>
        <w:t>Supplied facts</w:t>
      </w:r>
    </w:p>
    <w:p>
      <w:pPr>
        <w:spacing w:line="336" w:lineRule="auto" w:after="180"/>
        <w:shd w:fill="F1F6FC"/>
      </w:pPr>
      <w:r>
        <w:rPr>
          <w:b w:val="0"/>
        </w:rPr>
        <w:t>Rows J=(mystery,True,100), K=(mystery,False,90), L=(science,True,80), M=(mystery,True,blank). Missing required fields request review.</w:t>
      </w:r>
    </w:p>
    <w:p>
      <w:r>
        <w:drawing>
          <wp:inline xmlns:a="http://schemas.openxmlformats.org/drawingml/2006/main" xmlns:pic="http://schemas.openxmlformats.org/drawingml/2006/picture">
            <wp:extent cx="5311302" cy="5943600"/>
            <wp:docPr id="1" name="Picture 1" descr="Human Classifier Simulation. Read all conditions: Three requirements must pass, not just a high preference score.. Trace J: Mystery, illustrated and exactly 100 pages: choose.. Trace K and L: K fails illustration; L fails genre: do not choose.. Trace M: Missing pages means review rather than assuming it is short."/>
            <wp:cNvGraphicFramePr>
              <a:graphicFrameLocks noChangeAspect="1"/>
            </wp:cNvGraphicFramePr>
            <a:graphic>
              <a:graphicData uri="http://schemas.openxmlformats.org/drawingml/2006/picture">
                <pic:pic>
                  <pic:nvPicPr>
                    <pic:cNvPr id="0" name="academy-visual-ai-2-10.png"/>
                    <pic:cNvPicPr/>
                  </pic:nvPicPr>
                  <pic:blipFill>
                    <a:blip r:embed="rId9"/>
                    <a:stretch>
                      <a:fillRect/>
                    </a:stretch>
                  </pic:blipFill>
                  <pic:spPr>
                    <a:xfrm>
                      <a:off x="0" y="0"/>
                      <a:ext cx="5311302" cy="5943600"/>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Read all conditions</w:t>
            </w:r>
          </w:p>
        </w:tc>
        <w:tc>
          <w:tcPr>
            <w:tcW w:type="dxa" w:w="5112"/>
          </w:tcPr>
          <w:p>
            <w:r>
              <w:t>Three requirements must pass, not just a high preference score.</w:t>
            </w:r>
          </w:p>
        </w:tc>
      </w:tr>
      <w:tr>
        <w:tc>
          <w:tcPr>
            <w:tcW w:type="dxa" w:w="5112"/>
          </w:tcPr>
          <w:p>
            <w:r>
              <w:t>2. Trace J</w:t>
            </w:r>
          </w:p>
        </w:tc>
        <w:tc>
          <w:tcPr>
            <w:tcW w:type="dxa" w:w="5112"/>
          </w:tcPr>
          <w:p>
            <w:r>
              <w:t>Mystery, illustrated and exactly 100 pages: choose.</w:t>
            </w:r>
          </w:p>
        </w:tc>
      </w:tr>
      <w:tr>
        <w:tc>
          <w:tcPr>
            <w:tcW w:type="dxa" w:w="5112"/>
          </w:tcPr>
          <w:p>
            <w:r>
              <w:t>3. Trace K and L</w:t>
            </w:r>
          </w:p>
        </w:tc>
        <w:tc>
          <w:tcPr>
            <w:tcW w:type="dxa" w:w="5112"/>
          </w:tcPr>
          <w:p>
            <w:r>
              <w:t>K fails illustration; L fails genre: do not choose.</w:t>
            </w:r>
          </w:p>
        </w:tc>
      </w:tr>
      <w:tr>
        <w:tc>
          <w:tcPr>
            <w:tcW w:type="dxa" w:w="5112"/>
          </w:tcPr>
          <w:p>
            <w:r>
              <w:t>4. Trace M</w:t>
            </w:r>
          </w:p>
        </w:tc>
        <w:tc>
          <w:tcPr>
            <w:tcW w:type="dxa" w:w="5112"/>
          </w:tcPr>
          <w:p>
            <w:r>
              <w:t>Missing pages means review rather than assuming it is short.</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This human simulation lets students inspect every decision without needing a trained model. Equality matters at 100. Known failures give reasons for rejection; M lacks enough information for the page check.</w:t>
      </w:r>
    </w:p>
    <w:p>
      <w:pPr>
        <w:spacing w:line="336" w:lineRule="auto" w:after="180"/>
        <w:shd w:fill="F1F6FC"/>
      </w:pPr>
      <w:r>
        <w:rPr>
          <w:b w:val="0"/>
        </w:rPr>
        <w:t>The order should not turn blank into zero or quietly ignore a required field.</w:t>
      </w:r>
    </w:p>
    <w:p>
      <w:pPr>
        <w:pStyle w:val="Heading3"/>
      </w:pPr>
      <w:r>
        <w:t>What this example does not establish</w:t>
      </w:r>
    </w:p>
    <w:p>
      <w:pPr>
        <w:pStyle w:val="Heading3"/>
      </w:pPr>
      <w:r>
        <w:t>Keep the stated limit</w:t>
      </w:r>
    </w:p>
    <w:p>
      <w:pPr>
        <w:spacing w:line="336" w:lineRule="auto" w:after="180"/>
        <w:shd w:fill="FFF5E6"/>
      </w:pPr>
      <w:r>
        <w:rPr>
          <w:b w:val="0"/>
        </w:rPr>
        <w:t>This declared rule checks eligibility, not whether an eligible book will actually be enjoyed.</w:t>
      </w:r>
    </w:p>
    <w:p>
      <w:pPr>
        <w:pStyle w:val="Heading3"/>
      </w:pPr>
      <w:r>
        <w:t>Change one thing in the pictured case</w:t>
      </w:r>
    </w:p>
    <w:p>
      <w:pPr>
        <w:pStyle w:val="Heading3"/>
      </w:pPr>
      <w:r>
        <w:t>Change one thing</w:t>
      </w:r>
    </w:p>
    <w:p>
      <w:pPr>
        <w:spacing w:line="336" w:lineRule="auto" w:after="180"/>
        <w:shd w:fill="F5F1FB"/>
      </w:pPr>
      <w:r>
        <w:rPr>
          <w:b w:val="0"/>
        </w:rPr>
        <w:t>Change: Supply M’s pages as 101.</w:t>
      </w:r>
    </w:p>
    <w:p>
      <w:pPr>
        <w:pStyle w:val="Heading3"/>
      </w:pPr>
      <w:r>
        <w:t>Predicted result</w:t>
      </w:r>
    </w:p>
    <w:p>
      <w:pPr>
        <w:spacing w:line="336" w:lineRule="auto" w:after="180"/>
        <w:shd w:fill="F1F6FC"/>
      </w:pPr>
      <w:r>
        <w:rPr>
          <w:b/>
        </w:rPr>
        <w:t>Prediction</w:t>
      </w:r>
      <w:r>
        <w:rPr>
          <w:b w:val="0"/>
        </w:rPr>
        <w:t>: M is now rejected rather than awaiting page review.</w:t>
      </w:r>
    </w:p>
    <w:p>
      <w:pPr>
        <w:pStyle w:val="Heading3"/>
      </w:pPr>
      <w:r>
        <w:t>Why the result follows</w:t>
      </w:r>
    </w:p>
    <w:p>
      <w:pPr>
        <w:spacing w:line="336" w:lineRule="auto" w:after="180"/>
        <w:shd w:fill="F1F6FC"/>
      </w:pPr>
      <w:r>
        <w:rPr>
          <w:b w:val="0"/>
        </w:rPr>
        <w:t>Reason: The required field is known but fails the maximum-length condition.</w:t>
      </w:r>
    </w:p>
    <w:p>
      <w:pPr>
        <w:pStyle w:val="Heading3"/>
      </w:pPr>
      <w:r>
        <w:t>Ask while showing the picture</w:t>
      </w:r>
    </w:p>
    <w:p>
      <w:pPr>
        <w:pStyle w:val="Heading3"/>
      </w:pPr>
      <w:r>
        <w:t>Ask while showing the picture · 5</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Demonstrate and guide practice</w:t>
      </w:r>
    </w:p>
    <w:p>
      <w:r>
        <w:t>Demonstrate Human Classifier Simulation, reduce support deliberately and check individual reasoning before discussing answers.</w:t>
      </w:r>
    </w:p>
    <w:p>
      <w:pPr>
        <w:pStyle w:val="Heading3"/>
      </w:pPr>
      <w:r>
        <w:t>Board sequence</w:t>
      </w:r>
    </w:p>
    <w:p>
      <w:pPr>
        <w:pStyle w:val="Heading3"/>
      </w:pPr>
      <w:r>
        <w:t>1. Put the facts on the board</w:t>
      </w:r>
    </w:p>
    <w:p>
      <w:pPr>
        <w:spacing w:line="336" w:lineRule="auto" w:after="180"/>
        <w:shd w:fill="F4F9FC"/>
      </w:pPr>
      <w:r>
        <w:rPr>
          <w:b w:val="0"/>
        </w:rPr>
        <w:t>Write the given facts: Recommend if adventure AND pages&lt;150; otherwise Other.</w:t>
      </w:r>
    </w:p>
    <w:p>
      <w:pPr>
        <w:pStyle w:val="Heading3"/>
      </w:pPr>
      <w:r>
        <w:t>2. State the decision to explain</w:t>
      </w:r>
    </w:p>
    <w:p>
      <w:pPr>
        <w:spacing w:line="336" w:lineRule="auto" w:after="180"/>
        <w:shd w:fill="F4F9FC"/>
      </w:pPr>
      <w:r>
        <w:rPr>
          <w:b w:val="0"/>
        </w:rPr>
        <w:t>Write the question to explain: Trace A=(adventure,120), B=(adventure,180), C=(science,90).</w:t>
      </w:r>
    </w:p>
    <w:p>
      <w:pPr>
        <w:pStyle w:val="Heading3"/>
      </w:pPr>
      <w:r>
        <w:t>3. Reveal the worked reasoning</w:t>
      </w:r>
    </w:p>
    <w:p>
      <w:pPr>
        <w:spacing w:line="336" w:lineRule="auto" w:after="180"/>
        <w:shd w:fill="F1F6FC"/>
      </w:pPr>
      <w:r>
        <w:rPr>
          <w:b w:val="0"/>
        </w:rPr>
        <w:t xml:space="preserve">Reveal after </w:t>
      </w:r>
      <w:r>
        <w:rPr>
          <w:b/>
        </w:rPr>
        <w:t>prediction</w:t>
      </w:r>
      <w:r>
        <w:rPr>
          <w:b w:val="0"/>
        </w:rPr>
        <w:t>s: A is Recommend. B fails length; C fails genre. Show both conditions.</w:t>
      </w:r>
    </w:p>
    <w:p>
      <w:pPr>
        <w:pStyle w:val="Heading3"/>
      </w:pPr>
      <w:r>
        <w:t>Hold back the independent task</w:t>
      </w:r>
    </w:p>
    <w:p>
      <w:pPr>
        <w:spacing w:line="336" w:lineRule="auto" w:after="180"/>
        <w:shd w:fill="FFF5E6"/>
      </w:pPr>
      <w:r>
        <w:rPr>
          <w:b w:val="0"/>
        </w:rPr>
        <w:t xml:space="preserve">Keep for an independent attempt: A human </w:t>
      </w:r>
      <w:r>
        <w:rPr>
          <w:b/>
        </w:rPr>
        <w:t>classifier</w:t>
      </w:r>
      <w:r>
        <w:rPr>
          <w:b w:val="0"/>
        </w:rPr>
        <w:t xml:space="preserve"> uses sports topic means sports shelf. Classify a sports book and an unreadable cover. State what </w:t>
      </w:r>
      <w:r>
        <w:rPr>
          <w:b/>
        </w:rPr>
        <w:t>evidence</w:t>
      </w:r>
      <w:r>
        <w:rPr>
          <w:b w:val="0"/>
        </w:rPr>
        <w:t xml:space="preserve"> is missing in the second case.</w:t>
      </w:r>
    </w:p>
    <w:p>
      <w:pPr>
        <w:pStyle w:val="Heading3"/>
      </w:pPr>
      <w:r>
        <w:t>Classroom dialogue</w:t>
      </w:r>
    </w:p>
    <w:p>
      <w:pPr>
        <w:pStyle w:val="Heading3"/>
      </w:pPr>
      <w:r>
        <w:t>Ask the class</w:t>
      </w:r>
    </w:p>
    <w:p>
      <w:pPr>
        <w:spacing w:line="336" w:lineRule="auto" w:after="180"/>
        <w:shd w:fill="F5F1FB"/>
      </w:pPr>
      <w:r>
        <w:rPr>
          <w:b w:val="0"/>
        </w:rPr>
        <w:t>Ask: Which facts are given, and which would we have to assume? Learners mark relevant details before discussing answers.</w:t>
      </w:r>
    </w:p>
    <w:p>
      <w:pPr>
        <w:pStyle w:val="Heading3"/>
      </w:pPr>
      <w:r>
        <w:t>Language to model</w:t>
      </w:r>
    </w:p>
    <w:p>
      <w:pPr>
        <w:spacing w:line="336" w:lineRule="auto" w:after="180"/>
        <w:shd w:fill="F1F6F8"/>
      </w:pPr>
      <w:r>
        <w:rPr>
          <w:b w:val="0"/>
        </w:rPr>
        <w:t>Say: Predict first. Show the rule, information path or calculation that would produce the result. A correct guess is not yet an explanation.</w:t>
      </w:r>
    </w:p>
    <w:p>
      <w:pPr>
        <w:spacing w:line="336" w:lineRule="auto" w:after="180"/>
      </w:pPr>
      <w:r>
        <w:rPr>
          <w:b w:val="0"/>
        </w:rPr>
        <w:t>Reveal reasoning one step at a time. Explain why a tempting alternative fails. Write units and denominators for arithmetic, trace conditions for decisions, and identify supporting sources for claims.</w:t>
      </w:r>
    </w:p>
    <w:p>
      <w:pPr>
        <w:spacing w:line="336" w:lineRule="auto" w:after="180"/>
      </w:pPr>
      <w:r>
        <w:rPr>
          <w:b w:val="0"/>
        </w:rPr>
        <w:t xml:space="preserve">In pairs, one learner solves while the other checks </w:t>
      </w:r>
      <w:r>
        <w:rPr>
          <w:b/>
        </w:rPr>
        <w:t>evidence</w:t>
      </w:r>
      <w:r>
        <w:rPr>
          <w:b w:val="0"/>
        </w:rPr>
        <w:t>; exchange roles. Remove the worked answer before independent assessment.</w:t>
      </w:r>
    </w:p>
    <w:p>
      <w:pPr>
        <w:pStyle w:val="Heading3"/>
      </w:pPr>
      <w:r>
        <w:t>Model these guided questions</w:t>
      </w:r>
    </w:p>
    <w:p>
      <w:pPr>
        <w:spacing w:line="336" w:lineRule="auto" w:after="180"/>
      </w:pPr>
      <w:r>
        <w:rPr>
          <w:b w:val="0"/>
        </w:rPr>
        <w:t xml:space="preserve">Check presence, cm unit, whole number and range 1 through 10 before comparing. At 1, 6 and 10 cm predict short, tall and tall. At 11 cm record </w:t>
      </w:r>
      <w:r>
        <w:rPr>
          <w:b/>
        </w:rPr>
        <w:t>no prediction</w:t>
      </w:r>
      <w:r>
        <w:rPr>
          <w:b w:val="0"/>
        </w:rPr>
        <w:t xml:space="preserve">, outside range; at blank record </w:t>
      </w:r>
      <w:r>
        <w:rPr>
          <w:b/>
        </w:rPr>
        <w:t>no prediction</w:t>
      </w:r>
      <w:r>
        <w:rPr>
          <w:b w:val="0"/>
        </w:rPr>
        <w:t>, missing height.</w:t>
      </w:r>
    </w:p>
    <w:p>
      <w:pPr>
        <w:spacing w:line="336" w:lineRule="auto" w:after="180"/>
      </w:pPr>
      <w:r>
        <w:rPr>
          <w:b w:val="0"/>
        </w:rPr>
        <w:t xml:space="preserve">Record Tower1 throughout. Acceptance of 10 cm does not verify its label. Exit: 9 cm passes the contract and predicts tall, but correctness still needs </w:t>
      </w:r>
      <w:r>
        <w:rPr>
          <w:b/>
        </w:rPr>
        <w:t>evidence</w:t>
      </w:r>
      <w:r>
        <w:rPr>
          <w:b w:val="0"/>
        </w:rPr>
        <w:t xml:space="preserve">. A blank must stop as </w:t>
      </w:r>
      <w:r>
        <w:rPr>
          <w:b/>
        </w:rPr>
        <w:t>no prediction</w:t>
      </w:r>
      <w:r>
        <w:rPr>
          <w:b w:val="0"/>
        </w:rPr>
        <w:t>.</w:t>
      </w:r>
    </w:p>
    <w:p>
      <w:pPr>
        <w:pStyle w:val="Heading3"/>
      </w:pPr>
      <w:r>
        <w:t>Case-specific teaching sequence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Stage</w:t>
            </w:r>
          </w:p>
        </w:tc>
        <w:tc>
          <w:tcPr>
            <w:tcW w:type="dxa" w:w="5112"/>
          </w:tcPr>
          <w:p>
            <w:r>
              <w:t>Teacher action</w:t>
            </w:r>
          </w:p>
        </w:tc>
      </w:tr>
      <w:tr>
        <w:tc>
          <w:tcPr>
            <w:tcW w:type="dxa" w:w="5112"/>
          </w:tcPr>
          <w:p>
            <w:r>
              <w:t>Session 1 start 0 to 7 minutes</w:t>
            </w:r>
          </w:p>
        </w:tc>
        <w:tc>
          <w:tcPr>
            <w:tcW w:type="dxa" w:w="5112"/>
          </w:tcPr>
          <w:p>
            <w:r>
              <w:t>Retrieve threshold equality and the difference between missing and zero. Introduce the goal of instructions another learner can execute.</w:t>
            </w:r>
          </w:p>
        </w:tc>
      </w:tr>
      <w:tr>
        <w:tc>
          <w:tcPr>
            <w:tcW w:type="dxa" w:w="5112"/>
          </w:tcPr>
          <w:p>
            <w:r>
              <w:t>7 to 20 minutes</w:t>
            </w:r>
          </w:p>
        </w:tc>
        <w:tc>
          <w:tcPr>
            <w:tcW w:type="dxa" w:w="5112"/>
          </w:tcPr>
          <w:p>
            <w:r>
              <w:t>Read the Tower1 contract and model aloud. Trace 5 cm, 6 cm and blank through the diagram. Stop physically before comparing the rejected card.</w:t>
            </w:r>
          </w:p>
        </w:tc>
      </w:tr>
      <w:tr>
        <w:tc>
          <w:tcPr>
            <w:tcW w:type="dxa" w:w="5112"/>
          </w:tcPr>
          <w:p>
            <w:r>
              <w:t>20 to 33 minutes</w:t>
            </w:r>
          </w:p>
        </w:tc>
        <w:tc>
          <w:tcPr>
            <w:tcW w:type="dxa" w:w="5112"/>
          </w:tcPr>
          <w:p>
            <w:r>
              <w:t>Compare valid boundaries and rejected units or fractions. Complete W1 and explain why acceptance is not proof of a correct label.</w:t>
            </w:r>
          </w:p>
        </w:tc>
      </w:tr>
      <w:tr>
        <w:tc>
          <w:tcPr>
            <w:tcW w:type="dxa" w:w="5112"/>
          </w:tcPr>
          <w:p>
            <w:r>
              <w:t>33 to 45 minutes</w:t>
            </w:r>
          </w:p>
        </w:tc>
        <w:tc>
          <w:tcPr>
            <w:tcW w:type="dxa" w:w="5112"/>
          </w:tcPr>
          <w:p>
            <w:r>
              <w:t>Start W2 in pairs. One learner writes, the other follows only the written instructions. Require an explicit stop after a failed check.</w:t>
            </w:r>
          </w:p>
        </w:tc>
      </w:tr>
      <w:tr>
        <w:tc>
          <w:tcPr>
            <w:tcW w:type="dxa" w:w="5112"/>
          </w:tcPr>
          <w:p>
            <w:r>
              <w:t>Session 2 start 0 to 8 minutes</w:t>
            </w:r>
          </w:p>
        </w:tc>
        <w:tc>
          <w:tcPr>
            <w:tcW w:type="dxa" w:w="5112"/>
          </w:tcPr>
          <w:p>
            <w:r>
              <w:t>Retrieve the output record and both paths. Ask whether no prediction is a tower size.</w:t>
            </w:r>
          </w:p>
        </w:tc>
      </w:tr>
      <w:tr>
        <w:tc>
          <w:tcPr>
            <w:tcW w:type="dxa" w:w="5112"/>
          </w:tcPr>
          <w:p>
            <w:r>
              <w:t>8 to 23 minutes</w:t>
            </w:r>
          </w:p>
        </w:tc>
        <w:tc>
          <w:tcPr>
            <w:tcW w:type="dxa" w:w="5112"/>
          </w:tcPr>
          <w:p>
            <w:r>
              <w:t>Use the guided task and W3 to test partners’ procedures at endpoints, threshold and missing input. Record and repair ambiguity.</w:t>
            </w:r>
          </w:p>
        </w:tc>
      </w:tr>
      <w:tr>
        <w:tc>
          <w:tcPr>
            <w:tcW w:type="dxa" w:w="5112"/>
          </w:tcPr>
          <w:p>
            <w:r>
              <w:t>23 to 38 minutes</w:t>
            </w:r>
          </w:p>
        </w:tc>
        <w:tc>
          <w:tcPr>
            <w:tcW w:type="dxa" w:w="5112"/>
          </w:tcPr>
          <w:p>
            <w:r>
              <w:t>Collect W4 independently before support. Look for transfer to the new range, threshold, labels and version instead of copied Tower1 constants.</w:t>
            </w:r>
          </w:p>
        </w:tc>
      </w:tr>
      <w:tr>
        <w:tc>
          <w:tcPr>
            <w:tcW w:type="dxa" w:w="5112"/>
          </w:tcPr>
          <w:p>
            <w:r>
              <w:t>38 to 45 minutes</w:t>
            </w:r>
          </w:p>
        </w:tc>
        <w:tc>
          <w:tcPr>
            <w:tcW w:type="dxa" w:w="5112"/>
          </w:tcPr>
          <w:p>
            <w:r>
              <w:t>Use W5 and the exit to separate contract checks from correctness evidence. Preview final tests kept apart from model selection.</w:t>
            </w:r>
          </w:p>
        </w:tc>
      </w:tr>
    </w:tbl>
    <w:p>
      <w:pPr>
        <w:pStyle w:val="Heading3"/>
      </w:pPr>
      <w:r>
        <w:t>Reduce help deliberately</w:t>
      </w:r>
    </w:p>
    <w:p>
      <w:pPr>
        <w:pStyle w:val="Heading3"/>
      </w:pPr>
      <w:r>
        <w:t>Completion practice</w:t>
      </w:r>
    </w:p>
    <w:p>
      <w:pPr>
        <w:spacing w:line="336" w:lineRule="auto" w:after="180"/>
        <w:shd w:fill="F5F1FB"/>
      </w:pPr>
      <w:r>
        <w:rPr>
          <w:b w:val="0"/>
        </w:rPr>
        <w:t xml:space="preserve">Completion task: Write numbered instructions for Tower1, including </w:t>
      </w:r>
      <w:r>
        <w:rPr>
          <w:b/>
        </w:rPr>
        <w:t>input</w:t>
      </w:r>
      <w:r>
        <w:rPr>
          <w:b w:val="0"/>
        </w:rPr>
        <w:t xml:space="preserve"> checks, the stopping path after a failed check, the threshold rule and the record to keep.</w:t>
      </w:r>
    </w:p>
    <w:p>
      <w:pPr>
        <w:spacing w:line="336" w:lineRule="auto" w:after="180"/>
        <w:shd w:fill="F5F1FB"/>
      </w:pPr>
      <w:r>
        <w:rPr>
          <w:b w:val="0"/>
        </w:rPr>
        <w:t>Your partner must be able to use them without supplying an unstated rule.</w:t>
      </w:r>
    </w:p>
    <w:p>
      <w:pPr>
        <w:pStyle w:val="Heading3"/>
      </w:pPr>
      <w:r>
        <w:t>Reasoning to listen for</w:t>
      </w:r>
    </w:p>
    <w:p>
      <w:pPr>
        <w:spacing w:line="336" w:lineRule="auto" w:after="180"/>
        <w:shd w:fill="F1F6FC"/>
      </w:pPr>
      <w:r>
        <w:rPr>
          <w:b w:val="0"/>
        </w:rPr>
        <w:t xml:space="preserve">Teacher check: Check present height and cm unit, then whole number in 1 through 10. On failure, record original </w:t>
      </w:r>
      <w:r>
        <w:rPr>
          <w:b/>
        </w:rPr>
        <w:t>input</w:t>
      </w:r>
      <w:r>
        <w:rPr>
          <w:b w:val="0"/>
        </w:rPr>
        <w:t xml:space="preserve">, Tower1, </w:t>
      </w:r>
      <w:r>
        <w:rPr>
          <w:b/>
        </w:rPr>
        <w:t>no prediction</w:t>
      </w:r>
      <w:r>
        <w:rPr>
          <w:b w:val="0"/>
        </w:rPr>
        <w:t xml:space="preserve"> and the reason; stop that record.</w:t>
      </w:r>
    </w:p>
    <w:p>
      <w:pPr>
        <w:spacing w:line="336" w:lineRule="auto" w:after="180"/>
        <w:shd w:fill="F1F6FC"/>
      </w:pPr>
      <w:r>
        <w:rPr>
          <w:b w:val="0"/>
        </w:rPr>
        <w:t xml:space="preserve">Otherwise predict tall if height is at least 6, short otherwise. Record original </w:t>
      </w:r>
      <w:r>
        <w:rPr>
          <w:b/>
        </w:rPr>
        <w:t>input</w:t>
      </w:r>
      <w:r>
        <w:rPr>
          <w:b w:val="0"/>
        </w:rPr>
        <w:t xml:space="preserve">, Tower1 and </w:t>
      </w:r>
      <w:r>
        <w:rPr>
          <w:b/>
        </w:rPr>
        <w:t>prediction</w:t>
      </w:r>
      <w:r>
        <w:rPr>
          <w:b w:val="0"/>
        </w:rPr>
        <w:t>. Equivalent clear branches are acceptable.</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 xml:space="preserve">Use the worked case for Constructing a </w:t>
      </w:r>
      <w:r>
        <w:rPr>
          <w:b/>
        </w:rPr>
        <w:t>classifier</w:t>
      </w:r>
      <w:r>
        <w:rPr>
          <w:b w:val="0"/>
        </w:rPr>
        <w:t xml:space="preserve">. Proposed explanation: “Any numeric </w:t>
      </w:r>
      <w:r>
        <w:rPr>
          <w:b/>
        </w:rPr>
        <w:t>input</w:t>
      </w:r>
      <w:r>
        <w:rPr>
          <w:b w:val="0"/>
        </w:rPr>
        <w:t xml:space="preserve"> must receive a category”. Decide whether this explanation is supported.</w:t>
      </w:r>
    </w:p>
    <w:p>
      <w:pPr>
        <w:spacing w:line="336" w:lineRule="auto" w:after="180"/>
      </w:pPr>
      <w:r>
        <w:rPr>
          <w:b w:val="0"/>
        </w:rPr>
        <w:t>Point to the step or supplied fact that decides; explain your repair if needed.</w:t>
      </w:r>
    </w:p>
    <w:p>
      <w:pPr>
        <w:pStyle w:val="Heading3"/>
      </w:pPr>
      <w:r>
        <w:t>Expected repair</w:t>
      </w:r>
    </w:p>
    <w:p>
      <w:pPr>
        <w:spacing w:line="336" w:lineRule="auto" w:after="180"/>
        <w:shd w:fill="F1F6FC"/>
      </w:pPr>
      <w:r>
        <w:rPr>
          <w:b w:val="0"/>
        </w:rPr>
        <w:t>Expected correction: Check the stated unit, whole-number condition and supported range before comparing the threshold.</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3"/>
      </w:pPr>
      <w:r>
        <w:t>Pictorial practice question</w:t>
      </w:r>
    </w:p>
    <w:p>
      <w:pPr>
        <w:spacing w:line="336" w:lineRule="auto" w:after="180"/>
        <w:shd w:fill="F5F1FB"/>
      </w:pPr>
      <w:r>
        <w:rPr>
          <w:b w:val="0"/>
        </w:rPr>
        <w:t>Why are J and M initially treated differently even though both are illustrated mysteries?</w:t>
      </w:r>
    </w:p>
    <w:p>
      <w:pPr>
        <w:pStyle w:val="Heading3"/>
      </w:pPr>
      <w:r>
        <w:t>Reasoned teacher answer</w:t>
      </w:r>
    </w:p>
    <w:p>
      <w:pPr>
        <w:spacing w:line="336" w:lineRule="auto" w:after="180"/>
      </w:pPr>
      <w:r>
        <w:rPr>
          <w:b w:val="0"/>
        </w:rPr>
        <w:t>J meets the page limit at equality: 100 pages. M’s pages are unknown, so eligibility cannot be established.</w:t>
      </w:r>
    </w:p>
    <w:p>
      <w:pPr>
        <w:spacing w:line="336" w:lineRule="auto" w:after="180"/>
      </w:pPr>
      <w:r>
        <w:rPr>
          <w:b w:val="0"/>
        </w:rPr>
        <w:t>Changed-case reasoning: M is now rejected rather than awaiting page review. The required field is known but fails the maximum-length condition.</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1"/>
      </w:pPr>
      <w:r>
        <w:t>04. Run the weekly evidence lab</w:t>
      </w:r>
    </w:p>
    <w:p>
      <w:r>
        <w:t>Run the Human Classifier Simulation investigation and use the first unsupported step to choose a teaching response.</w:t>
      </w:r>
    </w:p>
    <w:p>
      <w:pPr>
        <w:spacing w:line="336" w:lineRule="auto" w:after="180"/>
      </w:pPr>
      <w:r>
        <w:rPr>
          <w:b w:val="0"/>
        </w:rPr>
        <w:t>Words You Can Use to Reason</w:t>
      </w:r>
    </w:p>
    <w:p>
      <w:pPr>
        <w:spacing w:line="336" w:lineRule="auto" w:after="180"/>
      </w:pPr>
      <w:r>
        <w:rPr>
          <w:b w:val="0"/>
        </w:rPr>
        <w:t>A definition matters when you can recognize the idea, use it, and contrast it with a near-miss.</w:t>
      </w:r>
    </w:p>
    <w:p>
      <w:pPr>
        <w:spacing w:line="336" w:lineRule="auto" w:after="180"/>
      </w:pPr>
      <w:r>
        <w:rPr>
          <w:b w:val="0"/>
        </w:rPr>
        <w:t>Predict → Test → Record → Explain</w:t>
      </w:r>
    </w:p>
    <w:p>
      <w:pPr>
        <w:spacing w:line="336" w:lineRule="auto" w:after="180"/>
      </w:pPr>
      <w:r>
        <w:rPr>
          <w:b w:val="0"/>
        </w:rPr>
        <w:t>Keep expected and actual results separate. Surprises are useful data when recorded honestly.</w:t>
      </w:r>
    </w:p>
    <w:p>
      <w:pPr>
        <w:spacing w:line="336" w:lineRule="auto" w:after="180"/>
      </w:pPr>
      <w:r>
        <w:rPr>
          <w:b w:val="0"/>
        </w:rPr>
        <w:t xml:space="preserve">Reveal six labeled creature cards, hide labels on four new cards, record each learner’s rule and </w:t>
      </w:r>
      <w:r>
        <w:rPr>
          <w:b/>
        </w:rPr>
        <w:t>prediction</w:t>
      </w:r>
      <w:r>
        <w:rPr>
          <w:b w:val="0"/>
        </w:rPr>
        <w:t>s, then compare disagreements.</w:t>
      </w:r>
    </w:p>
    <w:p>
      <w:pPr>
        <w:spacing w:line="336" w:lineRule="auto" w:after="180"/>
        <w:shd w:fill="F5F1FB"/>
      </w:pPr>
      <w:r>
        <w:rPr>
          <w:b w:val="0"/>
        </w:rPr>
        <w:t>What did the hardest test teach you that the normal test did not?</w:t>
      </w:r>
    </w:p>
    <w:p>
      <w:pPr>
        <w:pStyle w:val="Heading3"/>
      </w:pPr>
      <w:r>
        <w:t>Make the lab runnable</w:t>
      </w:r>
    </w:p>
    <w:p>
      <w:pPr>
        <w:spacing w:line="336" w:lineRule="auto" w:after="180"/>
      </w:pPr>
      <w:r>
        <w:rPr>
          <w:b w:val="0"/>
        </w:rPr>
        <w:t xml:space="preserve">Use the concrete case as the shared normal case and the independent question as a second case. Each pair creates a </w:t>
      </w:r>
      <w:r>
        <w:rPr>
          <w:b/>
        </w:rPr>
        <w:t>boundary</w:t>
      </w:r>
      <w:r>
        <w:rPr>
          <w:b w:val="0"/>
        </w:rPr>
        <w:t xml:space="preserve"> or missing-information case and predicts its result before testing.</w:t>
      </w:r>
    </w:p>
    <w:p>
      <w:pPr>
        <w:spacing w:line="336" w:lineRule="auto" w:after="180"/>
      </w:pPr>
      <w:r>
        <w:rPr>
          <w:b w:val="0"/>
        </w:rPr>
        <w:t>Keep the expected result separate from an observed mistake.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What to capture</w:t>
            </w:r>
          </w:p>
        </w:tc>
      </w:tr>
      <w:tr>
        <w:tc>
          <w:tcPr>
            <w:tcW w:type="dxa" w:w="5112"/>
          </w:tcPr>
          <w:p>
            <w:r>
              <w:t>Input or evidence</w:t>
            </w:r>
          </w:p>
        </w:tc>
        <w:tc>
          <w:tcPr>
            <w:tcW w:type="dxa" w:w="5112"/>
          </w:tcPr>
          <w:p>
            <w:r>
              <w:t>Exact data, instruction or claim</w:t>
            </w:r>
          </w:p>
        </w:tc>
      </w:tr>
      <w:tr>
        <w:tc>
          <w:tcPr>
            <w:tcW w:type="dxa" w:w="5112"/>
          </w:tcPr>
          <w:p>
            <w:r>
              <w:t>Expected result</w:t>
            </w:r>
          </w:p>
        </w:tc>
        <w:tc>
          <w:tcPr>
            <w:tcW w:type="dxa" w:w="5112"/>
          </w:tcPr>
          <w:p>
            <w:r>
              <w:t>Answer or safe fallback declared before the run</w:t>
            </w:r>
          </w:p>
        </w:tc>
      </w:tr>
      <w:tr>
        <w:tc>
          <w:tcPr>
            <w:tcW w:type="dxa" w:w="5112"/>
          </w:tcPr>
          <w:p>
            <w:r>
              <w:t>Observed result</w:t>
            </w:r>
          </w:p>
        </w:tc>
        <w:tc>
          <w:tcPr>
            <w:tcW w:type="dxa" w:w="5112"/>
          </w:tcPr>
          <w:p>
            <w:r>
              <w:t>Actual result, including errors</w:t>
            </w:r>
          </w:p>
        </w:tc>
      </w:tr>
      <w:tr>
        <w:tc>
          <w:tcPr>
            <w:tcW w:type="dxa" w:w="5112"/>
          </w:tcPr>
          <w:p>
            <w:r>
              <w:t>Explanation</w:t>
            </w:r>
          </w:p>
        </w:tc>
        <w:tc>
          <w:tcPr>
            <w:tcW w:type="dxa" w:w="5112"/>
          </w:tcPr>
          <w:p>
            <w:r>
              <w:t>Rule, calculation or evidence explaining the outcome</w:t>
            </w:r>
          </w:p>
        </w:tc>
      </w:tr>
      <w:tr>
        <w:tc>
          <w:tcPr>
            <w:tcW w:type="dxa" w:w="5112"/>
          </w:tcPr>
          <w:p>
            <w:r>
              <w:t>Next test</w:t>
            </w:r>
          </w:p>
        </w:tc>
        <w:tc>
          <w:tcPr>
            <w:tcW w:type="dxa" w:w="5112"/>
          </w:tcPr>
          <w:p>
            <w:r>
              <w:t>One justified change and a new prediction</w:t>
            </w:r>
          </w:p>
        </w:tc>
      </w:tr>
    </w:tbl>
    <w:p>
      <w:pPr>
        <w:pStyle w:val="Heading3"/>
      </w:pPr>
      <w:r>
        <w:t>Diagnose and reteach</w:t>
      </w:r>
    </w:p>
    <w:p>
      <w:pPr>
        <w:spacing w:line="336" w:lineRule="auto" w:after="180"/>
      </w:pPr>
      <w:r>
        <w:rPr>
          <w:b w:val="0"/>
        </w:rPr>
        <w:t>For guessing, return to given facts and request a trace. For vocabulary without application, use one example and one non-example. For arithmetic errors, check the setup before the calculation.</w:t>
      </w:r>
    </w:p>
    <w:p>
      <w:pPr>
        <w:spacing w:line="336" w:lineRule="auto" w:after="180"/>
      </w:pPr>
      <w:r>
        <w:rPr>
          <w:b w:val="0"/>
        </w:rPr>
        <w:t>Finish with a different uncoached case before recording mastery.</w:t>
      </w:r>
    </w:p>
    <w:p>
      <w:pPr>
        <w:pStyle w:val="Heading3"/>
      </w:pPr>
      <w:r>
        <w:t>Address these additional misconceptions</w:t>
      </w:r>
    </w:p>
    <w:p>
      <w:pPr>
        <w:spacing w:line="336" w:lineRule="auto" w:after="180"/>
      </w:pPr>
      <w:r>
        <w:rPr>
          <w:b w:val="0"/>
        </w:rPr>
        <w:t xml:space="preserve">Any numeric </w:t>
      </w:r>
      <w:r>
        <w:rPr>
          <w:b/>
        </w:rPr>
        <w:t>input</w:t>
      </w:r>
      <w:r>
        <w:rPr>
          <w:b w:val="0"/>
        </w:rPr>
        <w:t xml:space="preserve"> must receive a category: Check the stated unit, whole-number condition and supported range before comparing the threshold.</w:t>
      </w:r>
    </w:p>
    <w:p>
      <w:pPr>
        <w:spacing w:line="336" w:lineRule="auto" w:after="180"/>
      </w:pPr>
      <w:r>
        <w:rPr>
          <w:b w:val="0"/>
        </w:rPr>
        <w:t xml:space="preserve">An accepted </w:t>
      </w:r>
      <w:r>
        <w:rPr>
          <w:b/>
        </w:rPr>
        <w:t>input</w:t>
      </w:r>
      <w:r>
        <w:rPr>
          <w:b w:val="0"/>
        </w:rPr>
        <w:t xml:space="preserve"> proves a correct </w:t>
      </w:r>
      <w:r>
        <w:rPr>
          <w:b/>
        </w:rPr>
        <w:t>prediction</w:t>
      </w:r>
      <w:r>
        <w:rPr>
          <w:b w:val="0"/>
        </w:rPr>
        <w:t xml:space="preserve">: Ask separately whether the </w:t>
      </w:r>
      <w:r>
        <w:rPr>
          <w:b/>
        </w:rPr>
        <w:t>input</w:t>
      </w:r>
      <w:r>
        <w:rPr>
          <w:b w:val="0"/>
        </w:rPr>
        <w:t xml:space="preserve"> satisfies the contract and whether the </w:t>
      </w:r>
      <w:r>
        <w:rPr>
          <w:b/>
        </w:rPr>
        <w:t>prediction</w:t>
      </w:r>
      <w:r>
        <w:rPr>
          <w:b w:val="0"/>
        </w:rPr>
        <w:t xml:space="preserve"> agrees with evaluation </w:t>
      </w:r>
      <w:r>
        <w:rPr>
          <w:b/>
        </w:rPr>
        <w:t>evidence</w:t>
      </w:r>
      <w:r>
        <w:rPr>
          <w:b w:val="0"/>
        </w:rPr>
        <w:t>.</w:t>
      </w:r>
    </w:p>
    <w:p>
      <w:pPr>
        <w:spacing w:line="336" w:lineRule="auto" w:after="180"/>
      </w:pPr>
      <w:r>
        <w:rPr>
          <w:b/>
        </w:rPr>
        <w:t>No prediction</w:t>
      </w:r>
      <w:r>
        <w:rPr>
          <w:b w:val="0"/>
        </w:rPr>
        <w:t xml:space="preserve"> means a third category of tower: It is a system outcome indicating that no short or tall category was assigned.</w:t>
      </w:r>
    </w:p>
    <w:p>
      <w:pPr>
        <w:spacing w:line="336" w:lineRule="auto" w:after="180"/>
      </w:pPr>
      <w:r>
        <w:rPr>
          <w:b w:val="0"/>
        </w:rPr>
        <w:t xml:space="preserve">Writing a rejection is enough even if </w:t>
      </w:r>
      <w:r>
        <w:rPr>
          <w:b/>
        </w:rPr>
        <w:t>process</w:t>
      </w:r>
      <w:r>
        <w:rPr>
          <w:b w:val="0"/>
        </w:rPr>
        <w:t>ing continues: Follow the failed path to an explicit stop so the later rule cannot overwrite the outcome.</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 xml:space="preserve">Stretch secure learners by changing a </w:t>
      </w:r>
      <w:r>
        <w:rPr>
          <w:b/>
        </w:rPr>
        <w:t>boundary</w:t>
      </w:r>
      <w:r>
        <w:rPr>
          <w:b w:val="0"/>
        </w:rPr>
        <w:t xml:space="preserve"> or assumption and asking them to defend the effect, not simply by assigning more of the same questions.</w:t>
      </w:r>
    </w:p>
    <w:p>
      <w:pPr>
        <w:pStyle w:val="Heading1"/>
      </w:pPr>
      <w:r>
        <w:t>05. Assess and explain the answers</w:t>
      </w:r>
    </w:p>
    <w:p>
      <w:r>
        <w:t>Use the Human Classifier Simulation questions, teacher keys and criteria after the relevant attempts. Previously discussed cases are practice; protect the separately selected independent task.</w:t>
      </w:r>
    </w:p>
    <w:p>
      <w:pPr>
        <w:pStyle w:val="Heading3"/>
      </w:pPr>
      <w:r>
        <w:t>Worked case answer</w:t>
      </w:r>
    </w:p>
    <w:p>
      <w:pPr>
        <w:pStyle w:val="Heading3"/>
      </w:pPr>
      <w:r>
        <w:t>Teacher key · Worked case answer</w:t>
      </w:r>
    </w:p>
    <w:p>
      <w:pPr>
        <w:spacing w:line="336" w:lineRule="auto" w:after="180"/>
        <w:shd w:fill="F1F6FC"/>
      </w:pPr>
      <w:r>
        <w:rPr>
          <w:b w:val="0"/>
        </w:rPr>
        <w:t>A is Recommend. B fails length; C fails genre. Show both conditions.</w:t>
      </w:r>
    </w:p>
    <w:p>
      <w:pPr>
        <w:pStyle w:val="Heading3"/>
      </w:pPr>
      <w:r>
        <w:t>Independent question</w:t>
      </w:r>
    </w:p>
    <w:p>
      <w:pPr>
        <w:pStyle w:val="Heading3"/>
      </w:pPr>
      <w:r>
        <w:t>Independent question · withhold the key</w:t>
      </w:r>
    </w:p>
    <w:p>
      <w:pPr>
        <w:spacing w:line="336" w:lineRule="auto" w:after="180"/>
        <w:shd w:fill="F5F1FB"/>
      </w:pPr>
      <w:r>
        <w:rPr>
          <w:b w:val="0"/>
        </w:rPr>
        <w:t xml:space="preserve">A human </w:t>
      </w:r>
      <w:r>
        <w:rPr>
          <w:b/>
        </w:rPr>
        <w:t>classifier</w:t>
      </w:r>
      <w:r>
        <w:rPr>
          <w:b w:val="0"/>
        </w:rPr>
        <w:t xml:space="preserve"> uses sports topic means sports shelf. Classify a sports book and an unreadable cover. State what </w:t>
      </w:r>
      <w:r>
        <w:rPr>
          <w:b/>
        </w:rPr>
        <w:t>evidence</w:t>
      </w:r>
      <w:r>
        <w:rPr>
          <w:b w:val="0"/>
        </w:rPr>
        <w:t xml:space="preserve"> is missing in the second case.</w:t>
      </w:r>
    </w:p>
    <w:p>
      <w:pPr>
        <w:pStyle w:val="Heading3"/>
      </w:pPr>
      <w:r>
        <w:t>Expected independent answer</w:t>
      </w:r>
    </w:p>
    <w:p>
      <w:pPr>
        <w:pStyle w:val="Heading3"/>
      </w:pPr>
      <w:r>
        <w:t>Teacher key · Expected independent answer</w:t>
      </w:r>
    </w:p>
    <w:p>
      <w:pPr>
        <w:spacing w:line="336" w:lineRule="auto" w:after="180"/>
        <w:shd w:fill="F1F6FC"/>
      </w:pPr>
      <w:r>
        <w:rPr>
          <w:b w:val="0"/>
        </w:rPr>
        <w:t>The sports book goes to the sports shelf. The unreadable cover requires another source for the topic; do not infer it from appearance alone.</w:t>
      </w:r>
    </w:p>
    <w:p>
      <w:pPr>
        <w:pStyle w:val="Heading3"/>
      </w:pPr>
      <w:r>
        <w:t>What counts as evidence</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0 points</w:t>
            </w:r>
          </w:p>
        </w:tc>
        <w:tc>
          <w:tcPr>
            <w:tcW w:type="dxa" w:w="2556"/>
          </w:tcPr>
          <w:p>
            <w:r>
              <w:t>1 point</w:t>
            </w:r>
          </w:p>
        </w:tc>
        <w:tc>
          <w:tcPr>
            <w:tcW w:type="dxa" w:w="2556"/>
          </w:tcPr>
          <w:p>
            <w:r>
              <w:t>2 points</w:t>
            </w:r>
          </w:p>
        </w:tc>
      </w:tr>
      <w:tr>
        <w:tc>
          <w:tcPr>
            <w:tcW w:type="dxa" w:w="2556"/>
          </w:tcPr>
          <w:p>
            <w:r>
              <w:t>Result</w:t>
            </w:r>
          </w:p>
        </w:tc>
        <w:tc>
          <w:tcPr>
            <w:tcW w:type="dxa" w:w="2556"/>
          </w:tcPr>
          <w:p>
            <w:r>
              <w:t>Incorrect or absent</w:t>
            </w:r>
          </w:p>
        </w:tc>
        <w:tc>
          <w:tcPr>
            <w:tcW w:type="dxa" w:w="2556"/>
          </w:tcPr>
          <w:p>
            <w:r>
              <w:t>Partly correct</w:t>
            </w:r>
          </w:p>
        </w:tc>
        <w:tc>
          <w:tcPr>
            <w:tcW w:type="dxa" w:w="2556"/>
          </w:tcPr>
          <w:p>
            <w:r>
              <w:t>Correct with necessary conditions</w:t>
            </w:r>
          </w:p>
        </w:tc>
      </w:tr>
      <w:tr>
        <w:tc>
          <w:tcPr>
            <w:tcW w:type="dxa" w:w="2556"/>
          </w:tcPr>
          <w:p>
            <w:r>
              <w:t>Reasoning</w:t>
            </w:r>
          </w:p>
        </w:tc>
        <w:tc>
          <w:tcPr>
            <w:tcW w:type="dxa" w:w="2556"/>
          </w:tcPr>
          <w:p>
            <w:r>
              <w:t>No supporting trace</w:t>
            </w:r>
          </w:p>
        </w:tc>
        <w:tc>
          <w:tcPr>
            <w:tcW w:type="dxa" w:w="2556"/>
          </w:tcPr>
          <w:p>
            <w:r>
              <w:t>Some steps</w:t>
            </w:r>
          </w:p>
        </w:tc>
        <w:tc>
          <w:tcPr>
            <w:tcW w:type="dxa" w:w="2556"/>
          </w:tcPr>
          <w:p>
            <w:r>
              <w:t>Clear mechanism, calculation or source support</w:t>
            </w:r>
          </w:p>
        </w:tc>
      </w:tr>
      <w:tr>
        <w:tc>
          <w:tcPr>
            <w:tcW w:type="dxa" w:w="2556"/>
          </w:tcPr>
          <w:p>
            <w:r>
              <w:t>Limit</w:t>
            </w:r>
          </w:p>
        </w:tc>
        <w:tc>
          <w:tcPr>
            <w:tcW w:type="dxa" w:w="2556"/>
          </w:tcPr>
          <w:p>
            <w:r>
              <w:t>Overclaims certainty</w:t>
            </w:r>
          </w:p>
        </w:tc>
        <w:tc>
          <w:tcPr>
            <w:tcW w:type="dxa" w:w="2556"/>
          </w:tcPr>
          <w:p>
            <w:r>
              <w:t>Vague limitation</w:t>
            </w:r>
          </w:p>
        </w:tc>
        <w:tc>
          <w:tcPr>
            <w:tcW w:type="dxa" w:w="2556"/>
          </w:tcPr>
          <w:p>
            <w:r>
              <w:t>Relevant uncertainty or missing fact</w:t>
            </w:r>
          </w:p>
        </w:tc>
      </w:tr>
      <w:tr>
        <w:tc>
          <w:tcPr>
            <w:tcW w:type="dxa" w:w="2556"/>
          </w:tcPr>
          <w:p>
            <w:r>
              <w:t>Transfer</w:t>
            </w:r>
          </w:p>
        </w:tc>
        <w:tc>
          <w:tcPr>
            <w:tcW w:type="dxa" w:w="2556"/>
          </w:tcPr>
          <w:p>
            <w:r>
              <w:t>Copies without adapting</w:t>
            </w:r>
          </w:p>
        </w:tc>
        <w:tc>
          <w:tcPr>
            <w:tcW w:type="dxa" w:w="2556"/>
          </w:tcPr>
          <w:p>
            <w:r>
              <w:t>Adapts with prompts</w:t>
            </w:r>
          </w:p>
        </w:tc>
        <w:tc>
          <w:tcPr>
            <w:tcW w:type="dxa" w:w="2556"/>
          </w:tcPr>
          <w:p>
            <w:r>
              <w:t>Solves a changed case independently</w:t>
            </w:r>
          </w:p>
        </w:tc>
      </w:tr>
    </w:tbl>
    <w:p>
      <w:pPr>
        <w:spacing w:line="336" w:lineRule="auto" w:after="180"/>
      </w:pPr>
      <w:r>
        <w:rPr>
          <w:b w:val="0"/>
        </w:rPr>
        <w:t>Use 6/8 as a classroom checkpoint, with 2 required for both Result and Reasoning. This is a proposed teaching rule, not a validated certification threshold.</w:t>
      </w:r>
    </w:p>
    <w:p>
      <w:pPr>
        <w:spacing w:line="336" w:lineRule="auto" w:after="180"/>
      </w:pPr>
      <w:r>
        <w:rPr>
          <w:b w:val="0"/>
        </w:rPr>
        <w:t>Do not count a coached answer as independent mastery; correct unsafe or unsupported claims regardless of total.</w:t>
      </w:r>
    </w:p>
    <w:p>
      <w:pPr>
        <w:pStyle w:val="Heading3"/>
      </w:pPr>
      <w:r>
        <w:t>Feedback</w:t>
      </w:r>
    </w:p>
    <w:p>
      <w:pPr>
        <w:spacing w:line="336" w:lineRule="auto" w:after="180"/>
      </w:pPr>
      <w:r>
        <w:rPr>
          <w:b w:val="0"/>
        </w:rPr>
        <w:t xml:space="preserve">Ask the learner to find the </w:t>
      </w:r>
      <w:r>
        <w:rPr>
          <w:b/>
        </w:rPr>
        <w:t>evidence</w:t>
      </w:r>
      <w:r>
        <w:rPr>
          <w:b w:val="0"/>
        </w:rPr>
        <w:t xml:space="preserve"> that challenges this claim: “Simulating a </w:t>
      </w:r>
      <w:r>
        <w:rPr>
          <w:b/>
        </w:rPr>
        <w:t>classifier</w:t>
      </w:r>
      <w:r>
        <w:rPr>
          <w:b w:val="0"/>
        </w:rPr>
        <w:t xml:space="preserve"> removes the need for </w:t>
      </w:r>
      <w:r>
        <w:rPr>
          <w:b/>
        </w:rPr>
        <w:t>evidence</w:t>
      </w:r>
      <w:r>
        <w:rPr>
          <w:b w:val="0"/>
        </w:rPr>
        <w:t>.” Keep the first attempt and an uncoached retry separate.</w:t>
      </w:r>
    </w:p>
    <w:p>
      <w:pPr>
        <w:pStyle w:val="Heading3"/>
      </w:pPr>
      <w:r>
        <w:t>Original transfer answer</w:t>
      </w:r>
    </w:p>
    <w:p>
      <w:pPr>
        <w:pStyle w:val="Heading3"/>
      </w:pPr>
      <w:r>
        <w:t>Teacher key · Original transfer answer</w:t>
      </w:r>
    </w:p>
    <w:p>
      <w:pPr>
        <w:spacing w:line="336" w:lineRule="auto" w:after="180"/>
        <w:shd w:fill="F1F6FC"/>
      </w:pPr>
      <w:r>
        <w:rPr>
          <w:b w:val="0"/>
        </w:rPr>
        <w:t>The first qualifies; the next two do not. The missing-genre case should request the genre or return uncertain under a documented policy.</w:t>
      </w:r>
    </w:p>
    <w:p>
      <w:pPr>
        <w:spacing w:line="336" w:lineRule="auto" w:after="180"/>
        <w:shd w:fill="F1F6FC"/>
      </w:pPr>
      <w:r>
        <w:rPr>
          <w:b w:val="0"/>
        </w:rPr>
        <w:t>It should not be silently counted as a confirmed non-science book when reporting labelled evaluation results.</w:t>
      </w:r>
    </w:p>
    <w:p>
      <w:pPr>
        <w:pStyle w:val="Heading3"/>
      </w:pPr>
      <w:r>
        <w:t>Explanations for the additional workbook examples</w:t>
      </w:r>
    </w:p>
    <w:p>
      <w:pPr>
        <w:pStyle w:val="Heading3"/>
      </w:pPr>
      <w:r>
        <w:t>W1 Write an input contract</w:t>
      </w:r>
    </w:p>
    <w:p>
      <w:pPr>
        <w:pStyle w:val="Heading3"/>
      </w:pPr>
      <w:r>
        <w:t>Workbook question · W1</w:t>
      </w:r>
    </w:p>
    <w:p>
      <w:pPr>
        <w:spacing w:line="336" w:lineRule="auto" w:after="180"/>
        <w:shd w:fill="F5F1FB"/>
      </w:pPr>
      <w:r>
        <w:rPr>
          <w:b w:val="0"/>
        </w:rPr>
        <w:t xml:space="preserve">Write the complete Tower1 </w:t>
      </w:r>
      <w:r>
        <w:rPr>
          <w:b/>
        </w:rPr>
        <w:t>input contract</w:t>
      </w:r>
      <w:r>
        <w:rPr>
          <w:b w:val="0"/>
        </w:rPr>
        <w:t xml:space="preserve">. Give one accepted example and three different rejected examples, each with its reason. Explain why an accepted </w:t>
      </w:r>
      <w:r>
        <w:rPr>
          <w:b/>
        </w:rPr>
        <w:t>input</w:t>
      </w:r>
      <w:r>
        <w:rPr>
          <w:b w:val="0"/>
        </w:rPr>
        <w:t xml:space="preserve"> does not have to be one of the examples used to fit the threshold.</w:t>
      </w:r>
    </w:p>
    <w:p>
      <w:pPr>
        <w:pStyle w:val="Heading3"/>
      </w:pPr>
      <w:r>
        <w:t>Teacher reasoning · W1</w:t>
      </w:r>
    </w:p>
    <w:p>
      <w:pPr>
        <w:spacing w:line="336" w:lineRule="auto" w:after="180"/>
        <w:shd w:fill="F1F6FC"/>
      </w:pPr>
      <w:r>
        <w:rPr>
          <w:b w:val="0"/>
        </w:rPr>
        <w:t>Require a present height, unit cm, a whole number and range 1 through 10 inclusive. For example, 7 cm is accepted; blank is missing, 60 mm has the wrong unit and 11 cm is outside the range.</w:t>
      </w:r>
    </w:p>
    <w:p>
      <w:pPr>
        <w:spacing w:line="336" w:lineRule="auto" w:after="180"/>
        <w:shd w:fill="F1F6FC"/>
      </w:pPr>
      <w:r>
        <w:rPr>
          <w:b w:val="0"/>
        </w:rPr>
        <w:t xml:space="preserve">Fractional values such as 4.5 cm also fail. The contract defines accepted </w:t>
      </w:r>
      <w:r>
        <w:rPr>
          <w:b/>
        </w:rPr>
        <w:t>input</w:t>
      </w:r>
      <w:r>
        <w:rPr>
          <w:b w:val="0"/>
        </w:rPr>
        <w:t xml:space="preserve">s; it does not list only the </w:t>
      </w:r>
      <w:r>
        <w:rPr>
          <w:b/>
        </w:rPr>
        <w:t>fitting</w:t>
      </w:r>
      <w:r>
        <w:rPr>
          <w:b w:val="0"/>
        </w:rPr>
        <w:t xml:space="preserve"> records or establish </w:t>
      </w:r>
      <w:r>
        <w:rPr>
          <w:b/>
        </w:rPr>
        <w:t>prediction</w:t>
      </w:r>
      <w:r>
        <w:rPr>
          <w:b w:val="0"/>
        </w:rPr>
        <w:t xml:space="preserve"> correctness.</w:t>
      </w:r>
    </w:p>
    <w:p>
      <w:pPr>
        <w:pStyle w:val="Heading3"/>
      </w:pPr>
      <w:r>
        <w:t>W2 Construct both outcome paths</w:t>
      </w:r>
    </w:p>
    <w:p>
      <w:pPr>
        <w:pStyle w:val="Heading3"/>
      </w:pPr>
      <w:r>
        <w:t>Workbook question · W2</w:t>
      </w:r>
    </w:p>
    <w:p>
      <w:pPr>
        <w:spacing w:line="336" w:lineRule="auto" w:after="180"/>
        <w:shd w:fill="F5F1FB"/>
      </w:pPr>
      <w:r>
        <w:rPr>
          <w:b w:val="0"/>
        </w:rPr>
        <w:t xml:space="preserve">Write numbered instructions for Tower1, including </w:t>
      </w:r>
      <w:r>
        <w:rPr>
          <w:b/>
        </w:rPr>
        <w:t>input</w:t>
      </w:r>
      <w:r>
        <w:rPr>
          <w:b w:val="0"/>
        </w:rPr>
        <w:t xml:space="preserve"> checks, the stopping path after a failed check, the threshold rule and the record to keep. Your partner must be able to use them without supplying an unstated rule.</w:t>
      </w:r>
    </w:p>
    <w:p>
      <w:pPr>
        <w:pStyle w:val="Heading3"/>
      </w:pPr>
      <w:r>
        <w:t>Teacher reasoning · W2</w:t>
      </w:r>
    </w:p>
    <w:p>
      <w:pPr>
        <w:spacing w:line="336" w:lineRule="auto" w:after="180"/>
        <w:shd w:fill="F1F6FC"/>
      </w:pPr>
      <w:r>
        <w:rPr>
          <w:b w:val="0"/>
        </w:rPr>
        <w:t xml:space="preserve">Check present height and cm unit, then whole number in 1 through 10. On failure, record original </w:t>
      </w:r>
      <w:r>
        <w:rPr>
          <w:b/>
        </w:rPr>
        <w:t>input</w:t>
      </w:r>
      <w:r>
        <w:rPr>
          <w:b w:val="0"/>
        </w:rPr>
        <w:t xml:space="preserve">, Tower1, </w:t>
      </w:r>
      <w:r>
        <w:rPr>
          <w:b/>
        </w:rPr>
        <w:t>no prediction</w:t>
      </w:r>
      <w:r>
        <w:rPr>
          <w:b w:val="0"/>
        </w:rPr>
        <w:t xml:space="preserve"> and the reason; stop that record. Otherwise predict tall if height is at least 6, short otherwise.</w:t>
      </w:r>
    </w:p>
    <w:p>
      <w:pPr>
        <w:spacing w:line="336" w:lineRule="auto" w:after="180"/>
        <w:shd w:fill="F1F6FC"/>
      </w:pPr>
      <w:r>
        <w:rPr>
          <w:b w:val="0"/>
        </w:rPr>
        <w:t xml:space="preserve">Record original </w:t>
      </w:r>
      <w:r>
        <w:rPr>
          <w:b/>
        </w:rPr>
        <w:t>input</w:t>
      </w:r>
      <w:r>
        <w:rPr>
          <w:b w:val="0"/>
        </w:rPr>
        <w:t xml:space="preserve">, Tower1 and </w:t>
      </w:r>
      <w:r>
        <w:rPr>
          <w:b/>
        </w:rPr>
        <w:t>prediction</w:t>
      </w:r>
      <w:r>
        <w:rPr>
          <w:b w:val="0"/>
        </w:rPr>
        <w:t>. Equivalent clear branches are acceptable.</w:t>
      </w:r>
    </w:p>
    <w:p>
      <w:pPr>
        <w:pStyle w:val="Heading3"/>
      </w:pPr>
      <w:r>
        <w:t>W3 Trace boundaries and a broken path</w:t>
      </w:r>
    </w:p>
    <w:p>
      <w:pPr>
        <w:pStyle w:val="Heading3"/>
      </w:pPr>
      <w:r>
        <w:t>Workbook question · W3</w:t>
      </w:r>
    </w:p>
    <w:p>
      <w:pPr>
        <w:spacing w:line="336" w:lineRule="auto" w:after="180"/>
        <w:shd w:fill="F5F1FB"/>
      </w:pPr>
      <w:r>
        <w:rPr>
          <w:b w:val="0"/>
        </w:rPr>
        <w:t xml:space="preserve">Trace 1 cm, 5 cm, 6 cm, 10 cm and 11 cm using Tower1. A faulty procedure records </w:t>
      </w:r>
      <w:r>
        <w:rPr>
          <w:b/>
        </w:rPr>
        <w:t>no prediction</w:t>
      </w:r>
      <w:r>
        <w:rPr>
          <w:b w:val="0"/>
        </w:rPr>
        <w:t xml:space="preserve"> for a blank, then continues and treats the blank as zero to report short.</w:t>
      </w:r>
    </w:p>
    <w:p>
      <w:pPr>
        <w:spacing w:line="336" w:lineRule="auto" w:after="180"/>
        <w:shd w:fill="F5F1FB"/>
      </w:pPr>
      <w:r>
        <w:rPr>
          <w:b w:val="0"/>
        </w:rPr>
        <w:t>Identify the missing instruction and the proper final outcome.</w:t>
      </w:r>
    </w:p>
    <w:p>
      <w:pPr>
        <w:pStyle w:val="Heading3"/>
      </w:pPr>
      <w:r>
        <w:t>Teacher reasoning · W3</w:t>
      </w:r>
    </w:p>
    <w:p>
      <w:pPr>
        <w:spacing w:line="336" w:lineRule="auto" w:after="180"/>
        <w:shd w:fill="F1F6FC"/>
      </w:pPr>
      <w:r>
        <w:rPr>
          <w:b w:val="0"/>
        </w:rPr>
        <w:t xml:space="preserve">The first four are accepted and predict short, short, tall and tall. At 11 cm reject for being outside the range. The faulty path lacks stopping after failure; a blank must end as </w:t>
      </w:r>
      <w:r>
        <w:rPr>
          <w:b/>
        </w:rPr>
        <w:t>no prediction</w:t>
      </w:r>
      <w:r>
        <w:rPr>
          <w:b w:val="0"/>
        </w:rPr>
        <w:t xml:space="preserve"> with reason missing height.</w:t>
      </w:r>
    </w:p>
    <w:p>
      <w:pPr>
        <w:spacing w:line="336" w:lineRule="auto" w:after="180"/>
        <w:shd w:fill="F1F6FC"/>
      </w:pPr>
      <w:r>
        <w:rPr>
          <w:b w:val="0"/>
        </w:rPr>
        <w:t>It must not be converted to zero or reach the threshold rule.</w:t>
      </w:r>
    </w:p>
    <w:p>
      <w:pPr>
        <w:pStyle w:val="Heading3"/>
      </w:pPr>
      <w:r>
        <w:t>W4 Build an independent ribbon classifier</w:t>
      </w:r>
    </w:p>
    <w:p>
      <w:pPr>
        <w:pStyle w:val="Heading3"/>
      </w:pPr>
      <w:r>
        <w:t>Workbook question · W4</w:t>
      </w:r>
    </w:p>
    <w:p>
      <w:pPr>
        <w:spacing w:line="336" w:lineRule="auto" w:after="180"/>
        <w:shd w:fill="F5F1FB"/>
      </w:pPr>
      <w:r>
        <w:rPr>
          <w:b w:val="0"/>
        </w:rPr>
        <w:t>Design Ribbon1 for ribbon lengths recorded as whole centimetres from 1 through 12 inclusive, with unit cm required. Predict long at 8 cm or more and short otherwise.</w:t>
      </w:r>
    </w:p>
    <w:p>
      <w:pPr>
        <w:spacing w:line="336" w:lineRule="auto" w:after="180"/>
        <w:shd w:fill="F5F1FB"/>
      </w:pPr>
      <w:r>
        <w:rPr>
          <w:b w:val="0"/>
        </w:rPr>
        <w:t xml:space="preserve">Write complete instructions and trace 7 cm, 8 cm, a blank length and 13 cm. Include reasons for </w:t>
      </w:r>
      <w:r>
        <w:rPr>
          <w:b/>
        </w:rPr>
        <w:t>no prediction</w:t>
      </w:r>
      <w:r>
        <w:rPr>
          <w:b w:val="0"/>
        </w:rPr>
        <w:t xml:space="preserve"> and the </w:t>
      </w:r>
      <w:r>
        <w:rPr>
          <w:b/>
        </w:rPr>
        <w:t>model version</w:t>
      </w:r>
      <w:r>
        <w:rPr>
          <w:b w:val="0"/>
        </w:rPr>
        <w:t xml:space="preserve"> in each record.</w:t>
      </w:r>
    </w:p>
    <w:p>
      <w:pPr>
        <w:pStyle w:val="Heading3"/>
      </w:pPr>
      <w:r>
        <w:t>Teacher reasoning · W4</w:t>
      </w:r>
    </w:p>
    <w:p>
      <w:pPr>
        <w:spacing w:line="336" w:lineRule="auto" w:after="180"/>
        <w:shd w:fill="F1F6FC"/>
      </w:pPr>
      <w:r>
        <w:rPr>
          <w:b w:val="0"/>
        </w:rPr>
        <w:t xml:space="preserve">Check present length, cm unit, whole number and range 1 through 12; otherwise record </w:t>
      </w:r>
      <w:r>
        <w:rPr>
          <w:b/>
        </w:rPr>
        <w:t>no prediction</w:t>
      </w:r>
      <w:r>
        <w:rPr>
          <w:b w:val="0"/>
        </w:rPr>
        <w:t xml:space="preserve"> with reason and stop. For accepted </w:t>
      </w:r>
      <w:r>
        <w:rPr>
          <w:b/>
        </w:rPr>
        <w:t>input</w:t>
      </w:r>
      <w:r>
        <w:rPr>
          <w:b w:val="0"/>
        </w:rPr>
        <w:t>s, use at least 8 for long, otherwise short.</w:t>
      </w:r>
    </w:p>
    <w:p>
      <w:pPr>
        <w:spacing w:line="336" w:lineRule="auto" w:after="180"/>
        <w:shd w:fill="F1F6FC"/>
      </w:pPr>
      <w:r>
        <w:rPr>
          <w:b w:val="0"/>
        </w:rPr>
        <w:t xml:space="preserve">Ribbon1 at 7 cm predicts short; at 8 cm predicts long; blank gives </w:t>
      </w:r>
      <w:r>
        <w:rPr>
          <w:b/>
        </w:rPr>
        <w:t>no prediction</w:t>
      </w:r>
      <w:r>
        <w:rPr>
          <w:b w:val="0"/>
        </w:rPr>
        <w:t xml:space="preserve"> because length is missing; 13 cm gives </w:t>
      </w:r>
      <w:r>
        <w:rPr>
          <w:b/>
        </w:rPr>
        <w:t>no prediction</w:t>
      </w:r>
      <w:r>
        <w:rPr>
          <w:b w:val="0"/>
        </w:rPr>
        <w:t xml:space="preserve"> because outside range.</w:t>
      </w:r>
    </w:p>
    <w:p>
      <w:pPr>
        <w:spacing w:line="336" w:lineRule="auto" w:after="180"/>
        <w:shd w:fill="F1F6FC"/>
      </w:pPr>
      <w:r>
        <w:rPr>
          <w:b w:val="0"/>
        </w:rPr>
        <w:t xml:space="preserve">Each record includes original </w:t>
      </w:r>
      <w:r>
        <w:rPr>
          <w:b/>
        </w:rPr>
        <w:t>input</w:t>
      </w:r>
      <w:r>
        <w:rPr>
          <w:b w:val="0"/>
        </w:rPr>
        <w:t>, Ribbon1 and outcome, plus reason when rejected.</w:t>
      </w:r>
    </w:p>
    <w:p>
      <w:pPr>
        <w:pStyle w:val="Heading3"/>
      </w:pPr>
      <w:r>
        <w:t>W5 Explain what your procedure establishes</w:t>
      </w:r>
    </w:p>
    <w:p>
      <w:pPr>
        <w:pStyle w:val="Heading3"/>
      </w:pPr>
      <w:r>
        <w:t>Workbook question · W5</w:t>
      </w:r>
    </w:p>
    <w:p>
      <w:pPr>
        <w:spacing w:line="336" w:lineRule="auto" w:after="180"/>
        <w:shd w:fill="F5F1FB"/>
      </w:pPr>
      <w:r>
        <w:rPr>
          <w:b w:val="0"/>
        </w:rPr>
        <w:t>Ribbon1 accepts 12 cm and predicts long. No comparison label has been supplied for that record. State what has been checked and what remains unknown.</w:t>
      </w:r>
    </w:p>
    <w:p>
      <w:pPr>
        <w:spacing w:line="336" w:lineRule="auto" w:after="180"/>
        <w:shd w:fill="F5F1FB"/>
      </w:pPr>
      <w:r>
        <w:rPr>
          <w:b w:val="0"/>
        </w:rPr>
        <w:t>Explain why changing a blank to 1 cm just to produce a category would be a mistake.</w:t>
      </w:r>
    </w:p>
    <w:p>
      <w:pPr>
        <w:pStyle w:val="Heading3"/>
      </w:pPr>
      <w:r>
        <w:t>Teacher reasoning · W5</w:t>
      </w:r>
    </w:p>
    <w:p>
      <w:pPr>
        <w:spacing w:line="336" w:lineRule="auto" w:after="180"/>
        <w:shd w:fill="F1F6FC"/>
      </w:pPr>
      <w:r>
        <w:rPr>
          <w:b w:val="0"/>
        </w:rPr>
        <w:t xml:space="preserve">The value satisfies the </w:t>
      </w:r>
      <w:r>
        <w:rPr>
          <w:b/>
        </w:rPr>
        <w:t>input contract</w:t>
      </w:r>
      <w:r>
        <w:rPr>
          <w:b w:val="0"/>
        </w:rPr>
        <w:t xml:space="preserve"> and the stated rule predicts long. Agreement with an appropriate comparison label has not been checked.</w:t>
      </w:r>
    </w:p>
    <w:p>
      <w:pPr>
        <w:spacing w:line="336" w:lineRule="auto" w:after="180"/>
        <w:shd w:fill="F1F6FC"/>
      </w:pPr>
      <w:r>
        <w:rPr>
          <w:b w:val="0"/>
        </w:rPr>
        <w:t>Replacing a blank with 1 invents a measurement, conceals missing information and violates the stated rejection path. Ask for the measurement instead.</w:t>
      </w:r>
    </w:p>
    <w:p>
      <w:pPr>
        <w:pStyle w:val="Heading3"/>
      </w:pPr>
      <w:r>
        <w:t>Assess independent transfer</w:t>
      </w:r>
    </w:p>
    <w:p>
      <w:pPr>
        <w:pStyle w:val="Heading3"/>
      </w:pPr>
      <w:r>
        <w:t>Independent question · withhold the key</w:t>
      </w:r>
    </w:p>
    <w:p>
      <w:pPr>
        <w:spacing w:line="336" w:lineRule="auto" w:after="180"/>
        <w:shd w:fill="F5F1FB"/>
      </w:pPr>
      <w:r>
        <w:rPr>
          <w:b w:val="0"/>
        </w:rPr>
        <w:t xml:space="preserve">Selected case: A </w:t>
      </w:r>
      <w:r>
        <w:rPr>
          <w:b/>
        </w:rPr>
        <w:t>written rule</w:t>
      </w:r>
      <w:r>
        <w:rPr>
          <w:b w:val="0"/>
        </w:rPr>
        <w:t xml:space="preserve"> selects science books with fewer than 140 pages. Trace science/139, science/140, history/90 and missing-genre/90. Policy: missing required information means request it.</w:t>
      </w:r>
    </w:p>
    <w:p>
      <w:pPr>
        <w:pStyle w:val="Heading3"/>
      </w:pPr>
      <w:r>
        <w:t>Selected case answer</w:t>
      </w:r>
    </w:p>
    <w:p>
      <w:pPr>
        <w:pStyle w:val="Heading3"/>
      </w:pPr>
      <w:r>
        <w:t>Teacher key · Selected case answer</w:t>
      </w:r>
    </w:p>
    <w:p>
      <w:pPr>
        <w:spacing w:line="336" w:lineRule="auto" w:after="180"/>
        <w:shd w:fill="F1F6FC"/>
      </w:pPr>
      <w:r>
        <w:rPr>
          <w:b w:val="0"/>
        </w:rPr>
        <w:t xml:space="preserve">Select science/139. Reject science/140 at the strict </w:t>
      </w:r>
      <w:r>
        <w:rPr>
          <w:b/>
        </w:rPr>
        <w:t>boundary</w:t>
      </w:r>
      <w:r>
        <w:rPr>
          <w:b w:val="0"/>
        </w:rPr>
        <w:t xml:space="preserve"> and history/90 on genre. Request the missing genre rather than inventing it. Both conditions are required.</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pStyle w:val="Heading3"/>
      </w:pPr>
      <w:r>
        <w:t>Teacher key · Selected case answer</w:t>
      </w:r>
    </w:p>
    <w:p>
      <w:pPr>
        <w:spacing w:line="336" w:lineRule="auto" w:after="180"/>
        <w:shd w:fill="F1F6FC"/>
      </w:pPr>
      <w:r>
        <w:rPr>
          <w:b w:val="0"/>
        </w:rPr>
        <w:t>Record each dimension as not yet, with support, or independent. Accept a valid alternative procedure with a defensible trace.</w:t>
      </w:r>
    </w:p>
    <w:p>
      <w:pPr>
        <w:spacing w:line="336" w:lineRule="auto" w:after="180"/>
        <w:shd w:fill="F1F6FC"/>
      </w:pPr>
      <w:r>
        <w:rPr>
          <w:b w:val="0"/>
        </w:rPr>
        <w:t xml:space="preserve">Do not penalise an honestly recorded model failure if the learner correctly explains its </w:t>
      </w:r>
      <w:r>
        <w:rPr>
          <w:b/>
        </w:rPr>
        <w:t>evidence</w:t>
      </w:r>
      <w:r>
        <w:rPr>
          <w:b w:val="0"/>
        </w:rPr>
        <w:t xml:space="preserve"> and limits.</w:t>
      </w:r>
    </w:p>
    <w:p>
      <w:pPr>
        <w:pStyle w:val="Heading3"/>
      </w:pPr>
      <w:r>
        <w:t>Feedback that the learner uses</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1"/>
      </w:pPr>
      <w:r>
        <w:t>06. Connect and extend learning</w:t>
      </w:r>
    </w:p>
    <w:p>
      <w:r>
        <w:t>Connect Human Classifier Simulation to Transparent Book Recommender, adapt support and plan a later changed-case check.</w:t>
      </w:r>
    </w:p>
    <w:p>
      <w:pPr>
        <w:pStyle w:val="Heading3"/>
      </w:pPr>
      <w:r>
        <w:t>Transparent Book Recommender</w:t>
      </w:r>
    </w:p>
    <w:p>
      <w:pPr>
        <w:spacing w:line="336" w:lineRule="auto" w:after="180"/>
      </w:pPr>
      <w:r>
        <w:rPr>
          <w:b w:val="0"/>
        </w:rPr>
        <w:t>Turn score thresholds into visible boundaries such as recommend / maybe / not now.</w:t>
      </w:r>
    </w:p>
    <w:p>
      <w:pPr>
        <w:spacing w:line="336" w:lineRule="auto" w:after="180"/>
      </w:pPr>
      <w:r>
        <w:rPr>
          <w:b w:val="0"/>
        </w:rPr>
        <w:t xml:space="preserve">Keep the decision, </w:t>
      </w:r>
      <w:r>
        <w:rPr>
          <w:b/>
        </w:rPr>
        <w:t>input</w:t>
      </w:r>
      <w:r>
        <w:rPr>
          <w:b w:val="0"/>
        </w:rPr>
        <w:t xml:space="preserve">, result, explanation and remaining limitation in the project </w:t>
      </w:r>
      <w:r>
        <w:rPr>
          <w:b/>
        </w:rPr>
        <w:t>evidence</w:t>
      </w:r>
      <w:r>
        <w:rPr>
          <w:b w:val="0"/>
        </w:rPr>
        <w:t xml:space="preserve"> record. Retrieve this record next week rather than restarting the project.</w:t>
      </w:r>
    </w:p>
    <w:p>
      <w:pPr>
        <w:pStyle w:val="Heading3"/>
      </w:pPr>
      <w:r>
        <w:t>Support and stretch</w:t>
      </w:r>
    </w:p>
    <w:p>
      <w:pPr>
        <w:spacing w:line="336" w:lineRule="auto" w:after="180"/>
      </w:pPr>
      <w:r>
        <w:rPr>
          <w:b w:val="0"/>
        </w:rPr>
        <w:t xml:space="preserve">Trace one record or condition at a time with counters and labelled columns. Stretch: introduce a tie, </w:t>
      </w:r>
      <w:r>
        <w:rPr>
          <w:b/>
        </w:rPr>
        <w:t>boundary</w:t>
      </w:r>
      <w:r>
        <w:rPr>
          <w:b w:val="0"/>
        </w:rPr>
        <w:t xml:space="preserve"> or missing field and declare its handling policy before rerunning.</w:t>
      </w:r>
    </w:p>
    <w:p>
      <w:pPr>
        <w:pStyle w:val="Heading3"/>
      </w:pPr>
      <w:r>
        <w:t>Exit reflection</w:t>
      </w:r>
    </w:p>
    <w:p>
      <w:pPr>
        <w:spacing w:line="336" w:lineRule="auto" w:after="180"/>
      </w:pPr>
      <w:r>
        <w:rPr>
          <w:b w:val="0"/>
        </w:rPr>
        <w:t xml:space="preserve">Ask for one decision the learner can now justify and one situation requiring more </w:t>
      </w:r>
      <w:r>
        <w:rPr>
          <w:b/>
        </w:rPr>
        <w:t>evidence</w:t>
      </w:r>
      <w:r>
        <w:rPr>
          <w:b w:val="0"/>
        </w:rPr>
        <w:t xml:space="preserve"> or human review. Confidence ratings are separate from correct independent performance.</w:t>
      </w:r>
    </w:p>
    <w:p>
      <w:pPr>
        <w:pStyle w:val="Heading3"/>
      </w:pPr>
      <w:r>
        <w:t>Bridge to the next week</w:t>
      </w:r>
    </w:p>
    <w:p>
      <w:pPr>
        <w:spacing w:line="336" w:lineRule="auto" w:after="180"/>
      </w:pPr>
      <w:r>
        <w:rPr>
          <w:b w:val="0"/>
        </w:rPr>
        <w:t xml:space="preserve">Next: Week 11: </w:t>
      </w:r>
      <w:r>
        <w:rPr>
          <w:b/>
        </w:rPr>
        <w:t>Training</w:t>
      </w:r>
      <w:r>
        <w:rPr>
          <w:b w:val="0"/>
        </w:rPr>
        <w:t xml:space="preserve"> and Testing. Retrieve today’s </w:t>
      </w:r>
      <w:r>
        <w:rPr>
          <w:b/>
        </w:rPr>
        <w:t>evidence</w:t>
      </w:r>
      <w:r>
        <w:rPr>
          <w:b w:val="0"/>
        </w:rPr>
        <w:t xml:space="preserve"> and identify what carries forward and what is new.</w:t>
      </w:r>
    </w:p>
    <w:p>
      <w:pPr>
        <w:pStyle w:val="Heading3"/>
      </w:pPr>
      <w:r>
        <w:t>Support and fresh reassessment</w:t>
      </w:r>
    </w:p>
    <w:p>
      <w:pPr>
        <w:spacing w:line="336" w:lineRule="auto" w:after="180"/>
      </w:pPr>
      <w:r>
        <w:rPr>
          <w:b w:val="0"/>
        </w:rPr>
        <w:t xml:space="preserve">Use separate check, compare and record cards with arrows. Let partners move each </w:t>
      </w:r>
      <w:r>
        <w:rPr>
          <w:b/>
        </w:rPr>
        <w:t>input</w:t>
      </w:r>
      <w:r>
        <w:rPr>
          <w:b w:val="0"/>
        </w:rPr>
        <w:t xml:space="preserve"> physically and read the branch aloud.</w:t>
      </w:r>
    </w:p>
    <w:p>
      <w:pPr>
        <w:spacing w:line="336" w:lineRule="auto" w:after="180"/>
      </w:pPr>
      <w:r>
        <w:rPr>
          <w:b w:val="0"/>
        </w:rPr>
        <w:t>Extension: propose a separate mm-to-cm conversion stage; state what extra cases would need checking, including a conversion that yields a fractional centimetre.</w:t>
      </w:r>
    </w:p>
    <w:p>
      <w:pPr>
        <w:spacing w:line="336" w:lineRule="auto" w:after="180"/>
      </w:pPr>
      <w:r>
        <w:rPr>
          <w:b w:val="0"/>
        </w:rPr>
        <w:t>W4 is secure with both paths, range 1 through 12, threshold 8 including equality, explicit stops and Ribbon1 records. After support retry Flag1: whole cm from 1 through 9, unit cm, large at least 5 otherwise small.</w:t>
      </w:r>
    </w:p>
    <w:p>
      <w:pPr>
        <w:spacing w:line="336" w:lineRule="auto" w:after="180"/>
      </w:pPr>
      <w:r>
        <w:rPr>
          <w:b w:val="0"/>
        </w:rPr>
        <w:t xml:space="preserve">At 4, 5, blank and 10 cm expect small, large, </w:t>
      </w:r>
      <w:r>
        <w:rPr>
          <w:b/>
        </w:rPr>
        <w:t>no prediction</w:t>
      </w:r>
      <w:r>
        <w:rPr>
          <w:b w:val="0"/>
        </w:rPr>
        <w:t xml:space="preserve"> for missing and </w:t>
      </w:r>
      <w:r>
        <w:rPr>
          <w:b/>
        </w:rPr>
        <w:t>no prediction</w:t>
      </w:r>
      <w:r>
        <w:rPr>
          <w:b w:val="0"/>
        </w:rPr>
        <w:t xml:space="preserve"> for range.</w:t>
      </w:r>
    </w:p>
    <w:p>
      <w:pPr>
        <w:spacing w:line="336" w:lineRule="auto" w:after="180"/>
      </w:pPr>
      <w:r>
        <w:rPr>
          <w:b w:val="0"/>
        </w:rPr>
        <w:t xml:space="preserve">Week 15 keeps final evaluation examples unseen during </w:t>
      </w:r>
      <w:r>
        <w:rPr>
          <w:b/>
        </w:rPr>
        <w:t>fitting</w:t>
      </w:r>
      <w:r>
        <w:rPr>
          <w:b w:val="0"/>
        </w:rPr>
        <w:t xml:space="preserve"> and explains why repeated changes based on their labels weaken the independence of that test.</w:t>
      </w:r>
    </w:p>
    <w:p>
      <w:pPr>
        <w:pStyle w:val="Heading3"/>
      </w:pPr>
      <w:r>
        <w:t>Plan the delayed return</w:t>
      </w:r>
    </w:p>
    <w:p>
      <w:pPr>
        <w:spacing w:line="336" w:lineRule="auto" w:after="180"/>
      </w:pPr>
      <w:r>
        <w:rPr>
          <w:b w:val="0"/>
        </w:rPr>
        <w:t>Suggested return points in this level: ai-2/11, ai-2/13, ai-2/16.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3"/>
      </w:pPr>
      <w:r>
        <w:t>Project evidence from this case</w:t>
      </w:r>
    </w:p>
    <w:p>
      <w:pPr>
        <w:spacing w:line="336" w:lineRule="auto" w:after="180"/>
      </w:pPr>
      <w:r>
        <w:rPr>
          <w:b w:val="0"/>
        </w:rPr>
        <w:t>Build a transparent filtering stage for the recommender, storing each failed or unresolved requirement in its explanation.</w:t>
      </w:r>
    </w:p>
    <w:p>
      <w:pPr>
        <w:pStyle w:val="Heading1"/>
      </w:pPr>
      <w:r>
        <w:t>07. Prepare, teach and assess</w:t>
      </w:r>
    </w:p>
    <w:p>
      <w:r>
        <w:t>Use this preparation summary alongside the detailed Human Classifier Simulation lesson; it is a checklist rather than a replacement for the full sequence.</w:t>
      </w:r>
    </w:p>
    <w:p>
      <w:pPr>
        <w:pStyle w:val="Heading3"/>
      </w:pPr>
      <w:r>
        <w:t>Teaching target</w:t>
      </w:r>
    </w:p>
    <w:p>
      <w:pPr>
        <w:spacing w:line="336" w:lineRule="auto" w:after="180"/>
        <w:shd w:fill="EDF7F3"/>
      </w:pPr>
      <w:r>
        <w:rPr>
          <w:b w:val="0"/>
        </w:rPr>
        <w:t xml:space="preserve">Teaching target: Construct a </w:t>
      </w:r>
      <w:r>
        <w:rPr>
          <w:b/>
        </w:rPr>
        <w:t>classifier</w:t>
      </w:r>
      <w:r>
        <w:rPr>
          <w:b w:val="0"/>
        </w:rPr>
        <w:t xml:space="preserve"> with a stated </w:t>
      </w:r>
      <w:r>
        <w:rPr>
          <w:b/>
        </w:rPr>
        <w:t>input</w:t>
      </w:r>
      <w:r>
        <w:rPr>
          <w:b w:val="0"/>
        </w:rPr>
        <w:t xml:space="preserve"> format, selected rule and recorded </w:t>
      </w:r>
      <w:r>
        <w:rPr>
          <w:b/>
        </w:rPr>
        <w:t>output</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No paid AI account is required for the paper reasoning activities.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Compare the cases, Words that unlock the idea and Follow a worked example;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Run the investigation and Build your understanding;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Allow extra time for the full task set. Use a coding lab only when this week actually provides one; Your lesson route is the planning section.</w:t>
            </w:r>
          </w:p>
        </w:tc>
      </w:tr>
    </w:tbl>
    <w:p>
      <w:pPr>
        <w:spacing w:line="336" w:lineRule="auto" w:after="180"/>
      </w:pPr>
      <w:r>
        <w:rPr>
          <w:b w:val="0"/>
        </w:rPr>
        <w:t xml:space="preserve">Before class, solve the supported practice: Write numbered instructions for Tower1, including </w:t>
      </w:r>
      <w:r>
        <w:rPr>
          <w:b/>
        </w:rPr>
        <w:t>input</w:t>
      </w:r>
      <w:r>
        <w:rPr>
          <w:b w:val="0"/>
        </w:rPr>
        <w:t xml:space="preserve"> checks, the stopping path after a failed check, the threshold rule and the record to keep.</w:t>
      </w:r>
    </w:p>
    <w:p>
      <w:pPr>
        <w:spacing w:line="336" w:lineRule="auto" w:after="180"/>
      </w:pPr>
      <w:r>
        <w:rPr>
          <w:b w:val="0"/>
        </w:rPr>
        <w:t>Your partner must be able to use them without supplying an unstated rule.</w:t>
      </w:r>
    </w:p>
    <w:p>
      <w:pPr>
        <w:pStyle w:val="Heading3"/>
      </w:pPr>
      <w:r>
        <w:t>Supported practice answer</w:t>
      </w:r>
    </w:p>
    <w:p>
      <w:pPr>
        <w:spacing w:line="336" w:lineRule="auto" w:after="180"/>
        <w:shd w:fill="F1F6FC"/>
      </w:pPr>
      <w:r>
        <w:rPr>
          <w:b w:val="0"/>
        </w:rPr>
        <w:t xml:space="preserve">Reasoned practice answer: Check present height and cm unit, then whole number in 1 through 10. On failure, record original </w:t>
      </w:r>
      <w:r>
        <w:rPr>
          <w:b/>
        </w:rPr>
        <w:t>input</w:t>
      </w:r>
      <w:r>
        <w:rPr>
          <w:b w:val="0"/>
        </w:rPr>
        <w:t xml:space="preserve">, Tower1, </w:t>
      </w:r>
      <w:r>
        <w:rPr>
          <w:b/>
        </w:rPr>
        <w:t>no prediction</w:t>
      </w:r>
      <w:r>
        <w:rPr>
          <w:b w:val="0"/>
        </w:rPr>
        <w:t xml:space="preserve"> and the reason; stop that record.</w:t>
      </w:r>
    </w:p>
    <w:p>
      <w:pPr>
        <w:spacing w:line="336" w:lineRule="auto" w:after="180"/>
        <w:shd w:fill="F1F6FC"/>
      </w:pPr>
      <w:r>
        <w:rPr>
          <w:b w:val="0"/>
        </w:rPr>
        <w:t xml:space="preserve">Otherwise predict tall if height is at least 6, short otherwise. Record original </w:t>
      </w:r>
      <w:r>
        <w:rPr>
          <w:b/>
        </w:rPr>
        <w:t>input</w:t>
      </w:r>
      <w:r>
        <w:rPr>
          <w:b w:val="0"/>
        </w:rPr>
        <w:t xml:space="preserve">, Tower1 and </w:t>
      </w:r>
      <w:r>
        <w:rPr>
          <w:b/>
        </w:rPr>
        <w:t>prediction</w:t>
      </w:r>
      <w:r>
        <w:rPr>
          <w:b w:val="0"/>
        </w:rPr>
        <w:t>. Equivalent clear branches are acceptable.</w:t>
      </w:r>
    </w:p>
    <w:p>
      <w:pPr>
        <w:spacing w:line="336" w:lineRule="auto" w:after="180"/>
      </w:pPr>
      <w:r>
        <w:rPr>
          <w:b w:val="0"/>
        </w:rPr>
        <w:t xml:space="preserve">Check every learner before discussion: Use the worked case for Constructing a </w:t>
      </w:r>
      <w:r>
        <w:rPr>
          <w:b/>
        </w:rPr>
        <w:t>classifier</w:t>
      </w:r>
      <w:r>
        <w:rPr>
          <w:b w:val="0"/>
        </w:rPr>
        <w:t xml:space="preserve">. Proposed explanation: “Any numeric </w:t>
      </w:r>
      <w:r>
        <w:rPr>
          <w:b/>
        </w:rPr>
        <w:t>input</w:t>
      </w:r>
      <w:r>
        <w:rPr>
          <w:b w:val="0"/>
        </w:rPr>
        <w:t xml:space="preserve"> must receive a category”. Decide whether this explanation is supported.</w:t>
      </w:r>
    </w:p>
    <w:p>
      <w:pPr>
        <w:spacing w:line="336" w:lineRule="auto" w:after="180"/>
      </w:pPr>
      <w:r>
        <w:rPr>
          <w:b w:val="0"/>
        </w:rPr>
        <w:t>Point to the step or supplied fact that decides; explain your repair if needed.</w:t>
      </w:r>
    </w:p>
    <w:p>
      <w:pPr>
        <w:pStyle w:val="Heading3"/>
      </w:pPr>
      <w:r>
        <w:t>Repair the misconception</w:t>
      </w:r>
    </w:p>
    <w:p>
      <w:pPr>
        <w:spacing w:line="336" w:lineRule="auto" w:after="180"/>
        <w:shd w:fill="FFF5E6"/>
      </w:pPr>
      <w:r>
        <w:rPr>
          <w:b w:val="0"/>
        </w:rPr>
        <w:t>Misconception repair: Check the stated unit, whole-number condition and supported range before comparing the threshold.</w:t>
      </w:r>
    </w:p>
    <w:p>
      <w:pPr>
        <w:pStyle w:val="Heading3"/>
      </w:pPr>
      <w:r>
        <w:t>Support without giving away the answer</w:t>
      </w:r>
    </w:p>
    <w:p>
      <w:pPr>
        <w:spacing w:line="336" w:lineRule="auto" w:after="180"/>
        <w:shd w:fill="F1F6F8"/>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pStyle w:val="Heading3"/>
      </w:pPr>
      <w:r>
        <w:t>Extend the reasoning</w:t>
      </w:r>
    </w:p>
    <w:p>
      <w:pPr>
        <w:spacing w:line="336" w:lineRule="auto" w:after="180"/>
        <w:shd w:fill="F5F1FB"/>
      </w:pPr>
      <w:r>
        <w:rPr>
          <w:b w:val="0"/>
        </w:rPr>
        <w:t xml:space="preserve">Extension: Supply M’s pages as 101. Require a </w:t>
      </w:r>
      <w:r>
        <w:rPr>
          <w:b/>
        </w:rPr>
        <w:t>prediction</w:t>
      </w:r>
      <w:r>
        <w:rPr>
          <w:b w:val="0"/>
        </w:rPr>
        <w:t xml:space="preserve"> and a reason before comparing. Expected result: M is now rejected rather than awaiting page review.</w:t>
      </w:r>
    </w:p>
    <w:p>
      <w:pPr>
        <w:spacing w:line="336" w:lineRule="auto" w:after="180"/>
        <w:shd w:fill="F5F1FB"/>
      </w:pPr>
      <w:r>
        <w:rPr>
          <w:b w:val="0"/>
        </w:rPr>
        <w:t>Reason: The required field is known but fails the maximum-length condition.</w:t>
      </w:r>
    </w:p>
    <w:p>
      <w:pPr>
        <w:pStyle w:val="Heading3"/>
      </w:pPr>
      <w:r>
        <w:t>Protect the independent attempt</w:t>
      </w:r>
    </w:p>
    <w:p>
      <w:pPr>
        <w:spacing w:line="336" w:lineRule="auto" w:after="180"/>
        <w:shd w:fill="FFF5E6"/>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pStyle w:val="Heading3"/>
      </w:pPr>
      <w:r>
        <w:t>Project checkpoint</w:t>
      </w:r>
    </w:p>
    <w:p>
      <w:pPr>
        <w:spacing w:line="336" w:lineRule="auto" w:after="180"/>
        <w:shd w:fill="EDF7F3"/>
      </w:pPr>
      <w:r>
        <w:rPr>
          <w:b w:val="0"/>
        </w:rPr>
        <w:t xml:space="preserve">Project checkpoint: Make a transparent first version. Keep a trace of how one </w:t>
      </w:r>
      <w:r>
        <w:rPr>
          <w:b/>
        </w:rPr>
        <w:t>input</w:t>
      </w:r>
      <w:r>
        <w:rPr>
          <w:b w:val="0"/>
        </w:rPr>
        <w:t xml:space="preserve"> becomes an </w:t>
      </w:r>
      <w:r>
        <w:rPr>
          <w:b/>
        </w:rPr>
        <w:t>output</w:t>
      </w:r>
      <w:r>
        <w:rPr>
          <w:b w:val="0"/>
        </w:rPr>
        <w:t>; explain the rule or learned component.</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Use feedback, labs and repair paths</w:t>
      </w:r>
    </w:p>
    <w:p>
      <w:r>
        <w:t>Use feedback, earlier review and portfolios purposefully. Apply the coding routine only when this lesson has an executable lab.</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pStyle w:val="Heading3"/>
      </w:pPr>
      <w:r>
        <w:t>For later coding lessons</w:t>
      </w:r>
    </w:p>
    <w:p>
      <w:r>
        <w:t>This week has no code block. Use this routine when a later lesson includes an executable lab.</w:t>
      </w:r>
    </w:p>
    <w:p>
      <w:pPr>
        <w:spacing w:line="336" w:lineRule="auto" w:after="180"/>
        <w:shd w:fill="F1F6F8"/>
      </w:pPr>
      <w:r>
        <w:rPr>
          <w:b w:val="0"/>
        </w:rPr>
        <w:t xml:space="preserve">Ask students to predict before running code. Preserve errors and actual </w:t>
      </w:r>
      <w:r>
        <w:rPr>
          <w:b/>
        </w:rPr>
        <w:t>output</w:t>
      </w:r>
      <w:r>
        <w:rPr>
          <w:b w:val="0"/>
        </w:rPr>
        <w:t>s; collect a changed test and an explanation. The branch-</w:t>
      </w:r>
      <w:r>
        <w:rPr>
          <w:b/>
        </w:rPr>
        <w:t>boundary</w:t>
      </w:r>
      <w:r>
        <w:rPr>
          <w:b w:val="0"/>
        </w:rPr>
        <w:t xml:space="preserve">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Visual concept journey</w:t>
      </w:r>
    </w:p>
    <w:p>
      <w:r>
        <w:t>Show one Human Classifier Simulation graphic at a time, request a prediction and discuss its trace before the independent assessment.</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Human Classifier Simulation: the case</w:t>
      </w:r>
    </w:p>
    <w:p>
      <w:r>
        <w:drawing>
          <wp:inline xmlns:a="http://schemas.openxmlformats.org/drawingml/2006/main" xmlns:pic="http://schemas.openxmlformats.org/drawingml/2006/picture">
            <wp:extent cx="5486400" cy="2990088"/>
            <wp:docPr id="2" name="Picture 2" descr="A fictional librarian wants illustrated mystery books with at most 100 pages. Supplied facts: Written rule: choose only genre mystery AND illustrated True AND pages&lt;=100. Rows J=(mystery,True,100), K=(mystery,False,90), L=(science,True,80), M=(mystery,True,blank). Missing required fields request review."/>
            <wp:cNvGraphicFramePr>
              <a:graphicFrameLocks noChangeAspect="1"/>
            </wp:cNvGraphicFramePr>
            <a:graphic>
              <a:graphicData uri="http://schemas.openxmlformats.org/drawingml/2006/picture">
                <pic:pic>
                  <pic:nvPicPr>
                    <pic:cNvPr id="0" name="academy-story-ai-2-10-01.png"/>
                    <pic:cNvPicPr/>
                  </pic:nvPicPr>
                  <pic:blipFill>
                    <a:blip r:embed="rId10"/>
                    <a:stretch>
                      <a:fillRect/>
                    </a:stretch>
                  </pic:blipFill>
                  <pic:spPr>
                    <a:xfrm>
                      <a:off x="0" y="0"/>
                      <a:ext cx="5486400" cy="2990088"/>
                    </a:xfrm>
                    <a:prstGeom prst="rect"/>
                  </pic:spPr>
                </pic:pic>
              </a:graphicData>
            </a:graphic>
          </wp:inline>
        </w:drawing>
      </w:r>
    </w:p>
    <w:p>
      <w:pPr>
        <w:spacing w:line="336" w:lineRule="auto" w:after="180"/>
      </w:pPr>
      <w:r>
        <w:rPr>
          <w:b w:val="0"/>
        </w:rPr>
        <w:t xml:space="preserve">A fictional librarian wants illustrated mystery books with at most 100 pages. Supplied facts: </w:t>
      </w:r>
      <w:r>
        <w:rPr>
          <w:b/>
        </w:rPr>
        <w:t>Written rule</w:t>
      </w:r>
      <w:r>
        <w:rPr>
          <w:b w:val="0"/>
        </w:rPr>
        <w:t>: choose only genre mystery AND illustrated True AND pages&lt;=100.</w:t>
      </w:r>
    </w:p>
    <w:p>
      <w:pPr>
        <w:spacing w:line="336" w:lineRule="auto" w:after="180"/>
      </w:pPr>
      <w:r>
        <w:rPr>
          <w:b w:val="0"/>
        </w:rPr>
        <w:t>Rows J=(mystery,True,100), K=(mystery,False,90), L=(science,True,80), M=(mystery,True,blank). Missing required fields request review.</w:t>
      </w:r>
    </w:p>
    <w:p>
      <w:pPr>
        <w:spacing w:line="336" w:lineRule="auto" w:after="180"/>
        <w:shd w:fill="F5F1FB"/>
      </w:pPr>
      <w:r>
        <w:rPr>
          <w:b w:val="0"/>
        </w:rPr>
        <w:t>Point to the given fact that matters most. Explain why it matters.</w:t>
      </w:r>
    </w:p>
    <w:p>
      <w:pPr>
        <w:pStyle w:val="Heading3"/>
      </w:pPr>
      <w:r>
        <w:t>Discuss while showing the picture</w:t>
      </w:r>
    </w:p>
    <w:p>
      <w:pPr>
        <w:spacing w:line="336" w:lineRule="auto" w:after="180"/>
        <w:shd w:fill="F1F6F8"/>
      </w:pPr>
      <w:r>
        <w:rPr>
          <w:b w:val="0"/>
        </w:rPr>
        <w:t>Teacher prompt: Point to the given fact that matters most. Explain why it matters. Ask learners to describe one label or arrow in ordinary words. Use the adjacent transcript if the image is difficult to see.</w:t>
      </w:r>
    </w:p>
    <w:p>
      <w:pPr>
        <w:pStyle w:val="Heading3"/>
      </w:pPr>
      <w:r>
        <w:t>02. Follow the deciding steps</w:t>
      </w:r>
    </w:p>
    <w:p>
      <w:r>
        <w:drawing>
          <wp:inline xmlns:a="http://schemas.openxmlformats.org/drawingml/2006/main" xmlns:pic="http://schemas.openxmlformats.org/drawingml/2006/picture">
            <wp:extent cx="5486400" cy="4005072"/>
            <wp:docPr id="3" name="Picture 3" descr="Read all conditions: Three requirements must pass, not just a high preference score. → Trace J: Mystery, illustrated and exactly 100 pages: choose. → Trace K and L: K fails illustration; L fails genre: do not choose. → Trace M: Missing pages means review rather than assuming it is short."/>
            <wp:cNvGraphicFramePr>
              <a:graphicFrameLocks noChangeAspect="1"/>
            </wp:cNvGraphicFramePr>
            <a:graphic>
              <a:graphicData uri="http://schemas.openxmlformats.org/drawingml/2006/picture">
                <pic:pic>
                  <pic:nvPicPr>
                    <pic:cNvPr id="0" name="academy-story-ai-2-10-02.png"/>
                    <pic:cNvPicPr/>
                  </pic:nvPicPr>
                  <pic:blipFill>
                    <a:blip r:embed="rId11"/>
                    <a:stretch>
                      <a:fillRect/>
                    </a:stretch>
                  </pic:blipFill>
                  <pic:spPr>
                    <a:xfrm>
                      <a:off x="0" y="0"/>
                      <a:ext cx="5486400" cy="4005072"/>
                    </a:xfrm>
                    <a:prstGeom prst="rect"/>
                  </pic:spPr>
                </pic:pic>
              </a:graphicData>
            </a:graphic>
          </wp:inline>
        </w:drawing>
      </w:r>
    </w:p>
    <w:p>
      <w:pPr>
        <w:spacing w:line="336" w:lineRule="auto" w:after="180"/>
      </w:pPr>
      <w:r>
        <w:rPr>
          <w:b w:val="0"/>
        </w:rPr>
        <w:t>Read all conditions: Three requirements must pass, not just a high preference score. → Trace J: Mystery, illustrated and exactly 100 pages: choose. → Trace K and L: K fails illustration; L fails genre: do not choose. → Trace M: Missing pages means review rather than assuming it is short.</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Discuss while showing the picture</w:t>
      </w:r>
    </w:p>
    <w:p>
      <w:pPr>
        <w:spacing w:line="336" w:lineRule="auto" w:after="180"/>
        <w:shd w:fill="F1F6F8"/>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3"/>
      </w:pPr>
      <w:r>
        <w:t>03. Three records through the Tower1 classifier</w:t>
      </w:r>
    </w:p>
    <w:p>
      <w:r>
        <w:drawing>
          <wp:inline xmlns:a="http://schemas.openxmlformats.org/drawingml/2006/main" xmlns:pic="http://schemas.openxmlformats.org/drawingml/2006/picture">
            <wp:extent cx="5486400" cy="2834640"/>
            <wp:docPr id="4" name="Picture 4" descr="Three records through the Tower1 classifier. 5 cm | Accepted; 5 is below 6 | Tower1 predicts short. 6 cm | Accepted; 6 is at least 6 | Tower1 predicts tall. Height blank | Missing height; stop before rule | Tower1; no prediction"/>
            <wp:cNvGraphicFramePr>
              <a:graphicFrameLocks noChangeAspect="1"/>
            </wp:cNvGraphicFramePr>
            <a:graphic>
              <a:graphicData uri="http://schemas.openxmlformats.org/drawingml/2006/picture">
                <pic:pic>
                  <pic:nvPicPr>
                    <pic:cNvPr id="0" name="academy-story-ai-2-10-03.png"/>
                    <pic:cNvPicPr/>
                  </pic:nvPicPr>
                  <pic:blipFill>
                    <a:blip r:embed="rId12"/>
                    <a:stretch>
                      <a:fillRect/>
                    </a:stretch>
                  </pic:blipFill>
                  <pic:spPr>
                    <a:xfrm>
                      <a:off x="0" y="0"/>
                      <a:ext cx="5486400" cy="2834640"/>
                    </a:xfrm>
                    <a:prstGeom prst="rect"/>
                  </pic:spPr>
                </pic:pic>
              </a:graphicData>
            </a:graphic>
          </wp:inline>
        </w:drawing>
      </w:r>
    </w:p>
    <w:p>
      <w:pPr>
        <w:spacing w:line="336" w:lineRule="auto" w:after="180"/>
      </w:pPr>
      <w:r>
        <w:rPr>
          <w:b w:val="0"/>
        </w:rPr>
        <w:t xml:space="preserve">Three records through the Tower1 </w:t>
      </w:r>
      <w:r>
        <w:rPr>
          <w:b/>
        </w:rPr>
        <w:t>classifier</w:t>
      </w:r>
      <w:r>
        <w:rPr>
          <w:b w:val="0"/>
        </w:rPr>
        <w:t>. 5 cm | Accepted; 5 is below 6 | Tower1 predicts short. 6 cm | Accepted; 6 is at least 6 | Tower1 predicts tall.</w:t>
      </w:r>
    </w:p>
    <w:p>
      <w:pPr>
        <w:spacing w:line="336" w:lineRule="auto" w:after="180"/>
      </w:pPr>
      <w:r>
        <w:rPr>
          <w:b w:val="0"/>
        </w:rPr>
        <w:t xml:space="preserve">Height blank | Missing height; stop before rule | Tower1; </w:t>
      </w:r>
      <w:r>
        <w:rPr>
          <w:b/>
        </w:rPr>
        <w:t>no prediction</w:t>
      </w:r>
    </w:p>
    <w:p>
      <w:pPr>
        <w:spacing w:line="336" w:lineRule="auto" w:after="180"/>
        <w:shd w:fill="F5F1FB"/>
      </w:pPr>
      <w:r>
        <w:rPr>
          <w:b w:val="0"/>
        </w:rPr>
        <w:t>Read the labels and values. Explain the relationship the model shows.</w:t>
      </w:r>
    </w:p>
    <w:p>
      <w:pPr>
        <w:pStyle w:val="Heading3"/>
      </w:pPr>
      <w:r>
        <w:t>Discuss while showing the picture</w:t>
      </w:r>
    </w:p>
    <w:p>
      <w:pPr>
        <w:spacing w:line="336" w:lineRule="auto" w:after="180"/>
        <w:shd w:fill="F1F6F8"/>
      </w:pPr>
      <w:r>
        <w:rPr>
          <w:b w:val="0"/>
        </w:rPr>
        <w:t>Teacher prompt: Read the labels and values. Explain the relationship the model shows. Ask learners to describe one label or arrow in ordinary words. Use the adjacent transcript if the image is difficult to see.</w:t>
      </w:r>
    </w:p>
    <w:p>
      <w:pPr>
        <w:pStyle w:val="Heading3"/>
      </w:pPr>
      <w:r>
        <w:t>04. Change one thing. Trace what follows.</w:t>
      </w:r>
    </w:p>
    <w:p>
      <w:r>
        <w:drawing>
          <wp:inline xmlns:a="http://schemas.openxmlformats.org/drawingml/2006/main" xmlns:pic="http://schemas.openxmlformats.org/drawingml/2006/picture">
            <wp:extent cx="5486400" cy="3026664"/>
            <wp:docPr id="5" name="Picture 5" descr="Original case: Missing pages means review rather than assuming it is short. Changed condition: Supply M’s pages as 101. Expected result: M is now rejected rather than awaiting page review. Reason: The required field is known but fails the maximum-length condition."/>
            <wp:cNvGraphicFramePr>
              <a:graphicFrameLocks noChangeAspect="1"/>
            </wp:cNvGraphicFramePr>
            <a:graphic>
              <a:graphicData uri="http://schemas.openxmlformats.org/drawingml/2006/picture">
                <pic:pic>
                  <pic:nvPicPr>
                    <pic:cNvPr id="0" name="academy-story-ai-2-10-04.png"/>
                    <pic:cNvPicPr/>
                  </pic:nvPicPr>
                  <pic:blipFill>
                    <a:blip r:embed="rId13"/>
                    <a:stretch>
                      <a:fillRect/>
                    </a:stretch>
                  </pic:blipFill>
                  <pic:spPr>
                    <a:xfrm>
                      <a:off x="0" y="0"/>
                      <a:ext cx="5486400" cy="3026664"/>
                    </a:xfrm>
                    <a:prstGeom prst="rect"/>
                  </pic:spPr>
                </pic:pic>
              </a:graphicData>
            </a:graphic>
          </wp:inline>
        </w:drawing>
      </w:r>
    </w:p>
    <w:p>
      <w:pPr>
        <w:spacing w:line="336" w:lineRule="auto" w:after="180"/>
      </w:pPr>
      <w:r>
        <w:rPr>
          <w:b w:val="0"/>
        </w:rPr>
        <w:t>Original case: Missing pages means review rather than assuming it is short. Changed condition: Supply M’s pages as 101. Expected result: M is now rejected rather than awaiting page review.</w:t>
      </w:r>
    </w:p>
    <w:p>
      <w:pPr>
        <w:spacing w:line="336" w:lineRule="auto" w:after="180"/>
      </w:pPr>
      <w:r>
        <w:rPr>
          <w:b w:val="0"/>
        </w:rPr>
        <w:t>Reason: The required field is known but fails the maximum-length condition.</w:t>
      </w:r>
    </w:p>
    <w:p>
      <w:pPr>
        <w:spacing w:line="336" w:lineRule="auto" w:after="180"/>
        <w:shd w:fill="F5F1FB"/>
      </w:pPr>
      <w:r>
        <w:rPr>
          <w:b w:val="0"/>
        </w:rPr>
        <w:t>Predict before checking the worked changed-case result. Name what changed and what the supplied facts allow you to conclude.</w:t>
      </w:r>
    </w:p>
    <w:p>
      <w:pPr>
        <w:pStyle w:val="Heading3"/>
      </w:pPr>
      <w:r>
        <w:t>Discuss while showing the picture</w:t>
      </w:r>
    </w:p>
    <w:p>
      <w:pPr>
        <w:spacing w:line="336" w:lineRule="auto" w:after="180"/>
        <w:shd w:fill="F1F6F8"/>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shd w:fill="F1F6F8"/>
      </w:pPr>
      <w:r>
        <w:rPr>
          <w:b w:val="0"/>
        </w:rPr>
        <w:t>Use the adjacent transcript if the image is difficult to see. Changed-case reasoning: The required field is known but fails the maximum-length condition.</w:t>
      </w:r>
    </w:p>
    <w:p>
      <w:pPr>
        <w:pStyle w:val="Heading3"/>
      </w:pPr>
      <w:r>
        <w:t>05. Connect the explanation to its limit</w:t>
      </w:r>
    </w:p>
    <w:p>
      <w:r>
        <w:drawing>
          <wp:inline xmlns:a="http://schemas.openxmlformats.org/drawingml/2006/main" xmlns:pic="http://schemas.openxmlformats.org/drawingml/2006/picture">
            <wp:extent cx="5486400" cy="2834640"/>
            <wp:docPr id="6" name="Picture 6" descr="This human simulation lets students inspect every decision without needing a trained model. Equality matters at 100. Known failures give reasons for rejection; M lacks enough information for the page check. The order should not turn blank into zero or quietly ignore a required field. Limit: This declared rule checks eligibility, not whether an eligible book will actually be enjoyed."/>
            <wp:cNvGraphicFramePr>
              <a:graphicFrameLocks noChangeAspect="1"/>
            </wp:cNvGraphicFramePr>
            <a:graphic>
              <a:graphicData uri="http://schemas.openxmlformats.org/drawingml/2006/picture">
                <pic:pic>
                  <pic:nvPicPr>
                    <pic:cNvPr id="0" name="academy-story-ai-2-10-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This human simulation lets students inspect every decision without needing a trained model. Equality matters at 100. Known failures give reasons for rejection; M lacks enough information for the page check.</w:t>
      </w:r>
    </w:p>
    <w:p>
      <w:pPr>
        <w:spacing w:line="336" w:lineRule="auto" w:after="180"/>
      </w:pPr>
      <w:r>
        <w:rPr>
          <w:b w:val="0"/>
        </w:rPr>
        <w:t>The order should not turn blank into zero or quietly ignore a required field. Limit: This declared rule checks eligibility, not whether an eligible book will actually be enjoyed.</w:t>
      </w:r>
    </w:p>
    <w:p>
      <w:pPr>
        <w:spacing w:line="336" w:lineRule="auto" w:after="180"/>
        <w:shd w:fill="F5F1FB"/>
      </w:pPr>
      <w:r>
        <w:rPr>
          <w:b w:val="0"/>
        </w:rPr>
        <w:t>Explain the case, then point to a limit on the claim.</w:t>
      </w:r>
    </w:p>
    <w:p>
      <w:pPr>
        <w:pStyle w:val="Heading3"/>
      </w:pPr>
      <w:r>
        <w:t>Discuss while showing the picture</w:t>
      </w:r>
    </w:p>
    <w:p>
      <w:pPr>
        <w:spacing w:line="336" w:lineRule="auto" w:after="180"/>
        <w:shd w:fill="F1F6F8"/>
      </w:pPr>
      <w:r>
        <w:rPr>
          <w:b w:val="0"/>
        </w:rPr>
        <w:t>Teacher prompt: Explain the case, then point to a limit on the claim. Ask learners to describe one label or arrow in ordinary words. Use the adjacent transcript if the image is difficult to see.</w:t>
      </w:r>
    </w:p>
    <w:p>
      <w:pPr>
        <w:spacing w:line="336" w:lineRule="auto" w:after="180"/>
        <w:shd w:fill="F1F6F8"/>
      </w:pPr>
      <w:r>
        <w:rPr>
          <w:b w:val="0"/>
        </w:rPr>
        <w:t>Keep the stated scope: This declared rule checks eligibility, not whether an eligible book will actually be enjoyed.</w:t>
      </w:r>
    </w:p>
    <w:p>
      <w:pPr>
        <w:pStyle w:val="Heading3"/>
      </w:pPr>
      <w:r>
        <w:t>06. Make the idea visible in your project</w:t>
      </w:r>
    </w:p>
    <w:p>
      <w:r>
        <w:drawing>
          <wp:inline xmlns:a="http://schemas.openxmlformats.org/drawingml/2006/main" xmlns:pic="http://schemas.openxmlformats.org/drawingml/2006/picture">
            <wp:extent cx="5486400" cy="3380232"/>
            <wp:docPr id="7" name="Picture 7" descr="Build a transparent filtering stage for the recommender, storing each failed or unresolved requirement in its explanation. Draw your input, deciding step, result and limit. Supported question: Why are J and M initially treated differently even though both are illustrated mysteries?"/>
            <wp:cNvGraphicFramePr>
              <a:graphicFrameLocks noChangeAspect="1"/>
            </wp:cNvGraphicFramePr>
            <a:graphic>
              <a:graphicData uri="http://schemas.openxmlformats.org/drawingml/2006/picture">
                <pic:pic>
                  <pic:nvPicPr>
                    <pic:cNvPr id="0" name="academy-story-ai-2-10-06.png"/>
                    <pic:cNvPicPr/>
                  </pic:nvPicPr>
                  <pic:blipFill>
                    <a:blip r:embed="rId15"/>
                    <a:stretch>
                      <a:fillRect/>
                    </a:stretch>
                  </pic:blipFill>
                  <pic:spPr>
                    <a:xfrm>
                      <a:off x="0" y="0"/>
                      <a:ext cx="5486400" cy="3380232"/>
                    </a:xfrm>
                    <a:prstGeom prst="rect"/>
                  </pic:spPr>
                </pic:pic>
              </a:graphicData>
            </a:graphic>
          </wp:inline>
        </w:drawing>
      </w:r>
    </w:p>
    <w:p>
      <w:pPr>
        <w:spacing w:line="336" w:lineRule="auto" w:after="180"/>
      </w:pPr>
      <w:r>
        <w:rPr>
          <w:b w:val="0"/>
        </w:rPr>
        <w:t xml:space="preserve">Build a transparent filtering stage for the recommender, storing each failed or unresolved requirement in its explanation. Draw your </w:t>
      </w:r>
      <w:r>
        <w:rPr>
          <w:b/>
        </w:rPr>
        <w:t>input</w:t>
      </w:r>
      <w:r>
        <w:rPr>
          <w:b w:val="0"/>
        </w:rPr>
        <w:t>, deciding step, result and limit.</w:t>
      </w:r>
    </w:p>
    <w:p>
      <w:pPr>
        <w:spacing w:line="336" w:lineRule="auto" w:after="180"/>
      </w:pPr>
      <w:r>
        <w:rPr>
          <w:b w:val="0"/>
        </w:rPr>
        <w:t>Supported question: Why are J and M initially treated differently even though both are illustrated mysteries?</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Discuss while showing the picture</w:t>
      </w:r>
    </w:p>
    <w:p>
      <w:pPr>
        <w:spacing w:line="336" w:lineRule="auto" w:after="180"/>
        <w:shd w:fill="F1F6F8"/>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shd w:fill="F1F6F8"/>
      </w:pPr>
      <w:r>
        <w:rPr>
          <w:b w:val="0"/>
        </w:rPr>
        <w:t>Supported practice key: J meets the page limit at equality: 100 pages. M’s pages are unknown, so eligibility cannot be established.</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