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ai-4/5</w:t>
      </w:r>
    </w:p>
    <w:p>
      <w:pPr>
        <w:pStyle w:val="Title"/>
      </w:pPr>
      <w:r>
        <w:t>Inspect Before Modeling</w:t>
      </w:r>
    </w:p>
    <w:p>
      <w:r>
        <w:t>Project: Responsible Plant Classifier</w:t>
      </w:r>
    </w:p>
    <w:p>
      <w:pPr>
        <w:pStyle w:val="Heading1"/>
      </w:pPr>
      <w:r>
        <w:t>01. Inspect Before Modeling</w:t>
      </w:r>
    </w:p>
    <w:p>
      <w:r>
        <w:t>Prepare Inspect Before Modeling: check the target, prerequisites, resources and adaptable teaching schedule.</w:t>
      </w:r>
    </w:p>
    <w:p>
      <w:pPr>
        <w:pStyle w:val="Heading3"/>
      </w:pPr>
      <w:r>
        <w:t>Teach the learning cycle</w:t>
      </w:r>
    </w:p>
    <w:p>
      <w:pPr>
        <w:spacing w:line="336" w:lineRule="auto" w:after="180"/>
      </w:pPr>
      <w:r>
        <w:rPr>
          <w:b w:val="0"/>
        </w:rPr>
        <w:t xml:space="preserve">Primary target: Inspect row meaning </w:t>
      </w:r>
      <w:r>
        <w:rPr>
          <w:b/>
        </w:rPr>
        <w:t>missing value</w:t>
      </w:r>
      <w:r>
        <w:rPr>
          <w:b w:val="0"/>
        </w:rPr>
        <w:t>s and repeated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ai-4/5, ai-4/7, ai-4/9. Reuse a familiar case for recall or modelling; verify that the case used to assess transfer has not already received feedback.</w:t>
      </w:r>
    </w:p>
    <w:p>
      <w:pPr>
        <w:pStyle w:val="Heading3"/>
      </w:pPr>
      <w:r>
        <w:t>Retrieval answer guidance</w:t>
      </w:r>
    </w:p>
    <w:p>
      <w:pPr>
        <w:pStyle w:val="Heading3"/>
      </w:pPr>
      <w:r>
        <w:t>Python and Table Readiness</w:t>
      </w:r>
    </w:p>
    <w:p>
      <w:pPr>
        <w:spacing w:line="336" w:lineRule="auto" w:after="180"/>
      </w:pPr>
      <w:r>
        <w:rPr>
          <w:b w:val="0"/>
        </w:rPr>
        <w:t>Without opening the old lesson, explain one key idea from Python and Table Readiness. Give an example and a mistake that the idea helps you avoid.</w:t>
      </w:r>
    </w:p>
    <w:p>
      <w:pPr>
        <w:spacing w:line="336" w:lineRule="auto" w:after="180"/>
      </w:pPr>
      <w:r>
        <w:rPr>
          <w:b w:val="0"/>
        </w:rPr>
        <w:t xml:space="preserve">Look for: Specify a table </w:t>
      </w:r>
      <w:r>
        <w:rPr>
          <w:b/>
        </w:rPr>
        <w:t>schema</w:t>
      </w:r>
    </w:p>
    <w:p>
      <w:pPr>
        <w:spacing w:line="336" w:lineRule="auto" w:after="180"/>
      </w:pPr>
      <w:r>
        <w:rPr>
          <w:b w:val="0"/>
        </w:rPr>
        <w:t>Reference example, not the only acceptable wording: activity: nonempty text; minutes: integer from 0 to 60 inclusive.</w:t>
      </w:r>
    </w:p>
    <w:p>
      <w:pPr>
        <w:pStyle w:val="Heading3"/>
      </w:pPr>
      <w:r>
        <w:t>Features, Labels, Targets</w:t>
      </w:r>
    </w:p>
    <w:p>
      <w:pPr>
        <w:spacing w:line="336" w:lineRule="auto" w:after="180"/>
      </w:pPr>
      <w:r>
        <w:rPr>
          <w:b w:val="0"/>
        </w:rPr>
        <w:t>Without opening the old lesson, explain one key idea from Features, Labels, Targets. Give an example and a mistake that the idea helps you avoid.</w:t>
      </w:r>
    </w:p>
    <w:p>
      <w:pPr>
        <w:spacing w:line="336" w:lineRule="auto" w:after="180"/>
      </w:pPr>
      <w:r>
        <w:rPr>
          <w:b w:val="0"/>
        </w:rPr>
        <w:t xml:space="preserve">Look for: Separate </w:t>
      </w:r>
      <w:r>
        <w:rPr>
          <w:b/>
        </w:rPr>
        <w:t>prediction</w:t>
      </w:r>
      <w:r>
        <w:rPr>
          <w:b w:val="0"/>
        </w:rPr>
        <w:t xml:space="preserve"> </w:t>
      </w:r>
      <w:r>
        <w:rPr>
          <w:b/>
        </w:rPr>
        <w:t>input</w:t>
      </w:r>
      <w:r>
        <w:rPr>
          <w:b w:val="0"/>
        </w:rPr>
        <w:t>s from observed targets</w:t>
      </w:r>
    </w:p>
    <w:p>
      <w:pPr>
        <w:spacing w:line="336" w:lineRule="auto" w:after="180"/>
      </w:pPr>
      <w:r>
        <w:rPr>
          <w:b w:val="0"/>
        </w:rPr>
        <w:t>Reference example, not the only acceptable wording: Candidate features are pages and queue_at_checkout.</w:t>
      </w:r>
    </w:p>
    <w:p>
      <w:pPr>
        <w:spacing w:line="336" w:lineRule="auto" w:after="180"/>
      </w:pPr>
      <w:r>
        <w:rPr>
          <w:b w:val="0"/>
        </w:rPr>
        <w:t xml:space="preserve">The target is returned_late and the tracking field is loan_id. days_to_return is known only after return and directly defines the target, so it must not enter checkout </w:t>
      </w:r>
      <w:r>
        <w:rPr>
          <w:b/>
        </w:rPr>
        <w:t>prediction</w:t>
      </w:r>
      <w:r>
        <w:rPr>
          <w:b w:val="0"/>
        </w:rPr>
        <w:t>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table contains 8 cm, -2 cm, missing and two copies of the same leaf photo. Propose a separate inspection for each issue.</w:t>
      </w:r>
    </w:p>
    <w:p>
      <w:pPr>
        <w:pStyle w:val="Heading3"/>
      </w:pPr>
      <w:r>
        <w:t>Concept to explain</w:t>
      </w:r>
    </w:p>
    <w:p>
      <w:pPr>
        <w:spacing w:line="336" w:lineRule="auto" w:after="180"/>
      </w:pPr>
      <w:r>
        <w:rPr>
          <w:b w:val="0"/>
        </w:rPr>
        <w:t xml:space="preserve">Dataset </w:t>
      </w:r>
      <w:r>
        <w:rPr>
          <w:b/>
        </w:rPr>
        <w:t>shape</w:t>
      </w:r>
      <w:r>
        <w:rPr>
          <w:b w:val="0"/>
        </w:rPr>
        <w:t xml:space="preserve">, types, </w:t>
      </w:r>
      <w:r>
        <w:rPr>
          <w:b/>
        </w:rPr>
        <w:t>range</w:t>
      </w:r>
      <w:r>
        <w:rPr>
          <w:b w:val="0"/>
        </w:rPr>
        <w:t xml:space="preserve">s, </w:t>
      </w:r>
      <w:r>
        <w:rPr>
          <w:b/>
        </w:rPr>
        <w:t>duplicate</w:t>
      </w:r>
      <w:r>
        <w:rPr>
          <w:b w:val="0"/>
        </w:rPr>
        <w:t xml:space="preserve">s, and </w:t>
      </w:r>
      <w:r>
        <w:rPr>
          <w:b/>
        </w:rPr>
        <w:t>missingness</w:t>
      </w:r>
      <w:r>
        <w:rPr>
          <w:b w:val="0"/>
        </w:rPr>
        <w:t xml:space="preserve"> determine whether modeling results can be trusted.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shape</w:t>
            </w:r>
          </w:p>
        </w:tc>
        <w:tc>
          <w:tcPr>
            <w:tcW w:type="dxa" w:w="5112"/>
          </w:tcPr>
          <w:p>
            <w:r>
              <w:t>number of rows and columns</w:t>
            </w:r>
          </w:p>
        </w:tc>
      </w:tr>
      <w:tr>
        <w:tc>
          <w:tcPr>
            <w:tcW w:type="dxa" w:w="5112"/>
          </w:tcPr>
          <w:p>
            <w:r>
              <w:t>range</w:t>
            </w:r>
          </w:p>
        </w:tc>
        <w:tc>
          <w:tcPr>
            <w:tcW w:type="dxa" w:w="5112"/>
          </w:tcPr>
          <w:p>
            <w:r>
              <w:t>smallest to largest plausible value</w:t>
            </w:r>
          </w:p>
        </w:tc>
      </w:tr>
      <w:tr>
        <w:tc>
          <w:tcPr>
            <w:tcW w:type="dxa" w:w="5112"/>
          </w:tcPr>
          <w:p>
            <w:r>
              <w:t>duplicate</w:t>
            </w:r>
          </w:p>
        </w:tc>
        <w:tc>
          <w:tcPr>
            <w:tcW w:type="dxa" w:w="5112"/>
          </w:tcPr>
          <w:p>
            <w:r>
              <w:t>repeated example or record</w:t>
            </w:r>
          </w:p>
        </w:tc>
      </w:tr>
      <w:tr>
        <w:tc>
          <w:tcPr>
            <w:tcW w:type="dxa" w:w="5112"/>
          </w:tcPr>
          <w:p>
            <w:r>
              <w:t>missingness</w:t>
            </w:r>
          </w:p>
        </w:tc>
        <w:tc>
          <w:tcPr>
            <w:tcW w:type="dxa" w:w="5112"/>
          </w:tcPr>
          <w:p>
            <w:r>
              <w:t>where values are absent</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inspection before modelling in two 45-minute sessions. Use fictional data only. Emphasize the unit of </w:t>
      </w:r>
      <w:r>
        <w:rPr>
          <w:b/>
        </w:rPr>
        <w:t>observation</w:t>
      </w:r>
      <w:r>
        <w:rPr>
          <w:b w:val="0"/>
        </w:rPr>
        <w:t xml:space="preserve">, </w:t>
      </w:r>
      <w:r>
        <w:rPr>
          <w:b/>
        </w:rPr>
        <w:t>provenance</w:t>
      </w:r>
      <w:r>
        <w:rPr>
          <w:b w:val="0"/>
        </w:rPr>
        <w:t>, units, unknown values and overlapping audit flags.</w:t>
      </w:r>
    </w:p>
    <w:p>
      <w:pPr>
        <w:spacing w:line="336" w:lineRule="auto" w:after="180"/>
      </w:pPr>
      <w:r>
        <w:rPr>
          <w:b w:val="0"/>
        </w:rPr>
        <w:t xml:space="preserve">The </w:t>
      </w:r>
      <w:r>
        <w:rPr>
          <w:b/>
        </w:rPr>
        <w:t>dataset card</w:t>
      </w:r>
      <w:r>
        <w:rPr>
          <w:b w:val="0"/>
        </w:rPr>
        <w:t xml:space="preserve"> is a concise classroom documentation exercise inspired by datasheets for datasets, not a claim to implement every part of a research framework.</w:t>
      </w:r>
    </w:p>
    <w:p>
      <w:pPr>
        <w:spacing w:line="336" w:lineRule="auto" w:after="180"/>
      </w:pPr>
      <w:r>
        <w:rPr>
          <w:b w:val="0"/>
        </w:rPr>
        <w:t xml:space="preserve">Students must distinguish </w:t>
      </w:r>
      <w:r>
        <w:rPr>
          <w:b/>
        </w:rPr>
        <w:t>observation</w:t>
      </w:r>
      <w:r>
        <w:rPr>
          <w:b w:val="0"/>
        </w:rPr>
        <w:t xml:space="preserve">s from unsupported repairs and from </w:t>
      </w:r>
      <w:r>
        <w:rPr>
          <w:b/>
        </w:rPr>
        <w:t>evidence</w:t>
      </w:r>
      <w:r>
        <w:rPr>
          <w:b w:val="0"/>
        </w:rPr>
        <w:t xml:space="preserve"> of model fitness.</w:t>
      </w:r>
    </w:p>
    <w:p>
      <w:pPr>
        <w:pStyle w:val="Heading3"/>
      </w:pPr>
      <w:r>
        <w:t>Readiness answer</w:t>
      </w:r>
    </w:p>
    <w:p>
      <w:pPr>
        <w:spacing w:line="336" w:lineRule="auto" w:after="180"/>
      </w:pPr>
      <w:r>
        <w:rPr>
          <w:b w:val="0"/>
        </w:rPr>
        <w:t>It is a numerical quantity whose differences measure time. Whole-number formatting does not turn it into a category.</w:t>
      </w:r>
    </w:p>
    <w:p>
      <w:pPr>
        <w:spacing w:line="336" w:lineRule="auto" w:after="180"/>
      </w:pPr>
      <w:r>
        <w:rPr>
          <w:b w:val="0"/>
        </w:rPr>
        <w:t>Printed lesson and workbook</w:t>
      </w:r>
    </w:p>
    <w:p>
      <w:pPr>
        <w:spacing w:line="336" w:lineRule="auto" w:after="180"/>
      </w:pPr>
      <w:r>
        <w:rPr>
          <w:b w:val="0"/>
        </w:rPr>
        <w:t>Cards for the five raw rows including both B rows</w:t>
      </w:r>
    </w:p>
    <w:p>
      <w:pPr>
        <w:spacing w:line="336" w:lineRule="auto" w:after="180"/>
      </w:pPr>
      <w:r>
        <w:rPr>
          <w:b w:val="0"/>
        </w:rPr>
        <w:t>Optional Python 3 editor; no packages required</w:t>
      </w:r>
    </w:p>
    <w:p>
      <w:pPr>
        <w:spacing w:line="336" w:lineRule="auto" w:after="180"/>
      </w:pPr>
      <w:r>
        <w:rPr>
          <w:b w:val="0"/>
        </w:rPr>
        <w:t xml:space="preserve">Blank card headings: purpose source row </w:t>
      </w:r>
      <w:r>
        <w:rPr>
          <w:b/>
        </w:rPr>
        <w:t>schema</w:t>
      </w:r>
      <w:r>
        <w:rPr>
          <w:b w:val="0"/>
        </w:rPr>
        <w:t xml:space="preserve"> findings changes limits version owner</w:t>
      </w:r>
    </w:p>
    <w:p>
      <w:pPr>
        <w:pStyle w:val="Heading3"/>
      </w:pPr>
      <w:r>
        <w:t>Apply the connected idea: Units conversions and data provenance</w:t>
      </w:r>
    </w:p>
    <w:p>
      <w:pPr>
        <w:spacing w:line="336" w:lineRule="auto" w:after="180"/>
      </w:pPr>
      <w:r>
        <w:rPr>
          <w:b w:val="0"/>
        </w:rPr>
        <w:t>Teach Week 15 as a two-session investigation using fictional data. Two fictional activity logs use different duration units. Log A records 180 seconds and Log B records 4 minutes.</w:t>
      </w:r>
    </w:p>
    <w:p>
      <w:pPr>
        <w:spacing w:line="336" w:lineRule="auto" w:after="180"/>
      </w:pPr>
      <w:r>
        <w:rPr>
          <w:b w:val="0"/>
        </w:rPr>
        <w:t xml:space="preserve">Keep the </w:t>
      </w:r>
      <w:r>
        <w:rPr>
          <w:b/>
        </w:rPr>
        <w:t>raw value</w:t>
      </w:r>
      <w:r>
        <w:rPr>
          <w:b w:val="0"/>
        </w:rPr>
        <w:t>s, units and source labels; derive a shared unit so another learner can reproduce the comparison. Assess the three stated outcomes through the independent task, not by copying the worked result.</w:t>
      </w:r>
    </w:p>
    <w:p>
      <w:pPr>
        <w:pStyle w:val="Heading3"/>
      </w:pPr>
      <w:r>
        <w:t>Readiness answer</w:t>
      </w:r>
    </w:p>
    <w:p>
      <w:pPr>
        <w:spacing w:line="336" w:lineRule="auto" w:after="180"/>
      </w:pPr>
      <w:r>
        <w:rPr>
          <w:b w:val="0"/>
        </w:rPr>
        <w:t>3 minutes, since 60 seconds make one minute.</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spacing w:line="336" w:lineRule="auto" w:after="180"/>
      </w:pPr>
      <w:r>
        <w:rPr>
          <w:b w:val="0"/>
        </w:rPr>
        <w:t>By the end, I can explain inspect before modeling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Inspect Before Modeling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 xml:space="preserve">QUESTION Produce a data-quality report before </w:t>
      </w:r>
      <w:r>
        <w:rPr>
          <w:b/>
        </w:rPr>
        <w:t>fitting</w:t>
      </w:r>
      <w:r>
        <w:rPr>
          <w:b w:val="0"/>
        </w:rPr>
        <w:t xml:space="preserve"> any model.</w:t>
      </w:r>
    </w:p>
    <w:p>
      <w:pPr>
        <w:spacing w:line="336" w:lineRule="auto" w:after="180"/>
      </w:pPr>
      <w:r>
        <w:rPr>
          <w:b w:val="0"/>
        </w:rPr>
        <w:t xml:space="preserve">MODEL IDEA Dataset </w:t>
      </w:r>
      <w:r>
        <w:rPr>
          <w:b/>
        </w:rPr>
        <w:t>shape</w:t>
      </w:r>
      <w:r>
        <w:rPr>
          <w:b w:val="0"/>
        </w:rPr>
        <w:t xml:space="preserve">, types, </w:t>
      </w:r>
      <w:r>
        <w:rPr>
          <w:b/>
        </w:rPr>
        <w:t>range</w:t>
      </w:r>
      <w:r>
        <w:rPr>
          <w:b w:val="0"/>
        </w:rPr>
        <w:t xml:space="preserve">s, </w:t>
      </w:r>
      <w:r>
        <w:rPr>
          <w:b/>
        </w:rPr>
        <w:t>duplicate</w:t>
      </w:r>
      <w:r>
        <w:rPr>
          <w:b w:val="0"/>
        </w:rPr>
        <w:t xml:space="preserve">s, and </w:t>
      </w:r>
      <w:r>
        <w:rPr>
          <w:b/>
        </w:rPr>
        <w:t>missingness</w:t>
      </w:r>
      <w:r>
        <w:rPr>
          <w:b w:val="0"/>
        </w:rPr>
        <w:t xml:space="preserve"> determine whether modeling results can be trusted.</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Dataset </w:t>
      </w:r>
      <w:r>
        <w:rPr>
          <w:b/>
        </w:rPr>
        <w:t>shape</w:t>
      </w:r>
      <w:r>
        <w:rPr>
          <w:b w:val="0"/>
        </w:rPr>
        <w:t xml:space="preserve"> is 40 rows × 5 columns. Inspection finds 3 </w:t>
      </w:r>
      <w:r>
        <w:rPr>
          <w:b/>
        </w:rPr>
        <w:t>duplicate</w:t>
      </w:r>
      <w:r>
        <w:rPr>
          <w:b w:val="0"/>
        </w:rPr>
        <w:t xml:space="preserve"> rows and 4 missing light values.</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 xml:space="preserve">STEP 1 Dataset </w:t>
      </w:r>
      <w:r>
        <w:rPr>
          <w:b/>
        </w:rPr>
        <w:t>shape</w:t>
      </w:r>
      <w:r>
        <w:rPr>
          <w:b w:val="0"/>
        </w:rPr>
        <w:t xml:space="preserve"> is 40 rows × 5 columns.</w:t>
      </w:r>
    </w:p>
    <w:p>
      <w:pPr>
        <w:pStyle w:val="Heading3"/>
      </w:pPr>
      <w:r>
        <w:t>Step 2</w:t>
      </w:r>
    </w:p>
    <w:p>
      <w:pPr>
        <w:spacing w:line="336" w:lineRule="auto" w:after="180"/>
        <w:shd w:fill="F4F9FC"/>
      </w:pPr>
      <w:r>
        <w:rPr>
          <w:b w:val="0"/>
        </w:rPr>
        <w:t xml:space="preserve">STEP 2 Inspection finds 3 </w:t>
      </w:r>
      <w:r>
        <w:rPr>
          <w:b/>
        </w:rPr>
        <w:t>duplicate</w:t>
      </w:r>
      <w:r>
        <w:rPr>
          <w:b w:val="0"/>
        </w:rPr>
        <w:t xml:space="preserve"> rows and 4 missing light values.</w:t>
      </w:r>
    </w:p>
    <w:p>
      <w:pPr>
        <w:pStyle w:val="Heading3"/>
      </w:pPr>
      <w:r>
        <w:t>Step 3</w:t>
      </w:r>
    </w:p>
    <w:p>
      <w:pPr>
        <w:spacing w:line="336" w:lineRule="auto" w:after="180"/>
        <w:shd w:fill="F4F9FC"/>
      </w:pPr>
      <w:r>
        <w:rPr>
          <w:b w:val="0"/>
        </w:rPr>
        <w:t xml:space="preserve">STEP 3 Leaf widths </w:t>
      </w:r>
      <w:r>
        <w:rPr>
          <w:b/>
        </w:rPr>
        <w:t>range</w:t>
      </w:r>
      <w:r>
        <w:rPr>
          <w:b w:val="0"/>
        </w:rPr>
        <w:t xml:space="preserve"> from 0.4 to 48 cm; inspect the extreme value and unit.</w:t>
      </w:r>
    </w:p>
    <w:p>
      <w:pPr>
        <w:pStyle w:val="Heading3"/>
      </w:pPr>
      <w:r>
        <w:t>Step 4</w:t>
      </w:r>
    </w:p>
    <w:p>
      <w:pPr>
        <w:spacing w:line="336" w:lineRule="auto" w:after="180"/>
        <w:shd w:fill="F4F9FC"/>
      </w:pPr>
      <w:r>
        <w:rPr>
          <w:b w:val="0"/>
        </w:rPr>
        <w:t>STEP 4 Document, repair, or exclude by a stated rule—never silently delete inconvenient rows.</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 xml:space="preserve">Lengths include 5 cm, blank and -3 cm, plus a </w:t>
      </w:r>
      <w:r>
        <w:rPr>
          <w:b/>
        </w:rPr>
        <w:t>duplicate</w:t>
      </w:r>
      <w:r>
        <w:rPr>
          <w:b w:val="0"/>
        </w:rPr>
        <w:t xml:space="preserve"> photo row.</w:t>
      </w:r>
    </w:p>
    <w:p>
      <w:pPr>
        <w:pStyle w:val="Heading3"/>
      </w:pPr>
      <w:r>
        <w:t>The teaching case</w:t>
      </w:r>
    </w:p>
    <w:p>
      <w:pPr>
        <w:spacing w:line="336" w:lineRule="auto" w:after="180"/>
        <w:shd w:fill="F1F6FC"/>
      </w:pPr>
      <w:r>
        <w:rPr>
          <w:b w:val="0"/>
        </w:rPr>
        <w:t>Name checks and a deletion risk.</w:t>
      </w:r>
    </w:p>
    <w:p>
      <w:pPr>
        <w:pStyle w:val="Heading3"/>
      </w:pPr>
      <w:r>
        <w:t>Exact explanation to model</w:t>
      </w:r>
    </w:p>
    <w:p>
      <w:pPr>
        <w:pStyle w:val="Heading3"/>
      </w:pPr>
      <w:r>
        <w:t>Why the result follows</w:t>
      </w:r>
    </w:p>
    <w:p>
      <w:pPr>
        <w:spacing w:line="336" w:lineRule="auto" w:after="180"/>
        <w:shd w:fill="F1F6FC"/>
      </w:pPr>
      <w:r>
        <w:rPr>
          <w:b w:val="0"/>
        </w:rPr>
        <w:t xml:space="preserve">Check </w:t>
      </w:r>
      <w:r>
        <w:rPr>
          <w:b/>
        </w:rPr>
        <w:t>missingness</w:t>
      </w:r>
      <w:r>
        <w:rPr>
          <w:b w:val="0"/>
        </w:rPr>
        <w:t xml:space="preserve">, physical validity, units and </w:t>
      </w:r>
      <w:r>
        <w:rPr>
          <w:b/>
        </w:rPr>
        <w:t>duplicate</w:t>
      </w:r>
      <w:r>
        <w:rPr>
          <w:b w:val="0"/>
        </w:rPr>
        <w:t xml:space="preserve"> identity. Investigate and document repair. Blind deletion can disproportionately remove a relevant condition.</w:t>
      </w:r>
    </w:p>
    <w:p>
      <w:pPr>
        <w:pStyle w:val="Heading3"/>
      </w:pPr>
      <w:r>
        <w:t>Explain the added worked example</w:t>
      </w:r>
    </w:p>
    <w:p>
      <w:pPr>
        <w:pStyle w:val="Heading3"/>
      </w:pPr>
      <w:r>
        <w:t>Explain the added worked example · 1</w:t>
      </w:r>
    </w:p>
    <w:p>
      <w:pPr>
        <w:spacing w:line="336" w:lineRule="auto" w:after="180"/>
      </w:pPr>
      <w:r>
        <w:rPr>
          <w:b w:val="0"/>
        </w:rPr>
        <w:t xml:space="preserve">A dataset can look like a neat table and still contain missing outcomes, repeated records or impossible values. Before </w:t>
      </w:r>
      <w:r>
        <w:rPr>
          <w:b/>
        </w:rPr>
        <w:t>fitting</w:t>
      </w:r>
      <w:r>
        <w:rPr>
          <w:b w:val="0"/>
        </w:rPr>
        <w:t xml:space="preserve"> a model, inspect what one row represents and document where the table came from.</w:t>
      </w:r>
    </w:p>
    <w:p>
      <w:pPr>
        <w:spacing w:line="336" w:lineRule="auto" w:after="180"/>
      </w:pPr>
      <w:r>
        <w:rPr>
          <w:b w:val="0"/>
        </w:rPr>
        <w:t xml:space="preserve">A </w:t>
      </w:r>
      <w:r>
        <w:rPr>
          <w:b/>
        </w:rPr>
        <w:t>dataset card</w:t>
      </w:r>
      <w:r>
        <w:rPr>
          <w:b w:val="0"/>
        </w:rPr>
        <w:t xml:space="preserve"> is a short record of its purpose, contents, collection, changes and limits. It helps another person decide whether the data suits a proposed use.</w:t>
      </w:r>
    </w:p>
    <w:p>
      <w:pPr>
        <w:pStyle w:val="Heading3"/>
      </w:pPr>
      <w:r>
        <w:t>Explain the added worked example · 2</w:t>
      </w:r>
    </w:p>
    <w:p>
      <w:pPr>
        <w:spacing w:line="336" w:lineRule="auto" w:after="180"/>
      </w:pPr>
      <w:r>
        <w:rPr>
          <w:b w:val="0"/>
        </w:rPr>
        <w:t>Our source is a teacher-authored fictional export called Robot practice v1, created for this lesson. Each row is intended to describe one trip, with one unique trip ID and elapsed duration in minutes.</w:t>
      </w:r>
    </w:p>
    <w:p>
      <w:pPr>
        <w:spacing w:line="336" w:lineRule="auto" w:after="180"/>
      </w:pPr>
      <w:r>
        <w:rPr>
          <w:b w:val="0"/>
        </w:rPr>
        <w:t xml:space="preserve">Durations may be zero or positive; None means unknown. All trips are described as indoor practice trips. No real robot measurements or personal records were collected, and there is no </w:t>
      </w:r>
      <w:r>
        <w:rPr>
          <w:b/>
        </w:rPr>
        <w:t>evidence</w:t>
      </w:r>
      <w:r>
        <w:rPr>
          <w:b w:val="0"/>
        </w:rPr>
        <w:t xml:space="preserve"> about outdoor performance.</w:t>
      </w:r>
    </w:p>
    <w:p>
      <w:pPr>
        <w:spacing w:line="336" w:lineRule="auto" w:after="180"/>
      </w:pPr>
      <w:r>
        <w:rPr>
          <w:b w:val="0"/>
        </w:rPr>
        <w:t>Keep this raw version unchanged. At this stage a flag means investigate, not automatically delete or replace. A repeated ID might be a copied row or a problem with the supposed one-row-per-trip definition.</w:t>
      </w:r>
    </w:p>
    <w:p>
      <w:pPr>
        <w:spacing w:line="336" w:lineRule="auto" w:after="180"/>
      </w:pPr>
      <w:r>
        <w:rPr>
          <w:b w:val="0"/>
        </w:rPr>
        <w:t xml:space="preserve">We need </w:t>
      </w:r>
      <w:r>
        <w:rPr>
          <w:b/>
        </w:rPr>
        <w:t>evidence</w:t>
      </w:r>
      <w:r>
        <w:rPr>
          <w:b w:val="0"/>
        </w:rPr>
        <w:t xml:space="preserve"> before deciding what happened.</w:t>
      </w:r>
    </w:p>
    <w:p>
      <w:pPr>
        <w:pStyle w:val="Heading3"/>
      </w:pPr>
      <w:r>
        <w:t>Explain the added worked example · 3</w:t>
      </w:r>
    </w:p>
    <w:p>
      <w:pPr>
        <w:spacing w:line="336" w:lineRule="auto" w:after="180"/>
      </w:pPr>
      <w:r>
        <w:rPr>
          <w:b w:val="0"/>
        </w:rPr>
        <w:t xml:space="preserve">A set stores each distinct ID once. The </w:t>
      </w:r>
      <w:r>
        <w:rPr>
          <w:b/>
        </w:rPr>
        <w:t>output</w:t>
      </w:r>
      <w:r>
        <w:rPr>
          <w:b w:val="0"/>
        </w:rPr>
        <w:t xml:space="preserve"> is 5 4 2 1: five rows, four distinct IDs, two rows with unknown duration and one row with a negative duration. There is one extra occurrence beyond the four distinct IDs.</w:t>
      </w:r>
    </w:p>
    <w:p>
      <w:pPr>
        <w:spacing w:line="336" w:lineRule="auto" w:after="180"/>
      </w:pPr>
      <w:r>
        <w:rPr>
          <w:b w:val="0"/>
        </w:rPr>
        <w:t>This is not a count of all rows in repeated-ID groups: both B rows belong to that group.</w:t>
      </w:r>
    </w:p>
    <w:p>
      <w:pPr>
        <w:spacing w:line="336" w:lineRule="auto" w:after="180"/>
      </w:pPr>
      <w:r>
        <w:rPr>
          <w:b w:val="0"/>
        </w:rPr>
        <w:t xml:space="preserve">The code assumes every row is a pair and each duration is a number or None. It is a small audit, not full </w:t>
      </w:r>
      <w:r>
        <w:rPr>
          <w:b/>
        </w:rPr>
        <w:t>schema</w:t>
      </w:r>
      <w:r>
        <w:rPr>
          <w:b w:val="0"/>
        </w:rPr>
        <w:t xml:space="preserve"> validation. It does not check text values, units, source truth or whether IDs refer to real unique events.</w:t>
      </w:r>
    </w:p>
    <w:p>
      <w:pPr>
        <w:spacing w:line="336" w:lineRule="auto" w:after="180"/>
      </w:pPr>
      <w:r>
        <w:rPr>
          <w:b w:val="0"/>
        </w:rPr>
        <w:t>A successful run does not certify data quality.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3"/>
      </w:pPr>
      <w:r>
        <w:t>Apply the connected idea: Units conversions and data provenance</w:t>
      </w:r>
    </w:p>
    <w:p>
      <w:pPr>
        <w:spacing w:line="336" w:lineRule="auto" w:after="180"/>
      </w:pPr>
      <w:r>
        <w:rPr>
          <w:b w:val="0"/>
        </w:rPr>
        <w:t>Two fictional activity logs use different duration units. Log A records 180 seconds and Log B records 4 minutes.</w:t>
      </w:r>
    </w:p>
    <w:p>
      <w:pPr>
        <w:spacing w:line="336" w:lineRule="auto" w:after="180"/>
      </w:pPr>
      <w:r>
        <w:rPr>
          <w:b w:val="0"/>
        </w:rPr>
        <w:t xml:space="preserve">Keep the </w:t>
      </w:r>
      <w:r>
        <w:rPr>
          <w:b/>
        </w:rPr>
        <w:t>raw value</w:t>
      </w:r>
      <w:r>
        <w:rPr>
          <w:b w:val="0"/>
        </w:rPr>
        <w:t>s, units and source labels; derive a shared unit so another learner can reproduce the comparison.</w:t>
      </w:r>
    </w:p>
    <w:p>
      <w:pPr>
        <w:pStyle w:val="Heading3"/>
      </w:pPr>
      <w:r>
        <w:t>Apply the connected idea: Units conversions and data provenance · 4</w:t>
      </w:r>
    </w:p>
    <w:p>
      <w:pPr>
        <w:spacing w:line="336" w:lineRule="auto" w:after="180"/>
      </w:pPr>
      <w:r>
        <w:rPr>
          <w:b w:val="0"/>
        </w:rPr>
        <w:t xml:space="preserve">The script prints [3.0, 4]. The slash operator returns a floating-point result. The original dictionaries are unchanged. Assume nonnegative numeric </w:t>
      </w:r>
      <w:r>
        <w:rPr>
          <w:b/>
        </w:rPr>
        <w:t>raw value</w:t>
      </w:r>
      <w:r>
        <w:rPr>
          <w:b w:val="0"/>
        </w:rPr>
        <w:t>s have already been validated.</w:t>
      </w:r>
    </w:p>
    <w:p>
      <w:pPr>
        <w:spacing w:line="336" w:lineRule="auto" w:after="180"/>
      </w:pPr>
      <w:r>
        <w:rPr>
          <w:b w:val="0"/>
        </w:rPr>
        <w:t>An unsupported unit produces None here and must be reported for review rather than included in arithmetic.</w:t>
      </w:r>
    </w:p>
    <w:p>
      <w:pPr>
        <w:spacing w:line="336" w:lineRule="auto" w:after="180"/>
      </w:pPr>
      <w:r>
        <w:rPr>
          <w:b w:val="0"/>
        </w:rPr>
        <w:t>1.5 minutes and 0.0 minutes. Two minutes is longer. Exit: No. Mark it unresolved and ask for the unit definition. Do not include it as a known duration.</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5</w:t>
      </w:r>
    </w:p>
    <w:p>
      <w:pPr>
        <w:spacing w:line="336" w:lineRule="auto" w:after="180"/>
      </w:pPr>
      <w:r>
        <w:rPr>
          <w:b w:val="0"/>
        </w:rPr>
        <w:t>For Robot practice v1, record the purpose as practising inspection, the source as teacher-authored fictional data, and the row meaning as an intended single indoor trip.</w:t>
      </w:r>
    </w:p>
    <w:p>
      <w:pPr>
        <w:spacing w:line="336" w:lineRule="auto" w:after="180"/>
      </w:pPr>
      <w:r>
        <w:rPr>
          <w:b w:val="0"/>
        </w:rPr>
        <w:t xml:space="preserve">Record the five-row count, the ID field, minutes as the duration unit and None as unknown. List the </w:t>
      </w:r>
      <w:r>
        <w:rPr>
          <w:b/>
        </w:rPr>
        <w:t>duplicate</w:t>
      </w:r>
      <w:r>
        <w:rPr>
          <w:b w:val="0"/>
        </w:rPr>
        <w:t>-ID and invalid-duration findings.</w:t>
      </w:r>
    </w:p>
    <w:p>
      <w:pPr>
        <w:spacing w:line="336" w:lineRule="auto" w:after="180"/>
      </w:pPr>
      <w:r>
        <w:rPr>
          <w:b w:val="0"/>
        </w:rPr>
        <w:t>State that no cleaning has occurred, no train/test split is assigned, and no model has been evaluated.</w:t>
      </w:r>
    </w:p>
    <w:p>
      <w:pPr>
        <w:pStyle w:val="Heading3"/>
      </w:pPr>
      <w:r>
        <w:t>Model the reasoning aloud · 6</w:t>
      </w:r>
    </w:p>
    <w:p>
      <w:pPr>
        <w:spacing w:line="336" w:lineRule="auto" w:after="180"/>
      </w:pPr>
      <w:r>
        <w:rPr>
          <w:b w:val="0"/>
        </w:rPr>
        <w:t>Add intended use, excluded uses, known gaps, version and a contact or owner. Here the lesson teacher maintains the practice copy; its allowed classroom purpose is inspection practice.</w:t>
      </w:r>
    </w:p>
    <w:p>
      <w:pPr>
        <w:spacing w:line="336" w:lineRule="auto" w:after="180"/>
      </w:pPr>
      <w:r>
        <w:rPr>
          <w:b w:val="0"/>
        </w:rPr>
        <w:t>Do not describe it as validated navigation data.</w:t>
      </w:r>
    </w:p>
    <w:p>
      <w:pPr>
        <w:spacing w:line="336" w:lineRule="auto" w:after="180"/>
      </w:pPr>
      <w:r>
        <w:rPr>
          <w:b w:val="0"/>
        </w:rPr>
        <w:t>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Inspect Before Modeling</w:t>
      </w:r>
    </w:p>
    <w:p>
      <w:pPr>
        <w:spacing w:line="336" w:lineRule="auto" w:after="180"/>
      </w:pPr>
      <w:r>
        <w:rPr>
          <w:b w:val="0"/>
        </w:rPr>
        <w:t xml:space="preserve">Spot a </w:t>
      </w:r>
      <w:r>
        <w:rPr>
          <w:b/>
        </w:rPr>
        <w:t>duplicate</w:t>
      </w:r>
      <w:r>
        <w:rPr>
          <w:b w:val="0"/>
        </w:rPr>
        <w:t xml:space="preserve">, an impossible value and a valid boundary before </w:t>
      </w:r>
      <w:r>
        <w:rPr>
          <w:b/>
        </w:rPr>
        <w:t>fitting</w:t>
      </w:r>
      <w:r>
        <w:rPr>
          <w:b w:val="0"/>
        </w:rPr>
        <w:t>.</w:t>
      </w:r>
    </w:p>
    <w:p>
      <w:pPr>
        <w:pStyle w:val="Heading3"/>
      </w:pPr>
      <w:r>
        <w:t>The facts we will use</w:t>
      </w:r>
    </w:p>
    <w:p>
      <w:pPr>
        <w:pStyle w:val="Heading3"/>
      </w:pPr>
      <w:r>
        <w:t>Supplied facts</w:t>
      </w:r>
    </w:p>
    <w:p>
      <w:pPr>
        <w:spacing w:line="336" w:lineRule="auto" w:after="180"/>
        <w:shd w:fill="F1F6FC"/>
      </w:pPr>
      <w:r>
        <w:rPr>
          <w:b w:val="0"/>
        </w:rPr>
        <w:t>Toy heights table: A=3, B=5, B=5, C=-2, D=0 cm. Each plant should have exactly one nonnegative height record.</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Inspect Before Modeling. Count rows: Five raw rows represent four distinct IDs; B is duplicated.. Check schema: C violates the nonnegative-height rule; D=0 is valid under this contract.. Flag before fitting: Flag duplicate B and invalid C. Do not count B twice or silently replace C."/>
            <wp:cNvGraphicFramePr>
              <a:graphicFrameLocks noChangeAspect="1"/>
            </wp:cNvGraphicFramePr>
            <a:graphic>
              <a:graphicData uri="http://schemas.openxmlformats.org/drawingml/2006/picture">
                <pic:pic>
                  <pic:nvPicPr>
                    <pic:cNvPr id="0" name="academy-visual-ai-4-5.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Count rows</w:t>
            </w:r>
          </w:p>
        </w:tc>
        <w:tc>
          <w:tcPr>
            <w:tcW w:type="dxa" w:w="5112"/>
          </w:tcPr>
          <w:p>
            <w:r>
              <w:t>Five raw rows represent four distinct IDs; B is duplicated.</w:t>
            </w:r>
          </w:p>
        </w:tc>
      </w:tr>
      <w:tr>
        <w:tc>
          <w:tcPr>
            <w:tcW w:type="dxa" w:w="5112"/>
          </w:tcPr>
          <w:p>
            <w:r>
              <w:t>2. Check schema</w:t>
            </w:r>
          </w:p>
        </w:tc>
        <w:tc>
          <w:tcPr>
            <w:tcW w:type="dxa" w:w="5112"/>
          </w:tcPr>
          <w:p>
            <w:r>
              <w:t>C violates the nonnegative-height rule; D=0 is valid under this contract.</w:t>
            </w:r>
          </w:p>
        </w:tc>
      </w:tr>
      <w:tr>
        <w:tc>
          <w:tcPr>
            <w:tcW w:type="dxa" w:w="5112"/>
          </w:tcPr>
          <w:p>
            <w:r>
              <w:t>3. Flag before fitting</w:t>
            </w:r>
          </w:p>
        </w:tc>
        <w:tc>
          <w:tcPr>
            <w:tcW w:type="dxa" w:w="5112"/>
          </w:tcPr>
          <w:p>
            <w:r>
              <w:t>Flag duplicate B and invalid C. Do not count B twice or silently replace C.</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Flag </w:t>
      </w:r>
      <w:r>
        <w:rPr>
          <w:b/>
        </w:rPr>
        <w:t>duplicate</w:t>
      </w:r>
      <w:r>
        <w:rPr>
          <w:b w:val="0"/>
        </w:rPr>
        <w:t xml:space="preserve"> B and invalid C. Do not count B twice or silently replace C.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A plausible nonnegative value can still be incorrectly measured; </w:t>
      </w:r>
      <w:r>
        <w:rPr>
          <w:b/>
        </w:rPr>
        <w:t>schema</w:t>
      </w:r>
      <w:r>
        <w:rPr>
          <w:b w:val="0"/>
        </w:rPr>
        <w:t xml:space="preserve"> checks do not establish truth.</w:t>
      </w:r>
    </w:p>
    <w:p>
      <w:pPr>
        <w:pStyle w:val="Heading3"/>
      </w:pPr>
      <w:r>
        <w:t>Change one thing in the pictured case</w:t>
      </w:r>
    </w:p>
    <w:p>
      <w:pPr>
        <w:pStyle w:val="Heading3"/>
      </w:pPr>
      <w:r>
        <w:t>Change one thing</w:t>
      </w:r>
    </w:p>
    <w:p>
      <w:pPr>
        <w:spacing w:line="336" w:lineRule="auto" w:after="180"/>
        <w:shd w:fill="F5F1FB"/>
      </w:pPr>
      <w:r>
        <w:rPr>
          <w:b w:val="0"/>
        </w:rPr>
        <w:t xml:space="preserve">Change: The teacher confirms B’s second row is an accidental </w:t>
      </w:r>
      <w:r>
        <w:rPr>
          <w:b/>
        </w:rPr>
        <w:t>duplicate</w:t>
      </w:r>
      <w:r>
        <w:rPr>
          <w:b w:val="0"/>
        </w:rPr>
        <w:t>.</w:t>
      </w:r>
    </w:p>
    <w:p>
      <w:pPr>
        <w:pStyle w:val="Heading3"/>
      </w:pPr>
      <w:r>
        <w:t>Predicted result</w:t>
      </w:r>
    </w:p>
    <w:p>
      <w:pPr>
        <w:spacing w:line="336" w:lineRule="auto" w:after="180"/>
        <w:shd w:fill="F1F6FC"/>
      </w:pPr>
      <w:r>
        <w:rPr>
          <w:b/>
        </w:rPr>
        <w:t>Prediction</w:t>
      </w:r>
      <w:r>
        <w:rPr>
          <w:b w:val="0"/>
        </w:rPr>
        <w:t xml:space="preserve">: Remove that </w:t>
      </w:r>
      <w:r>
        <w:rPr>
          <w:b/>
        </w:rPr>
        <w:t>duplicate</w:t>
      </w:r>
      <w:r>
        <w:rPr>
          <w:b w:val="0"/>
        </w:rPr>
        <w:t xml:space="preserve"> with a recorded reason; C still needs correction or explicit exclusion.</w:t>
      </w:r>
    </w:p>
    <w:p>
      <w:pPr>
        <w:pStyle w:val="Heading3"/>
      </w:pPr>
      <w:r>
        <w:t>Why the result follows</w:t>
      </w:r>
    </w:p>
    <w:p>
      <w:pPr>
        <w:spacing w:line="336" w:lineRule="auto" w:after="180"/>
        <w:shd w:fill="F1F6FC"/>
      </w:pPr>
      <w:r>
        <w:rPr>
          <w:b w:val="0"/>
        </w:rPr>
        <w:t>Reason: Resolving one defect does not resolve a separate impossible measurement.</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Inspect Before Modeling,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Lengths include 5 cm, blank and -3 cm, plus a </w:t>
      </w:r>
      <w:r>
        <w:rPr>
          <w:b/>
        </w:rPr>
        <w:t>duplicate</w:t>
      </w:r>
      <w:r>
        <w:rPr>
          <w:b w:val="0"/>
        </w:rPr>
        <w:t xml:space="preserve"> photo row.</w:t>
      </w:r>
    </w:p>
    <w:p>
      <w:pPr>
        <w:pStyle w:val="Heading3"/>
      </w:pPr>
      <w:r>
        <w:t>2. State the decision to explain</w:t>
      </w:r>
    </w:p>
    <w:p>
      <w:pPr>
        <w:spacing w:line="336" w:lineRule="auto" w:after="180"/>
        <w:shd w:fill="F4F9FC"/>
      </w:pPr>
      <w:r>
        <w:rPr>
          <w:b w:val="0"/>
        </w:rPr>
        <w:t>Write the question to explain: Name checks and a deletion risk.</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Check </w:t>
      </w:r>
      <w:r>
        <w:rPr>
          <w:b/>
        </w:rPr>
        <w:t>missingness</w:t>
      </w:r>
      <w:r>
        <w:rPr>
          <w:b w:val="0"/>
        </w:rPr>
        <w:t xml:space="preserve">, physical validity, units and </w:t>
      </w:r>
      <w:r>
        <w:rPr>
          <w:b/>
        </w:rPr>
        <w:t>duplicate</w:t>
      </w:r>
      <w:r>
        <w:rPr>
          <w:b w:val="0"/>
        </w:rPr>
        <w:t xml:space="preserve"> identity. Investigate and document repair. Blind deletion can disproportionately remove a relevant condition.</w:t>
      </w:r>
    </w:p>
    <w:p>
      <w:pPr>
        <w:pStyle w:val="Heading3"/>
      </w:pPr>
      <w:r>
        <w:t>Hold back the independent task</w:t>
      </w:r>
    </w:p>
    <w:p>
      <w:pPr>
        <w:spacing w:line="336" w:lineRule="auto" w:after="180"/>
        <w:shd w:fill="FFF5E6"/>
      </w:pPr>
      <w:r>
        <w:rPr>
          <w:b w:val="0"/>
        </w:rPr>
        <w:t>Keep for an independent attempt: A table has height_cm values 12, 15, -8 and a blank. Identify two issues and a suitable first action.</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2 of 5 raw rows have unknown duration, or 40 percent. No: the extra B occurrence is already among the missing rows, so subtracting all three flag counts double-counts it.</w:t>
      </w:r>
    </w:p>
    <w:p>
      <w:pPr>
        <w:spacing w:line="336" w:lineRule="auto" w:after="180"/>
      </w:pPr>
      <w:r>
        <w:rPr>
          <w:b w:val="0"/>
        </w:rPr>
        <w:t xml:space="preserve">A distinct usable-trip count requires a stated resolution policy and source review. Exit examples include </w:t>
      </w:r>
      <w:r>
        <w:rPr>
          <w:b/>
        </w:rPr>
        <w:t>duplicate</w:t>
      </w:r>
      <w:r>
        <w:rPr>
          <w:b w:val="0"/>
        </w:rPr>
        <w:t xml:space="preserve"> IDs, impossible values, units, </w:t>
      </w:r>
      <w:r>
        <w:rPr>
          <w:b/>
        </w:rPr>
        <w:t>provenance</w:t>
      </w:r>
      <w:r>
        <w:rPr>
          <w:b w:val="0"/>
        </w:rPr>
        <w:t xml:space="preserve"> and coverage.</w:t>
      </w:r>
    </w:p>
    <w:p>
      <w:pPr>
        <w:spacing w:line="336" w:lineRule="auto" w:after="180"/>
      </w:pPr>
      <w:r>
        <w:rPr>
          <w:b w:val="0"/>
        </w:rPr>
        <w:t>A defensible statement is that this five-row fictional export has documented quality flags and is suitable for inspection practice, with no model-readiness claim.</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regression target meaning and why later outcomes are separate from prediction inputs. Establish that this week inspects data before fitting.</w:t>
            </w:r>
          </w:p>
        </w:tc>
      </w:tr>
      <w:tr>
        <w:tc>
          <w:tcPr>
            <w:tcW w:type="dxa" w:w="5112"/>
          </w:tcPr>
          <w:p>
            <w:r>
              <w:t>7 to 18 minutes</w:t>
            </w:r>
          </w:p>
        </w:tc>
        <w:tc>
          <w:tcPr>
            <w:tcW w:type="dxa" w:w="5112"/>
          </w:tcPr>
          <w:p>
            <w:r>
              <w:t>Read the source description and schema. Count physical rows and distinct trip IDs separately. Ask whether a repeated ID proves the reason for duplication.</w:t>
            </w:r>
          </w:p>
        </w:tc>
      </w:tr>
      <w:tr>
        <w:tc>
          <w:tcPr>
            <w:tcW w:type="dxa" w:w="5112"/>
          </w:tcPr>
          <w:p>
            <w:r>
              <w:t>18 to 32 minutes</w:t>
            </w:r>
          </w:p>
        </w:tc>
        <w:tc>
          <w:tcPr>
            <w:tcW w:type="dxa" w:w="5112"/>
          </w:tcPr>
          <w:p>
            <w:r>
              <w:t>Trace the code with row cards. Explain set, None and negative checks. Complete W1 and W2 with named denominators.</w:t>
            </w:r>
          </w:p>
        </w:tc>
      </w:tr>
      <w:tr>
        <w:tc>
          <w:tcPr>
            <w:tcW w:type="dxa" w:w="5112"/>
          </w:tcPr>
          <w:p>
            <w:r>
              <w:t>32 to 45 minutes</w:t>
            </w:r>
          </w:p>
        </w:tc>
        <w:tc>
          <w:tcPr>
            <w:tcW w:type="dxa" w:w="5112"/>
          </w:tcPr>
          <w:p>
            <w:r>
              <w:t>Use the guided question to show overlap: place both B cards in missing and repeated-ID groups. Do not subtract all flag counts independently.</w:t>
            </w:r>
          </w:p>
        </w:tc>
      </w:tr>
      <w:tr>
        <w:tc>
          <w:tcPr>
            <w:tcW w:type="dxa" w:w="5112"/>
          </w:tcPr>
          <w:p>
            <w:r>
              <w:t>Session 2 start to 8 minutes</w:t>
            </w:r>
          </w:p>
        </w:tc>
        <w:tc>
          <w:tcPr>
            <w:tcW w:type="dxa" w:w="5112"/>
          </w:tcPr>
          <w:p>
            <w:r>
              <w:t>Retrieve raw version versus corrected version. Ask what evidence could justify changing a recorded value.</w:t>
            </w:r>
          </w:p>
        </w:tc>
      </w:tr>
      <w:tr>
        <w:tc>
          <w:tcPr>
            <w:tcW w:type="dxa" w:w="5112"/>
          </w:tcPr>
          <w:p>
            <w:r>
              <w:t>8 to 20 minutes</w:t>
            </w:r>
          </w:p>
        </w:tc>
        <w:tc>
          <w:tcPr>
            <w:tcW w:type="dxa" w:w="5112"/>
          </w:tcPr>
          <w:p>
            <w:r>
              <w:t>Read the card example and complete W3. Distinguish a documented fact, an unknown and an assumption.</w:t>
            </w:r>
          </w:p>
        </w:tc>
      </w:tr>
      <w:tr>
        <w:tc>
          <w:tcPr>
            <w:tcW w:type="dxa" w:w="5112"/>
          </w:tcPr>
          <w:p>
            <w:r>
              <w:t>20 to 35 minutes</w:t>
            </w:r>
          </w:p>
        </w:tc>
        <w:tc>
          <w:tcPr>
            <w:tcW w:type="dxa" w:w="5112"/>
          </w:tcPr>
          <w:p>
            <w:r>
              <w:t>Collect W4 independently. Require counts, overlap and a concise card with source and limitations before offering hints.</w:t>
            </w:r>
          </w:p>
        </w:tc>
      </w:tr>
      <w:tr>
        <w:tc>
          <w:tcPr>
            <w:tcW w:type="dxa" w:w="5112"/>
          </w:tcPr>
          <w:p>
            <w:r>
              <w:t>35 to 45 minutes</w:t>
            </w:r>
          </w:p>
        </w:tc>
        <w:tc>
          <w:tcPr>
            <w:tcW w:type="dxa" w:w="5112"/>
          </w:tcPr>
          <w:p>
            <w:r>
              <w:t>Discuss W5 and the exit claim. Use the fresh retry after support and record the support given.</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Completion practice</w:t>
      </w:r>
    </w:p>
    <w:p>
      <w:pPr>
        <w:spacing w:line="336" w:lineRule="auto" w:after="180"/>
        <w:shd w:fill="F5F1FB"/>
      </w:pPr>
      <w:r>
        <w:rPr>
          <w:b w:val="0"/>
        </w:rPr>
        <w:t>Completion task: Explain each number in 5 4 2 1. How many extra ID occurrences are there, and how many rows belong to a repeated-ID group?</w:t>
      </w:r>
    </w:p>
    <w:p>
      <w:pPr>
        <w:pStyle w:val="Heading3"/>
      </w:pPr>
      <w:r>
        <w:t>Reasoning to listen for</w:t>
      </w:r>
    </w:p>
    <w:p>
      <w:pPr>
        <w:spacing w:line="336" w:lineRule="auto" w:after="180"/>
        <w:shd w:fill="F1F6FC"/>
      </w:pPr>
      <w:r>
        <w:rPr>
          <w:b w:val="0"/>
        </w:rPr>
        <w:t>Teacher check: The numbers mean 5 raw rows, 4 distinct IDs, 2 missing durations and 1 negative duration. There is 1 extra ID occurrence; 2 rows belong to the repeated-ID group B. These are different counts.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Dataset inspection and cards. Proposed explanation: “A complete card certifies data quality”.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The card records </w:t>
      </w:r>
      <w:r>
        <w:rPr>
          <w:b/>
        </w:rPr>
        <w:t>evidence</w:t>
      </w:r>
      <w:r>
        <w:rPr>
          <w:b w:val="0"/>
        </w:rPr>
        <w:t xml:space="preserve"> and gaps; its claims still need checking. Documentation does not prove suitability.</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Units conversions and data provenance</w:t>
      </w:r>
    </w:p>
    <w:p>
      <w:pPr>
        <w:spacing w:line="336" w:lineRule="auto" w:after="180"/>
      </w:pPr>
      <w:r>
        <w:rPr>
          <w:b w:val="0"/>
        </w:rPr>
        <w:t>Target: Convert compatible units before comparing</w:t>
      </w:r>
    </w:p>
    <w:p>
      <w:pPr>
        <w:spacing w:line="336" w:lineRule="auto" w:after="180"/>
      </w:pPr>
      <w:r>
        <w:rPr>
          <w:b w:val="0"/>
        </w:rPr>
        <w:t>Reserve further sessions for this topic; the 135-minute primary plan does not absorb all added content.</w:t>
      </w:r>
    </w:p>
    <w:p>
      <w:pPr>
        <w:spacing w:line="336" w:lineRule="auto" w:after="180"/>
      </w:pPr>
      <w:r>
        <w:rPr>
          <w:b w:val="0"/>
        </w:rPr>
        <w:t>Completion practice: Convert 150 seconds and 30 seconds to minutes without rounding to whole numbers.</w:t>
      </w:r>
    </w:p>
    <w:p>
      <w:pPr>
        <w:pStyle w:val="Heading3"/>
      </w:pPr>
      <w:r>
        <w:t>Reasoning to listen for</w:t>
      </w:r>
    </w:p>
    <w:p>
      <w:pPr>
        <w:spacing w:line="336" w:lineRule="auto" w:after="180"/>
        <w:shd w:fill="F1F6FC"/>
      </w:pPr>
      <w:r>
        <w:rPr>
          <w:b w:val="0"/>
        </w:rPr>
        <w:t>Teacher check: 2.5 and 0.5 minutes.</w:t>
      </w:r>
    </w:p>
    <w:p>
      <w:pPr>
        <w:spacing w:line="336" w:lineRule="auto" w:after="180"/>
      </w:pPr>
      <w:r>
        <w:rPr>
          <w:b w:val="0"/>
        </w:rPr>
        <w:t xml:space="preserve">Individual check: For Units </w:t>
      </w:r>
      <w:r>
        <w:rPr>
          <w:b/>
        </w:rPr>
        <w:t>conversion</w:t>
      </w:r>
      <w:r>
        <w:rPr>
          <w:b w:val="0"/>
        </w:rPr>
        <w:t xml:space="preserve">s and data </w:t>
      </w:r>
      <w:r>
        <w:rPr>
          <w:b/>
        </w:rPr>
        <w:t>provenance</w:t>
      </w:r>
      <w:r>
        <w:rPr>
          <w:b w:val="0"/>
        </w:rPr>
        <w:t>, use its worked case to evaluate this proposed explanation: “A successful run proves the conclusion”. Explain the deciding step.</w:t>
      </w:r>
    </w:p>
    <w:p>
      <w:pPr>
        <w:pStyle w:val="Heading3"/>
      </w:pPr>
      <w:r>
        <w:t>Expected repair</w:t>
      </w:r>
    </w:p>
    <w:p>
      <w:pPr>
        <w:spacing w:line="336" w:lineRule="auto" w:after="180"/>
        <w:shd w:fill="F1F6FC"/>
      </w:pPr>
      <w:r>
        <w:rPr>
          <w:b w:val="0"/>
        </w:rPr>
        <w:t xml:space="preserve">Expected correction: Correct </w:t>
      </w:r>
      <w:r>
        <w:rPr>
          <w:b/>
        </w:rPr>
        <w:t>conversion</w:t>
      </w:r>
      <w:r>
        <w:rPr>
          <w:b w:val="0"/>
        </w:rPr>
        <w:t xml:space="preserve"> does not establish that the sources measured the same activity, used the same start and stop rules, or are accurate. </w:t>
      </w:r>
      <w:r>
        <w:rPr>
          <w:b/>
        </w:rPr>
        <w:t>Provenance</w:t>
      </w:r>
      <w:r>
        <w:rPr>
          <w:b w:val="0"/>
        </w:rPr>
        <w:t xml:space="preserve"> helps someone investigate those differences.</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pPr>
      <w:r>
        <w:rPr>
          <w:b w:val="0"/>
        </w:rPr>
        <w:t xml:space="preserve">Which original information should the inspection log preserve?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Keep raw row count 5, distinct IDs 4, </w:t>
      </w:r>
      <w:r>
        <w:rPr>
          <w:b/>
        </w:rPr>
        <w:t>duplicate</w:t>
      </w:r>
      <w:r>
        <w:rPr>
          <w:b w:val="0"/>
        </w:rPr>
        <w:t xml:space="preserve"> B and invalid C, plus any confirmed correction and its reason. Changed-case check: Remove that </w:t>
      </w:r>
      <w:r>
        <w:rPr>
          <w:b/>
        </w:rPr>
        <w:t>duplicate</w:t>
      </w:r>
      <w:r>
        <w:rPr>
          <w:b w:val="0"/>
        </w:rPr>
        <w:t xml:space="preserve"> with a recorded reason; C still needs correction or explicit exclusion.</w:t>
      </w:r>
    </w:p>
    <w:p>
      <w:pPr>
        <w:spacing w:line="336" w:lineRule="auto" w:after="180"/>
      </w:pPr>
      <w:r>
        <w:rPr>
          <w:b w:val="0"/>
        </w:rPr>
        <w:t>Resolving one defect does not resolve a separate impossible measurement.</w:t>
      </w:r>
    </w:p>
    <w:p>
      <w:pPr>
        <w:spacing w:line="336" w:lineRule="auto" w:after="180"/>
      </w:pPr>
      <w:r>
        <w:rPr>
          <w:b w:val="0"/>
        </w:rPr>
        <w:t xml:space="preserve">Changed-case reasoning: Remove that </w:t>
      </w:r>
      <w:r>
        <w:rPr>
          <w:b/>
        </w:rPr>
        <w:t>duplicate</w:t>
      </w:r>
      <w:r>
        <w:rPr>
          <w:b w:val="0"/>
        </w:rPr>
        <w:t xml:space="preserve"> with a recorded reason; C still needs correction or explicit exclusion. Resolving one defect does not resolve a separate impossible measurement.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Inspect Before Modeling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Data Triage: calculate missing counts, flag </w:t>
      </w:r>
      <w:r>
        <w:rPr>
          <w:b/>
        </w:rPr>
        <w:t>range</w:t>
      </w:r>
      <w:r>
        <w:rPr>
          <w:b w:val="0"/>
        </w:rPr>
        <w:t xml:space="preserve">s, find </w:t>
      </w:r>
      <w:r>
        <w:rPr>
          <w:b/>
        </w:rPr>
        <w:t>duplicate</w:t>
      </w:r>
      <w:r>
        <w:rPr>
          <w:b w:val="0"/>
        </w:rPr>
        <w:t>s, and write a keep/repair/exclude reason for each issue.</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MISCONCEPTION TO REPAIR A model will automatically ignore harmless data-quality problems.</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complete card certifies data quality: The card records </w:t>
      </w:r>
      <w:r>
        <w:rPr>
          <w:b/>
        </w:rPr>
        <w:t>evidence</w:t>
      </w:r>
      <w:r>
        <w:rPr>
          <w:b w:val="0"/>
        </w:rPr>
        <w:t xml:space="preserve"> and gaps; its claims still need checking. Documentation does not prove suitability.</w:t>
      </w:r>
    </w:p>
    <w:p>
      <w:pPr>
        <w:spacing w:line="336" w:lineRule="auto" w:after="180"/>
      </w:pPr>
      <w:r>
        <w:rPr>
          <w:b w:val="0"/>
        </w:rPr>
        <w:t xml:space="preserve">Missing means zero: None is unknown; zero is a specific allowed value in this exercise. Substitution without </w:t>
      </w:r>
      <w:r>
        <w:rPr>
          <w:b/>
        </w:rPr>
        <w:t>evidence</w:t>
      </w:r>
      <w:r>
        <w:rPr>
          <w:b w:val="0"/>
        </w:rPr>
        <w:t xml:space="preserve"> changes the meaning.</w:t>
      </w:r>
    </w:p>
    <w:p>
      <w:pPr>
        <w:spacing w:line="336" w:lineRule="auto" w:after="180"/>
      </w:pPr>
      <w:r>
        <w:rPr>
          <w:b w:val="0"/>
        </w:rPr>
        <w:t>Flag counts can always be added: The same row can have multiple flags. Count rows or unique events under an explicit policy and retain the raw denominator.</w:t>
      </w:r>
    </w:p>
    <w:p>
      <w:pPr>
        <w:pStyle w:val="Heading3"/>
      </w:pPr>
      <w:r>
        <w:t>Check these misconceptions</w:t>
      </w:r>
    </w:p>
    <w:p>
      <w:pPr>
        <w:spacing w:line="336" w:lineRule="auto" w:after="180"/>
      </w:pPr>
      <w:r>
        <w:rPr>
          <w:b w:val="0"/>
        </w:rPr>
        <w:t xml:space="preserve">A successful run proves the conclusion: Correct </w:t>
      </w:r>
      <w:r>
        <w:rPr>
          <w:b/>
        </w:rPr>
        <w:t>conversion</w:t>
      </w:r>
      <w:r>
        <w:rPr>
          <w:b w:val="0"/>
        </w:rPr>
        <w:t xml:space="preserve"> does not establish that the sources measured the same activity, used the same start and stop rules, or are accurate.</w:t>
      </w:r>
    </w:p>
    <w:p>
      <w:pPr>
        <w:spacing w:line="336" w:lineRule="auto" w:after="180"/>
      </w:pPr>
      <w:r>
        <w:rPr>
          <w:b/>
        </w:rPr>
        <w:t>Provenance</w:t>
      </w:r>
      <w:r>
        <w:rPr>
          <w:b w:val="0"/>
        </w:rPr>
        <w:t xml:space="preserve"> helps someone investigate those differences.</w:t>
      </w:r>
    </w:p>
    <w:p>
      <w:pPr>
        <w:spacing w:line="336" w:lineRule="auto" w:after="180"/>
      </w:pPr>
      <w:r>
        <w:rPr>
          <w:b w:val="0"/>
        </w:rPr>
        <w:t xml:space="preserve">Matching the example is enough: Require the new W4 case, explicit </w:t>
      </w:r>
      <w:r>
        <w:rPr>
          <w:b/>
        </w:rPr>
        <w:t>prediction</w:t>
      </w:r>
      <w:r>
        <w:rPr>
          <w:b w:val="0"/>
        </w:rPr>
        <w:t>s and an explanation. Fresh retry: 90 seconds, 2 minutes and 30 seconds become 1.5, 2, 0.5; total 4 minutes. Keep the three source records.</w:t>
      </w:r>
    </w:p>
    <w:p>
      <w:pPr>
        <w:spacing w:line="336" w:lineRule="auto" w:after="180"/>
      </w:pPr>
      <w:r>
        <w:rPr>
          <w:b w:val="0"/>
        </w:rPr>
        <w:t>A convenient shortcut preserves meaning: Comparing raw 180 to raw 4 ignores their units. Dividing 4 by 60 without checking its unit is also wrong: it was already minutes.</w:t>
      </w:r>
    </w:p>
    <w:p>
      <w:pPr>
        <w:spacing w:line="336" w:lineRule="auto" w:after="180"/>
      </w:pPr>
      <w:r>
        <w:rPr>
          <w:b w:val="0"/>
        </w:rPr>
        <w:t xml:space="preserve">Branch on the documented unit and keep a </w:t>
      </w:r>
      <w:r>
        <w:rPr>
          <w:b/>
        </w:rPr>
        <w:t>conversion</w:t>
      </w:r>
      <w:r>
        <w:rPr>
          <w:b w:val="0"/>
        </w:rPr>
        <w:t xml:space="preserve"> note.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Inspect Before Modeling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Check </w:t>
      </w:r>
      <w:r>
        <w:rPr>
          <w:b/>
        </w:rPr>
        <w:t>missingness</w:t>
      </w:r>
      <w:r>
        <w:rPr>
          <w:b w:val="0"/>
        </w:rPr>
        <w:t xml:space="preserve">, physical validity, units and </w:t>
      </w:r>
      <w:r>
        <w:rPr>
          <w:b/>
        </w:rPr>
        <w:t>duplicate</w:t>
      </w:r>
      <w:r>
        <w:rPr>
          <w:b w:val="0"/>
        </w:rPr>
        <w:t xml:space="preserve"> identity. Investigate and document repair. Blind deletion can disproportionately remove a relevant condition.</w:t>
      </w:r>
    </w:p>
    <w:p>
      <w:pPr>
        <w:pStyle w:val="Heading3"/>
      </w:pPr>
      <w:r>
        <w:t>Independent question</w:t>
      </w:r>
    </w:p>
    <w:p>
      <w:pPr>
        <w:pStyle w:val="Heading3"/>
      </w:pPr>
      <w:r>
        <w:t>Independent question · withhold the key</w:t>
      </w:r>
    </w:p>
    <w:p>
      <w:pPr>
        <w:spacing w:line="336" w:lineRule="auto" w:after="180"/>
        <w:shd w:fill="F5F1FB"/>
      </w:pPr>
      <w:r>
        <w:rPr>
          <w:b w:val="0"/>
        </w:rPr>
        <w:t>A table has height_cm values 12, 15, -8 and a blank. Identify two issues and a suitable first action.</w:t>
      </w:r>
    </w:p>
    <w:p>
      <w:pPr>
        <w:pStyle w:val="Heading3"/>
      </w:pPr>
      <w:r>
        <w:t>Expected independent answer</w:t>
      </w:r>
    </w:p>
    <w:p>
      <w:pPr>
        <w:pStyle w:val="Heading3"/>
      </w:pPr>
      <w:r>
        <w:t>Teacher key · Expected independent answer</w:t>
      </w:r>
    </w:p>
    <w:p>
      <w:pPr>
        <w:spacing w:line="336" w:lineRule="auto" w:after="180"/>
        <w:shd w:fill="F1F6FC"/>
      </w:pPr>
      <w:r>
        <w:rPr>
          <w:b w:val="0"/>
        </w:rPr>
        <w:t>The negative height is implausible for this measurement and the blank is missing. Check source records and units before choosing a documented correction or exclusion.</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“Replace every suspicious value with zero without investigating.”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Check -2 against source and units because physical length is nonnegative; mark missing explicitly; identify the </w:t>
      </w:r>
      <w:r>
        <w:rPr>
          <w:b/>
        </w:rPr>
        <w:t>duplicate</w:t>
      </w:r>
      <w:r>
        <w:rPr>
          <w:b w:val="0"/>
        </w:rPr>
        <w:t xml:space="preserve"> and preserve </w:t>
      </w:r>
      <w:r>
        <w:rPr>
          <w:b/>
        </w:rPr>
        <w:t>provenance</w:t>
      </w:r>
      <w:r>
        <w:rPr>
          <w:b w:val="0"/>
        </w:rPr>
        <w:t>; keep 8 if valid.</w:t>
      </w:r>
    </w:p>
    <w:p>
      <w:pPr>
        <w:spacing w:line="336" w:lineRule="auto" w:after="180"/>
        <w:shd w:fill="F1F6FC"/>
      </w:pPr>
      <w:r>
        <w:rPr>
          <w:b w:val="0"/>
        </w:rPr>
        <w:t>Document repairs and avoid automatically deleting conditions disproportionately represented among problematic rows.</w:t>
      </w:r>
    </w:p>
    <w:p>
      <w:pPr>
        <w:pStyle w:val="Heading3"/>
      </w:pPr>
      <w:r>
        <w:t>Explanations for the additional workbook examples</w:t>
      </w:r>
    </w:p>
    <w:p>
      <w:pPr>
        <w:pStyle w:val="Heading3"/>
      </w:pPr>
      <w:r>
        <w:t>W1 Define the row and source</w:t>
      </w:r>
    </w:p>
    <w:p>
      <w:pPr>
        <w:pStyle w:val="Heading3"/>
      </w:pPr>
      <w:r>
        <w:t>Workbook question · W1</w:t>
      </w:r>
    </w:p>
    <w:p>
      <w:pPr>
        <w:spacing w:line="336" w:lineRule="auto" w:after="180"/>
        <w:shd w:fill="F5F1FB"/>
      </w:pPr>
      <w:r>
        <w:rPr>
          <w:b w:val="0"/>
        </w:rPr>
        <w:t>For Robot practice v1, state what one row is intended to represent, the source, the unit and the meaning of None.</w:t>
      </w:r>
    </w:p>
    <w:p>
      <w:pPr>
        <w:pStyle w:val="Heading3"/>
      </w:pPr>
      <w:r>
        <w:t>Teacher reasoning · W1</w:t>
      </w:r>
    </w:p>
    <w:p>
      <w:pPr>
        <w:spacing w:line="336" w:lineRule="auto" w:after="180"/>
        <w:shd w:fill="F1F6FC"/>
      </w:pPr>
      <w:r>
        <w:rPr>
          <w:b w:val="0"/>
        </w:rPr>
        <w:t>One row is intended to represent one indoor practice trip. The source is a teacher-authored fictional export for this lesson, duration uses minutes, and None means unknown rather than zero.</w:t>
      </w:r>
    </w:p>
    <w:p>
      <w:pPr>
        <w:pStyle w:val="Heading3"/>
      </w:pPr>
      <w:r>
        <w:t>W2 Interpret the audit counts</w:t>
      </w:r>
    </w:p>
    <w:p>
      <w:pPr>
        <w:pStyle w:val="Heading3"/>
      </w:pPr>
      <w:r>
        <w:t>Workbook question · W2</w:t>
      </w:r>
    </w:p>
    <w:p>
      <w:pPr>
        <w:spacing w:line="336" w:lineRule="auto" w:after="180"/>
        <w:shd w:fill="F5F1FB"/>
      </w:pPr>
      <w:r>
        <w:rPr>
          <w:b w:val="0"/>
        </w:rPr>
        <w:t>Explain each number in 5 4 2 1. How many extra ID occurrences are there, and how many rows belong to a repeated-ID group?</w:t>
      </w:r>
    </w:p>
    <w:p>
      <w:pPr>
        <w:pStyle w:val="Heading3"/>
      </w:pPr>
      <w:r>
        <w:t>Teacher reasoning · W2</w:t>
      </w:r>
    </w:p>
    <w:p>
      <w:pPr>
        <w:spacing w:line="336" w:lineRule="auto" w:after="180"/>
        <w:shd w:fill="F1F6FC"/>
      </w:pPr>
      <w:r>
        <w:rPr>
          <w:b w:val="0"/>
        </w:rPr>
        <w:t>The numbers mean 5 raw rows, 4 distinct IDs, 2 missing durations and 1 negative duration. There is 1 extra ID occurrence; 2 rows belong to the repeated-ID group B. These are different counts.</w:t>
      </w:r>
    </w:p>
    <w:p>
      <w:pPr>
        <w:pStyle w:val="Heading3"/>
      </w:pPr>
      <w:r>
        <w:t>W3 Reject an unsupported correction</w:t>
      </w:r>
    </w:p>
    <w:p>
      <w:pPr>
        <w:pStyle w:val="Heading3"/>
      </w:pPr>
      <w:r>
        <w:t>Workbook question · W3</w:t>
      </w:r>
    </w:p>
    <w:p>
      <w:pPr>
        <w:spacing w:line="336" w:lineRule="auto" w:after="180"/>
        <w:shd w:fill="F5F1FB"/>
      </w:pPr>
      <w:r>
        <w:rPr>
          <w:b w:val="0"/>
        </w:rPr>
        <w:t>A learner changes None to 0 and -2 to 2, then reports a clean dataset. Explain why this is not a justified repair and what record should be kept.</w:t>
      </w:r>
    </w:p>
    <w:p>
      <w:pPr>
        <w:pStyle w:val="Heading3"/>
      </w:pPr>
      <w:r>
        <w:t>Teacher reasoning · W3</w:t>
      </w:r>
    </w:p>
    <w:p>
      <w:pPr>
        <w:spacing w:line="336" w:lineRule="auto" w:after="180"/>
        <w:shd w:fill="F1F6FC"/>
      </w:pPr>
      <w:r>
        <w:rPr>
          <w:b w:val="0"/>
        </w:rPr>
        <w:t xml:space="preserve">Those edits invent outcomes without source </w:t>
      </w:r>
      <w:r>
        <w:rPr>
          <w:b/>
        </w:rPr>
        <w:t>evidence</w:t>
      </w:r>
      <w:r>
        <w:rPr>
          <w:b w:val="0"/>
        </w:rPr>
        <w:t>. Preserve the raw version, flag the affected rows and investigate.</w:t>
      </w:r>
    </w:p>
    <w:p>
      <w:pPr>
        <w:spacing w:line="336" w:lineRule="auto" w:after="180"/>
        <w:shd w:fill="F1F6FC"/>
      </w:pPr>
      <w:r>
        <w:rPr>
          <w:b w:val="0"/>
        </w:rPr>
        <w:t>Record any supported correction with old value, new value, reason and version; unresolved values remain uncertain.</w:t>
      </w:r>
    </w:p>
    <w:p>
      <w:pPr>
        <w:pStyle w:val="Heading3"/>
      </w:pPr>
      <w:r>
        <w:t>W4 Inspect and document independently</w:t>
      </w:r>
    </w:p>
    <w:p>
      <w:pPr>
        <w:pStyle w:val="Heading3"/>
      </w:pPr>
      <w:r>
        <w:t>Workbook question · W4</w:t>
      </w:r>
    </w:p>
    <w:p>
      <w:pPr>
        <w:spacing w:line="336" w:lineRule="auto" w:after="180"/>
        <w:shd w:fill="F5F1FB"/>
      </w:pPr>
      <w:r>
        <w:rPr>
          <w:b w:val="0"/>
        </w:rPr>
        <w:t xml:space="preserve">A new fictional indoor trip export has (P,4), (Q,None), (Q,None), (R,-1), (S,6), (T,0), with durations in minutes and the same </w:t>
      </w:r>
      <w:r>
        <w:rPr>
          <w:b/>
        </w:rPr>
        <w:t>schema</w:t>
      </w:r>
      <w:r>
        <w:rPr>
          <w:b w:val="0"/>
        </w:rPr>
        <w:t>.</w:t>
      </w:r>
    </w:p>
    <w:p>
      <w:pPr>
        <w:spacing w:line="336" w:lineRule="auto" w:after="180"/>
        <w:shd w:fill="F5F1FB"/>
      </w:pPr>
      <w:r>
        <w:rPr>
          <w:b w:val="0"/>
        </w:rPr>
        <w:t xml:space="preserve">Count raw rows, distinct IDs, missing durations, negative durations and extra ID occurrences. Identify overlap. Draft a short </w:t>
      </w:r>
      <w:r>
        <w:rPr>
          <w:b/>
        </w:rPr>
        <w:t>dataset card</w:t>
      </w:r>
      <w:r>
        <w:rPr>
          <w:b w:val="0"/>
        </w:rPr>
        <w:t xml:space="preserve"> stating source, row meaning, unit, findings, unchanged version and one excluded use.</w:t>
      </w:r>
    </w:p>
    <w:p>
      <w:pPr>
        <w:pStyle w:val="Heading3"/>
      </w:pPr>
      <w:r>
        <w:t>Teacher reasoning · W4</w:t>
      </w:r>
    </w:p>
    <w:p>
      <w:pPr>
        <w:spacing w:line="336" w:lineRule="auto" w:after="180"/>
        <w:shd w:fill="F1F6FC"/>
      </w:pPr>
      <w:r>
        <w:rPr>
          <w:b w:val="0"/>
        </w:rPr>
        <w:t xml:space="preserve">There are 6 rows, 5 distinct IDs, 2 missing durations, 1 negative duration and 1 extra ID occurrence. Both Q rows are missing, so the </w:t>
      </w:r>
      <w:r>
        <w:rPr>
          <w:b/>
        </w:rPr>
        <w:t>duplicate</w:t>
      </w:r>
      <w:r>
        <w:rPr>
          <w:b w:val="0"/>
        </w:rPr>
        <w:t xml:space="preserve"> and missing flags overlap. Zero for T is allowed by the stated </w:t>
      </w:r>
      <w:r>
        <w:rPr>
          <w:b/>
        </w:rPr>
        <w:t>schema</w:t>
      </w:r>
      <w:r>
        <w:rPr>
          <w:b w:val="0"/>
        </w:rPr>
        <w:t>.</w:t>
      </w:r>
    </w:p>
    <w:p>
      <w:pPr>
        <w:spacing w:line="336" w:lineRule="auto" w:after="180"/>
        <w:shd w:fill="F1F6FC"/>
      </w:pPr>
      <w:r>
        <w:rPr>
          <w:b w:val="0"/>
        </w:rPr>
        <w:t xml:space="preserve">The card should identify the supplied fictional indoor export, one intended row per trip, minutes, all findings, raw unchanged version and no </w:t>
      </w:r>
      <w:r>
        <w:rPr>
          <w:b/>
        </w:rPr>
        <w:t>evidence</w:t>
      </w:r>
      <w:r>
        <w:rPr>
          <w:b w:val="0"/>
        </w:rPr>
        <w:t xml:space="preserve"> for real or outdoor navigation use.</w:t>
      </w:r>
    </w:p>
    <w:p>
      <w:pPr>
        <w:pStyle w:val="Heading3"/>
      </w:pPr>
      <w:r>
        <w:t>W5 State an evidence gap</w:t>
      </w:r>
    </w:p>
    <w:p>
      <w:pPr>
        <w:pStyle w:val="Heading3"/>
      </w:pPr>
      <w:r>
        <w:t>Workbook question · W5</w:t>
      </w:r>
    </w:p>
    <w:p>
      <w:pPr>
        <w:spacing w:line="336" w:lineRule="auto" w:after="180"/>
        <w:shd w:fill="F5F1FB"/>
      </w:pPr>
      <w:r>
        <w:rPr>
          <w:b w:val="0"/>
        </w:rPr>
        <w:t xml:space="preserve">Someone </w:t>
      </w:r>
      <w:r>
        <w:rPr>
          <w:b/>
        </w:rPr>
        <w:t>duplicate</w:t>
      </w:r>
      <w:r>
        <w:rPr>
          <w:b w:val="0"/>
        </w:rPr>
        <w:t>s each row ten times and claims the export now covers more kinds of trips. Explain what changed and what did not.</w:t>
      </w:r>
    </w:p>
    <w:p>
      <w:pPr>
        <w:pStyle w:val="Heading3"/>
      </w:pPr>
      <w:r>
        <w:t>Teacher reasoning · W5</w:t>
      </w:r>
    </w:p>
    <w:p>
      <w:pPr>
        <w:spacing w:line="336" w:lineRule="auto" w:after="180"/>
        <w:shd w:fill="F1F6FC"/>
      </w:pPr>
      <w:r>
        <w:rPr>
          <w:b w:val="0"/>
        </w:rPr>
        <w:t xml:space="preserve">The row count increased but no new trip conditions or independent </w:t>
      </w:r>
      <w:r>
        <w:rPr>
          <w:b/>
        </w:rPr>
        <w:t>observation</w:t>
      </w:r>
      <w:r>
        <w:rPr>
          <w:b w:val="0"/>
        </w:rPr>
        <w:t>s were added. Coverage remains limited to the same supplied fictional indoor cases; the larger count does not establish broader usefulness.</w:t>
      </w:r>
    </w:p>
    <w:p>
      <w:pPr>
        <w:pStyle w:val="Heading3"/>
      </w:pPr>
      <w:r>
        <w:t>Units conversions and data provenance — W1 Retain the source</w:t>
      </w:r>
    </w:p>
    <w:p>
      <w:pPr>
        <w:spacing w:line="336" w:lineRule="auto" w:after="180"/>
      </w:pPr>
      <w:r>
        <w:rPr>
          <w:b w:val="0"/>
        </w:rPr>
        <w:t xml:space="preserve">Name four pieces of information to keep for Log A and its </w:t>
      </w:r>
      <w:r>
        <w:rPr>
          <w:b/>
        </w:rPr>
        <w:t>conversion</w:t>
      </w:r>
      <w:r>
        <w:rPr>
          <w:b w:val="0"/>
        </w:rPr>
        <w:t>.</w:t>
      </w:r>
    </w:p>
    <w:p>
      <w:pPr>
        <w:spacing w:line="336" w:lineRule="auto" w:after="180"/>
      </w:pPr>
      <w:r>
        <w:rPr>
          <w:b w:val="0"/>
        </w:rPr>
        <w:t>Source A, raw 180, unit seconds and derived 3.0 minutes; also record divide by 60.</w:t>
      </w:r>
    </w:p>
    <w:p>
      <w:pPr>
        <w:pStyle w:val="Heading3"/>
      </w:pPr>
      <w:r>
        <w:t>Units conversions and data provenance — W2 Convert precisely</w:t>
      </w:r>
    </w:p>
    <w:p>
      <w:pPr>
        <w:spacing w:line="336" w:lineRule="auto" w:after="180"/>
      </w:pPr>
      <w:r>
        <w:rPr>
          <w:b w:val="0"/>
        </w:rPr>
        <w:t>Convert 150 seconds and 30 seconds to minutes without rounding to whole numbers.</w:t>
      </w:r>
    </w:p>
    <w:p>
      <w:pPr>
        <w:spacing w:line="336" w:lineRule="auto" w:after="180"/>
      </w:pPr>
      <w:r>
        <w:rPr>
          <w:b w:val="0"/>
        </w:rPr>
        <w:t>2.5 and 0.5 minutes.</w:t>
      </w:r>
    </w:p>
    <w:p>
      <w:pPr>
        <w:spacing w:line="336" w:lineRule="auto" w:after="180"/>
      </w:pPr>
      <w:r>
        <w:rPr>
          <w:b w:val="0"/>
        </w:rPr>
        <w:t>There are 60 seconds in one minute. Divide each seconds value by 60: 150/60 = 2.5 minutes and 30/60 = 0.5 minutes. Do not round away the half-minute. Check the direction by converting back: 2.5 times 60 is 150.</w:t>
      </w:r>
    </w:p>
    <w:p>
      <w:pPr>
        <w:pStyle w:val="Heading3"/>
      </w:pPr>
      <w:r>
        <w:t>Units conversions and data provenance — W3 Repair a comparison</w:t>
      </w:r>
    </w:p>
    <w:p>
      <w:pPr>
        <w:spacing w:line="336" w:lineRule="auto" w:after="180"/>
      </w:pPr>
      <w:r>
        <w:rPr>
          <w:b w:val="0"/>
        </w:rPr>
        <w:t>A report claims 120 seconds exceeds 3 minutes because 120 &gt; 3. Correct it.</w:t>
      </w:r>
    </w:p>
    <w:p>
      <w:pPr>
        <w:spacing w:line="336" w:lineRule="auto" w:after="180"/>
      </w:pPr>
      <w:r>
        <w:rPr>
          <w:b w:val="0"/>
        </w:rPr>
        <w:t>120 seconds is 2 minutes, so 3 minutes is longer.</w:t>
      </w:r>
    </w:p>
    <w:p>
      <w:pPr>
        <w:spacing w:line="336" w:lineRule="auto" w:after="180"/>
      </w:pPr>
      <w:r>
        <w:rPr>
          <w:b w:val="0"/>
        </w:rPr>
        <w:t>First put both values in the same unit. 120 seconds divided by 60 is 2 minutes. Now compare 2 minutes with 3 minutes: 3 minutes is longer by 1 minute.</w:t>
      </w:r>
    </w:p>
    <w:p>
      <w:pPr>
        <w:spacing w:line="336" w:lineRule="auto" w:after="180"/>
      </w:pPr>
      <w:r>
        <w:rPr>
          <w:b w:val="0"/>
        </w:rPr>
        <w:t>Comparing the raw numbers 120 and 3 without their units compares unlike quantities.</w:t>
      </w:r>
    </w:p>
    <w:p>
      <w:pPr>
        <w:pStyle w:val="Heading3"/>
      </w:pPr>
      <w:r>
        <w:t>Units conversions and data provenance — W4 Normalize independently</w:t>
      </w:r>
    </w:p>
    <w:p>
      <w:pPr>
        <w:spacing w:line="336" w:lineRule="auto" w:after="180"/>
      </w:pPr>
      <w:r>
        <w:rPr>
          <w:b w:val="0"/>
        </w:rPr>
        <w:t>Create records for 240 seconds, 1.5 minutes and 60 seconds. Derive minutes while keeping raw data. State the values and their total.</w:t>
      </w:r>
    </w:p>
    <w:p>
      <w:pPr>
        <w:spacing w:line="336" w:lineRule="auto" w:after="180"/>
      </w:pPr>
      <w:r>
        <w:rPr>
          <w:b w:val="0"/>
        </w:rPr>
        <w:t>4.0, 1.5 and 1.0 minutes; total 6.5 minutes. Retain original units and values.</w:t>
      </w:r>
    </w:p>
    <w:p>
      <w:pPr>
        <w:pStyle w:val="Heading3"/>
      </w:pPr>
      <w:r>
        <w:t>Units conversions and data provenance — W5 Handle an unknown unit</w:t>
      </w:r>
    </w:p>
    <w:p>
      <w:pPr>
        <w:spacing w:line="336" w:lineRule="auto" w:after="180"/>
        <w:shd w:fill="F5F1FB"/>
      </w:pPr>
      <w:r>
        <w:rPr>
          <w:b w:val="0"/>
        </w:rPr>
        <w:t xml:space="preserve">A record contains value 8 and unit ticks with no </w:t>
      </w:r>
      <w:r>
        <w:rPr>
          <w:b/>
        </w:rPr>
        <w:t>conversion</w:t>
      </w:r>
      <w:r>
        <w:rPr>
          <w:b w:val="0"/>
        </w:rPr>
        <w:t xml:space="preserve"> rule. Should you assume seconds?</w:t>
      </w:r>
    </w:p>
    <w:p>
      <w:pPr>
        <w:spacing w:line="336" w:lineRule="auto" w:after="180"/>
      </w:pPr>
      <w:r>
        <w:rPr>
          <w:b w:val="0"/>
        </w:rPr>
        <w:t>No. Mark it unresolved and ask for the unit definition. Do not include it as a known duration.</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new fictional indoor trip export has (P,4), (Q,None), (Q,None), (R,-1), (S,6), (T,0), with durations in minutes and the same </w:t>
      </w:r>
      <w:r>
        <w:rPr>
          <w:b/>
        </w:rPr>
        <w:t>schema</w:t>
      </w:r>
      <w:r>
        <w:rPr>
          <w:b w:val="0"/>
        </w:rPr>
        <w:t>.</w:t>
      </w:r>
    </w:p>
    <w:p>
      <w:pPr>
        <w:spacing w:line="336" w:lineRule="auto" w:after="180"/>
        <w:shd w:fill="F5F1FB"/>
      </w:pPr>
      <w:r>
        <w:rPr>
          <w:b w:val="0"/>
        </w:rPr>
        <w:t xml:space="preserve">Count raw rows, distinct IDs, missing durations, negative durations and extra ID occurrences. Identify overlap. Draft a short </w:t>
      </w:r>
      <w:r>
        <w:rPr>
          <w:b/>
        </w:rPr>
        <w:t>dataset card</w:t>
      </w:r>
      <w:r>
        <w:rPr>
          <w:b w:val="0"/>
        </w:rPr>
        <w:t xml:space="preserve"> stating source, row meaning, unit, findings, unchanged version and one excluded use.</w:t>
      </w:r>
    </w:p>
    <w:p>
      <w:pPr>
        <w:pStyle w:val="Heading3"/>
      </w:pPr>
      <w:r>
        <w:t>Selected case answer</w:t>
      </w:r>
    </w:p>
    <w:p>
      <w:pPr>
        <w:pStyle w:val="Heading3"/>
      </w:pPr>
      <w:r>
        <w:t>Teacher key · Selected case answer</w:t>
      </w:r>
    </w:p>
    <w:p>
      <w:pPr>
        <w:spacing w:line="336" w:lineRule="auto" w:after="180"/>
        <w:shd w:fill="F1F6FC"/>
      </w:pPr>
      <w:r>
        <w:rPr>
          <w:b w:val="0"/>
        </w:rPr>
        <w:t xml:space="preserve">There are 6 rows, 5 distinct IDs, 2 missing durations, 1 negative duration and 1 extra ID occurrence. Both Q rows are missing, so the </w:t>
      </w:r>
      <w:r>
        <w:rPr>
          <w:b/>
        </w:rPr>
        <w:t>duplicate</w:t>
      </w:r>
      <w:r>
        <w:rPr>
          <w:b w:val="0"/>
        </w:rPr>
        <w:t xml:space="preserve"> and missing flags overlap. Zero for T is allowed by the stated </w:t>
      </w:r>
      <w:r>
        <w:rPr>
          <w:b/>
        </w:rPr>
        <w:t>schema</w:t>
      </w:r>
      <w:r>
        <w:rPr>
          <w:b w:val="0"/>
        </w:rPr>
        <w:t>.</w:t>
      </w:r>
    </w:p>
    <w:p>
      <w:pPr>
        <w:spacing w:line="336" w:lineRule="auto" w:after="180"/>
        <w:shd w:fill="F1F6FC"/>
      </w:pPr>
      <w:r>
        <w:rPr>
          <w:b w:val="0"/>
        </w:rPr>
        <w:t xml:space="preserve">The card should identify the supplied fictional indoor export, one intended row per trip, minutes, all findings, raw unchanged version and no </w:t>
      </w:r>
      <w:r>
        <w:rPr>
          <w:b/>
        </w:rPr>
        <w:t>evidence</w:t>
      </w:r>
      <w:r>
        <w:rPr>
          <w:b w:val="0"/>
        </w:rPr>
        <w:t xml:space="preserve"> for real or outdoor navigation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Inspect Before Modeling to Responsible Plant Classifier, adapt support and plan a later changed-case check.</w:t>
      </w:r>
    </w:p>
    <w:p>
      <w:pPr>
        <w:pStyle w:val="Heading3"/>
      </w:pPr>
      <w:r>
        <w:t>Responsible Plant Classifier</w:t>
      </w:r>
    </w:p>
    <w:p>
      <w:pPr>
        <w:spacing w:line="336" w:lineRule="auto" w:after="180"/>
      </w:pPr>
      <w:r>
        <w:rPr>
          <w:b w:val="0"/>
        </w:rPr>
        <w:t>Audit the Plant Classifier table and attach a data-quality report before any baseline or model is trained.</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Use a tiny labelled dataset, explicit units and a named positive class. Stretch: require a baseline, held-out evaluation and subgroup or shifted-condition analysis with denominators.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6: Label Quality.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Use physical row cards and overlapping circles for flags. Supply blank card headings but no completed findings.</w:t>
      </w:r>
    </w:p>
    <w:p>
      <w:pPr>
        <w:spacing w:line="336" w:lineRule="auto" w:after="180"/>
      </w:pPr>
      <w:r>
        <w:rPr>
          <w:b w:val="0"/>
        </w:rPr>
        <w:t xml:space="preserve">Extension: explain how to record an </w:t>
      </w:r>
      <w:r>
        <w:rPr>
          <w:b/>
        </w:rPr>
        <w:t>evidence</w:t>
      </w:r>
      <w:r>
        <w:rPr>
          <w:b w:val="0"/>
        </w:rPr>
        <w:t xml:space="preserve">d seconds-to-minutes </w:t>
      </w:r>
      <w:r>
        <w:rPr>
          <w:b/>
        </w:rPr>
        <w:t>conversion</w:t>
      </w:r>
      <w:r>
        <w:rPr>
          <w:b w:val="0"/>
        </w:rPr>
        <w:t xml:space="preserve"> while preserving the </w:t>
      </w:r>
      <w:r>
        <w:rPr>
          <w:b/>
        </w:rPr>
        <w:t>raw value</w:t>
      </w:r>
      <w:r>
        <w:rPr>
          <w:b w:val="0"/>
        </w:rPr>
        <w:t>, unit and version, and why a unit guess is not enough.</w:t>
      </w:r>
    </w:p>
    <w:p>
      <w:pPr>
        <w:spacing w:line="336" w:lineRule="auto" w:after="180"/>
      </w:pPr>
      <w:r>
        <w:rPr>
          <w:b w:val="0"/>
        </w:rPr>
        <w:t xml:space="preserve">Require W4 counts 6,5,2,1,1 in the stated order, the Q overlap, acceptance of zero under this </w:t>
      </w:r>
      <w:r>
        <w:rPr>
          <w:b/>
        </w:rPr>
        <w:t>schema</w:t>
      </w:r>
      <w:r>
        <w:rPr>
          <w:b w:val="0"/>
        </w:rPr>
        <w:t>, and a card with source, unit, raw version and excluded use. Fresh retry: rows (L,3), (M,None), (N,-2), (N,-2), (O,0).</w:t>
      </w:r>
    </w:p>
    <w:p>
      <w:pPr>
        <w:spacing w:line="336" w:lineRule="auto" w:after="180"/>
      </w:pPr>
      <w:r>
        <w:rPr>
          <w:b w:val="0"/>
        </w:rPr>
        <w:t>Counts are 5 raw, 4 IDs, 1 missing, 2 negative and 1 extra ID occurrence. The negative and repeated-ID flags overlap on N. Do not infer whether the two N rows describe one event without checking the source.</w:t>
      </w:r>
    </w:p>
    <w:p>
      <w:pPr>
        <w:spacing w:line="336" w:lineRule="auto" w:after="180"/>
      </w:pPr>
      <w:r>
        <w:rPr>
          <w:b w:val="0"/>
        </w:rPr>
        <w:t xml:space="preserve">Week 5 examines label definitions and disagreement. Carry forward the </w:t>
      </w:r>
      <w:r>
        <w:rPr>
          <w:b/>
        </w:rPr>
        <w:t>dataset card</w:t>
      </w:r>
      <w:r>
        <w:rPr>
          <w:b w:val="0"/>
        </w:rPr>
        <w:t>, source questions and explicit distinction between unknown and observed values.</w:t>
      </w:r>
    </w:p>
    <w:p>
      <w:pPr>
        <w:spacing w:line="336" w:lineRule="auto" w:after="180"/>
      </w:pPr>
      <w:r>
        <w:rPr>
          <w:b w:val="0"/>
        </w:rPr>
        <w:t>Teacher reference: https://arxiv.org/abs/1803.09010 (Datasheets for Datasets; reviewed 2026-09-26).</w:t>
      </w:r>
    </w:p>
    <w:p>
      <w:pPr>
        <w:pStyle w:val="Heading3"/>
      </w:pPr>
      <w:r>
        <w:t>Readiness and reassessment for Units conversions and data provenance</w:t>
      </w:r>
    </w:p>
    <w:p>
      <w:pPr>
        <w:spacing w:line="336" w:lineRule="auto" w:after="180"/>
      </w:pPr>
      <w:r>
        <w:rPr>
          <w:b w:val="0"/>
        </w:rPr>
        <w:t>Use 60-second strips. Extension: compare results before and after rounding and explain why early rounding can change totals.</w:t>
      </w:r>
    </w:p>
    <w:p>
      <w:pPr>
        <w:spacing w:line="336" w:lineRule="auto" w:after="180"/>
      </w:pPr>
      <w:r>
        <w:rPr>
          <w:b w:val="0"/>
        </w:rPr>
        <w:t xml:space="preserve">Independent W4 </w:t>
      </w:r>
      <w:r>
        <w:rPr>
          <w:b/>
        </w:rPr>
        <w:t>evidence</w:t>
      </w:r>
      <w:r>
        <w:rPr>
          <w:b w:val="0"/>
        </w:rPr>
        <w:t>: 4.0, 1.5 and 1.0 minutes; total 6.5 minutes. Retain original units and values. Record whether the learner needed no help, a hint or explanation.</w:t>
      </w:r>
    </w:p>
    <w:p>
      <w:pPr>
        <w:spacing w:line="336" w:lineRule="auto" w:after="180"/>
      </w:pPr>
      <w:r>
        <w:rPr>
          <w:b w:val="0"/>
        </w:rPr>
        <w:t>Fresh retry: 90 seconds, 2 minutes and 30 seconds become 1.5, 2, 0.5; total 4 minutes. Keep the three source records.</w:t>
      </w:r>
    </w:p>
    <w:p>
      <w:pPr>
        <w:pStyle w:val="Heading3"/>
      </w:pPr>
      <w:r>
        <w:t>Plan the delayed return</w:t>
      </w:r>
    </w:p>
    <w:p>
      <w:pPr>
        <w:spacing w:line="336" w:lineRule="auto" w:after="180"/>
      </w:pPr>
      <w:r>
        <w:rPr>
          <w:b w:val="0"/>
        </w:rPr>
        <w:t>Suggested return points in this level: ai-4/6, ai-4/8, ai-4/11.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Inspect Before Modeling lesson; it is a checklist rather than a replacement for the full sequence.</w:t>
      </w:r>
    </w:p>
    <w:p>
      <w:pPr>
        <w:pStyle w:val="Heading3"/>
      </w:pPr>
      <w:r>
        <w:t>Teaching target</w:t>
      </w:r>
    </w:p>
    <w:p>
      <w:pPr>
        <w:spacing w:line="336" w:lineRule="auto" w:after="180"/>
        <w:shd w:fill="EDF7F3"/>
      </w:pPr>
      <w:r>
        <w:rPr>
          <w:b w:val="0"/>
        </w:rPr>
        <w:t xml:space="preserve">Teaching target: Inspect row meaning </w:t>
      </w:r>
      <w:r>
        <w:rPr>
          <w:b/>
        </w:rPr>
        <w:t>missing value</w:t>
      </w:r>
      <w:r>
        <w:rPr>
          <w:b w:val="0"/>
        </w:rPr>
        <w:t>s and repeated records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shd w:fill="F5F1FB"/>
      </w:pPr>
      <w:r>
        <w:rPr>
          <w:b w:val="0"/>
        </w:rPr>
        <w:t>Before class, solve the supported practice: Explain each number in 5 4 2 1. How many extra ID occurrences are there, and how many rows belong to a repeated-ID group?</w:t>
      </w:r>
    </w:p>
    <w:p>
      <w:pPr>
        <w:pStyle w:val="Heading3"/>
      </w:pPr>
      <w:r>
        <w:t>Supported practice answer</w:t>
      </w:r>
    </w:p>
    <w:p>
      <w:pPr>
        <w:spacing w:line="336" w:lineRule="auto" w:after="180"/>
        <w:shd w:fill="F1F6FC"/>
      </w:pPr>
      <w:r>
        <w:rPr>
          <w:b w:val="0"/>
        </w:rPr>
        <w:t>Reasoned practice answer: The numbers mean 5 raw rows, 4 distinct IDs, 2 missing durations and 1 negative duration. There is 1 extra ID occurrence; 2 rows belong to the repeated-ID group B. These are different counts.</w:t>
      </w:r>
    </w:p>
    <w:p>
      <w:pPr>
        <w:spacing w:line="336" w:lineRule="auto" w:after="180"/>
      </w:pPr>
      <w:r>
        <w:rPr>
          <w:b w:val="0"/>
        </w:rPr>
        <w:t>Check every learner before discussion: Use the worked case for Dataset inspection and cards. Proposed explanation: “A complete card certifies data quality”.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The card records </w:t>
      </w:r>
      <w:r>
        <w:rPr>
          <w:b/>
        </w:rPr>
        <w:t>evidence</w:t>
      </w:r>
      <w:r>
        <w:rPr>
          <w:b w:val="0"/>
        </w:rPr>
        <w:t xml:space="preserve"> and gaps; its claims still need checking. Documentation does not prove suitability.</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teacher confirms B’s second row is an accidental </w:t>
      </w:r>
      <w:r>
        <w:rPr>
          <w:b/>
        </w:rPr>
        <w:t>duplicate</w:t>
      </w:r>
      <w:r>
        <w:rPr>
          <w:b w:val="0"/>
        </w:rPr>
        <w:t xml:space="preserve">. Require a </w:t>
      </w:r>
      <w:r>
        <w:rPr>
          <w:b/>
        </w:rPr>
        <w:t>prediction</w:t>
      </w:r>
      <w:r>
        <w:rPr>
          <w:b w:val="0"/>
        </w:rPr>
        <w:t xml:space="preserve"> and a reason before comparing.</w:t>
      </w:r>
    </w:p>
    <w:p>
      <w:pPr>
        <w:spacing w:line="336" w:lineRule="auto" w:after="180"/>
        <w:shd w:fill="F5F1FB"/>
      </w:pPr>
      <w:r>
        <w:rPr>
          <w:b w:val="0"/>
        </w:rPr>
        <w:t xml:space="preserve">Expected result: Remove that </w:t>
      </w:r>
      <w:r>
        <w:rPr>
          <w:b/>
        </w:rPr>
        <w:t>duplicate</w:t>
      </w:r>
      <w:r>
        <w:rPr>
          <w:b w:val="0"/>
        </w:rPr>
        <w:t xml:space="preserve"> with a recorded reason; C still needs correction or explicit exclusion. Reason: Resolving one defect does not resolve a separate impossible measurement.</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Inspect Before Modeling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Inspect Before Modeling: the case</w:t>
      </w:r>
    </w:p>
    <w:p>
      <w:r>
        <w:drawing>
          <wp:inline xmlns:a="http://schemas.openxmlformats.org/drawingml/2006/main" xmlns:pic="http://schemas.openxmlformats.org/drawingml/2006/picture">
            <wp:extent cx="5486400" cy="2990088"/>
            <wp:docPr id="2" name="Picture 2" descr="Spot a duplicate, an impossible value and a valid boundary before fitting. Supplied facts: Toy heights table: A=3, B=5, B=5, C=-2, D=0 cm. Each plant should have exactly one nonnegative height recor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5-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 xml:space="preserve">Spot a </w:t>
      </w:r>
      <w:r>
        <w:rPr>
          <w:b/>
        </w:rPr>
        <w:t>duplicate</w:t>
      </w:r>
      <w:r>
        <w:rPr>
          <w:b w:val="0"/>
        </w:rPr>
        <w:t xml:space="preserve">, an impossible value and a valid boundary before </w:t>
      </w:r>
      <w:r>
        <w:rPr>
          <w:b/>
        </w:rPr>
        <w:t>fitting</w:t>
      </w:r>
      <w:r>
        <w:rPr>
          <w:b w:val="0"/>
        </w:rPr>
        <w:t>. Supplied facts: Toy heights table: A=3, B=5, B=5, C=-2, D=0 cm. Each plant should have exactly one nonnegative height record.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Count rows: Five raw rows represent four distinct IDs; B is duplicated. → Check schema: C violates the nonnegative-height rule; D=0 is valid under this contract. → Flag before fitting: Flag duplicate B and invalid C. Do not count B twice or silently replace C."/>
            <wp:cNvGraphicFramePr>
              <a:graphicFrameLocks noChangeAspect="1"/>
            </wp:cNvGraphicFramePr>
            <a:graphic>
              <a:graphicData uri="http://schemas.openxmlformats.org/drawingml/2006/picture">
                <pic:pic>
                  <pic:nvPicPr>
                    <pic:cNvPr id="0" name="academy-story-ai-4-5-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Count rows: Five raw rows represent four distinct IDs; B is </w:t>
      </w:r>
      <w:r>
        <w:rPr>
          <w:b/>
        </w:rPr>
        <w:t>duplicate</w:t>
      </w:r>
      <w:r>
        <w:rPr>
          <w:b w:val="0"/>
        </w:rPr>
        <w:t xml:space="preserve">d. → Check </w:t>
      </w:r>
      <w:r>
        <w:rPr>
          <w:b/>
        </w:rPr>
        <w:t>schema</w:t>
      </w:r>
      <w:r>
        <w:rPr>
          <w:b w:val="0"/>
        </w:rPr>
        <w:t xml:space="preserve">: C violates the nonnegative-height rule; D=0 is valid under this contract. → Flag before </w:t>
      </w:r>
      <w:r>
        <w:rPr>
          <w:b/>
        </w:rPr>
        <w:t>fitting</w:t>
      </w:r>
      <w:r>
        <w:rPr>
          <w:b w:val="0"/>
        </w:rPr>
        <w:t xml:space="preserve">: Flag </w:t>
      </w:r>
      <w:r>
        <w:rPr>
          <w:b/>
        </w:rPr>
        <w:t>duplicate</w:t>
      </w:r>
      <w:r>
        <w:rPr>
          <w:b w:val="0"/>
        </w:rPr>
        <w:t xml:space="preserve"> B and invalid C.</w:t>
      </w:r>
    </w:p>
    <w:p>
      <w:pPr>
        <w:spacing w:line="336" w:lineRule="auto" w:after="180"/>
      </w:pPr>
      <w:r>
        <w:rPr>
          <w:b w:val="0"/>
        </w:rPr>
        <w:t>Do not count B twice or silently replace C.</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Turn an observation into a documented action</w:t>
      </w:r>
    </w:p>
    <w:p>
      <w:r>
        <w:drawing>
          <wp:inline xmlns:a="http://schemas.openxmlformats.org/drawingml/2006/main" xmlns:pic="http://schemas.openxmlformats.org/drawingml/2006/picture">
            <wp:extent cx="5486400" cy="2834640"/>
            <wp:docPr id="4" name="Picture 4" descr="Turn an observation into a documented action. B appears twice | Identity needs review | Check export history. Two None values | 2 of 5 rows lack duration | Keep unknown explicit. C has minus 2 | Invalid elapsed duration | Check source and units"/>
            <wp:cNvGraphicFramePr>
              <a:graphicFrameLocks noChangeAspect="1"/>
            </wp:cNvGraphicFramePr>
            <a:graphic>
              <a:graphicData uri="http://schemas.openxmlformats.org/drawingml/2006/picture">
                <pic:pic>
                  <pic:nvPicPr>
                    <pic:cNvPr id="0" name="academy-story-ai-4-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Turn an </w:t>
      </w:r>
      <w:r>
        <w:rPr>
          <w:b/>
        </w:rPr>
        <w:t>observation</w:t>
      </w:r>
      <w:r>
        <w:rPr>
          <w:b w:val="0"/>
        </w:rPr>
        <w:t xml:space="preserve"> into a documented action. B appears twice | Identity needs review | Check export history. Two None values | 2 of 5 rows lack duration | Keep unknown explicit.</w:t>
      </w:r>
    </w:p>
    <w:p>
      <w:pPr>
        <w:spacing w:line="336" w:lineRule="auto" w:after="180"/>
      </w:pPr>
      <w:r>
        <w:rPr>
          <w:b w:val="0"/>
        </w:rPr>
        <w:t>C has minus 2 | Invalid elapsed duration | Check source and units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Flag duplicate B and invalid C. Do not count B twice or silently replace C. Changed condition: The teacher confirms B’s second row is an accidental duplicate. Expected result: Remove that duplicate with a recorded reason; C still needs correction or explicit exclusion. Reason: Resolving one defect does not resolve a separate impossible measurement."/>
            <wp:cNvGraphicFramePr>
              <a:graphicFrameLocks noChangeAspect="1"/>
            </wp:cNvGraphicFramePr>
            <a:graphic>
              <a:graphicData uri="http://schemas.openxmlformats.org/drawingml/2006/picture">
                <pic:pic>
                  <pic:nvPicPr>
                    <pic:cNvPr id="0" name="academy-story-ai-4-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Flag </w:t>
      </w:r>
      <w:r>
        <w:rPr>
          <w:b/>
        </w:rPr>
        <w:t>duplicate</w:t>
      </w:r>
      <w:r>
        <w:rPr>
          <w:b w:val="0"/>
        </w:rPr>
        <w:t xml:space="preserve"> B and invalid C. Do not count B twice or silently replace C. Changed condition: The teacher confirms B’s second row is an accidental </w:t>
      </w:r>
      <w:r>
        <w:rPr>
          <w:b/>
        </w:rPr>
        <w:t>duplicate</w:t>
      </w:r>
      <w:r>
        <w:rPr>
          <w:b w:val="0"/>
        </w:rPr>
        <w:t>.</w:t>
      </w:r>
    </w:p>
    <w:p>
      <w:pPr>
        <w:spacing w:line="336" w:lineRule="auto" w:after="180"/>
      </w:pPr>
      <w:r>
        <w:rPr>
          <w:b w:val="0"/>
        </w:rPr>
        <w:t xml:space="preserve">Expected result: Remove that </w:t>
      </w:r>
      <w:r>
        <w:rPr>
          <w:b/>
        </w:rPr>
        <w:t>duplicate</w:t>
      </w:r>
      <w:r>
        <w:rPr>
          <w:b w:val="0"/>
        </w:rPr>
        <w:t xml:space="preserve"> with a recorded reason; C still needs correction or explicit exclusion. Reason: Resolving one defect does not resolve a separate impossible measurement.</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Resolving one defect does not resolve a separate impossible measurement.</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Flag duplicate B and invalid C. Do not count B twice or silently replace C. The arrows show which recorded input or intermediate result each decision uses. Explain the deciding step aloud before checking the changed case; pointing to the final answer alone does not show how it follows. Limit: A plausible nonnegative value can still be incorrectly measured; schema checks do not establish truth."/>
            <wp:cNvGraphicFramePr>
              <a:graphicFrameLocks noChangeAspect="1"/>
            </wp:cNvGraphicFramePr>
            <a:graphic>
              <a:graphicData uri="http://schemas.openxmlformats.org/drawingml/2006/picture">
                <pic:pic>
                  <pic:nvPicPr>
                    <pic:cNvPr id="0" name="academy-story-ai-4-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Flag </w:t>
      </w:r>
      <w:r>
        <w:rPr>
          <w:b/>
        </w:rPr>
        <w:t>duplicate</w:t>
      </w:r>
      <w:r>
        <w:rPr>
          <w:b w:val="0"/>
        </w:rPr>
        <w:t xml:space="preserve"> B and invalid C. Do not count B twice or silently replace C.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plausible nonnegative value can still be incorrectly measured; </w:t>
      </w:r>
      <w:r>
        <w:rPr>
          <w:b/>
        </w:rPr>
        <w:t>schema</w:t>
      </w:r>
      <w:r>
        <w:rPr>
          <w:b w:val="0"/>
        </w:rPr>
        <w:t xml:space="preserve"> checks do not establish truth.</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plausible nonnegative value can still be incorrectly measured; </w:t>
      </w:r>
      <w:r>
        <w:rPr>
          <w:b/>
        </w:rPr>
        <w:t>schema</w:t>
      </w:r>
      <w:r>
        <w:rPr>
          <w:b w:val="0"/>
        </w:rPr>
        <w:t xml:space="preserve"> checks do not establish truth.</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original information should the inspection log preserv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original information should the inspection log 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Keep raw row count 5, distinct IDs 4, </w:t>
      </w:r>
      <w:r>
        <w:rPr>
          <w:b/>
        </w:rPr>
        <w:t>duplicate</w:t>
      </w:r>
      <w:r>
        <w:rPr>
          <w:b w:val="0"/>
        </w:rPr>
        <w:t xml:space="preserve"> B and invalid C, plus any confirmed correction and its reason.</w:t>
      </w:r>
    </w:p>
    <w:p>
      <w:pPr>
        <w:spacing w:line="336" w:lineRule="auto" w:after="180"/>
        <w:shd w:fill="F1F6F8"/>
      </w:pPr>
      <w:r>
        <w:rPr>
          <w:b w:val="0"/>
        </w:rPr>
        <w:t xml:space="preserve">Changed-case check: Remove that </w:t>
      </w:r>
      <w:r>
        <w:rPr>
          <w:b/>
        </w:rPr>
        <w:t>duplicate</w:t>
      </w:r>
      <w:r>
        <w:rPr>
          <w:b w:val="0"/>
        </w:rPr>
        <w:t xml:space="preserve"> with a recorded reason; C still needs correction or explicit exclusion. Resolving one defect does not resolve a separate impossible measurement.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