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ai-4/32</w:t>
      </w:r>
    </w:p>
    <w:p>
      <w:pPr>
        <w:pStyle w:val="Title"/>
      </w:pPr>
      <w:r>
        <w:t>Proxy Features and Fairness</w:t>
      </w:r>
    </w:p>
    <w:p>
      <w:r>
        <w:t>Project: Responsible Plant Classifier</w:t>
      </w:r>
    </w:p>
    <w:p>
      <w:pPr>
        <w:pStyle w:val="Heading1"/>
      </w:pPr>
      <w:r>
        <w:t>01. Proxy Features and Fairness</w:t>
      </w:r>
    </w:p>
    <w:p>
      <w:r>
        <w:t>Prepare Proxy Features and Fairness: check the target, prerequisites, resources and adaptable teaching schedule.</w:t>
      </w:r>
    </w:p>
    <w:p>
      <w:pPr>
        <w:pStyle w:val="Heading3"/>
      </w:pPr>
      <w:r>
        <w:t>Teach the learning cycle</w:t>
      </w:r>
    </w:p>
    <w:p>
      <w:pPr>
        <w:spacing w:line="336" w:lineRule="auto" w:after="180"/>
      </w:pPr>
      <w:r>
        <w:rPr>
          <w:b w:val="0"/>
        </w:rPr>
        <w:t xml:space="preserve">Primary target: Identify possible </w:t>
      </w:r>
      <w:r>
        <w:rPr>
          <w:b/>
        </w:rPr>
        <w:t>proxy feature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Subgroup Performance</w:t>
      </w:r>
    </w:p>
    <w:p>
      <w:pPr>
        <w:spacing w:line="336" w:lineRule="auto" w:after="180"/>
      </w:pPr>
      <w:r>
        <w:rPr>
          <w:b w:val="0"/>
        </w:rPr>
        <w:t>Without opening the old lesson, explain one key idea from Subgroup Performance. Give an example and a mistake that the idea helps you avoid.</w:t>
      </w:r>
    </w:p>
    <w:p>
      <w:pPr>
        <w:spacing w:line="336" w:lineRule="auto" w:after="180"/>
      </w:pPr>
      <w:r>
        <w:rPr>
          <w:b w:val="0"/>
        </w:rPr>
        <w:t>Look for: Calculate subgroup results with sample sizes</w:t>
      </w:r>
    </w:p>
    <w:p>
      <w:pPr>
        <w:spacing w:line="336" w:lineRule="auto" w:after="180"/>
      </w:pPr>
      <w:r>
        <w:rPr>
          <w:b w:val="0"/>
        </w:rPr>
        <w:t>Reference example, not the only acceptable wording: Teacher explanation: A 2/20=10 percent; B 3/5=60 percent; pooled 5/25=20 percent, a 50-point group gap.</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Look for: Create features available at </w:t>
      </w:r>
      <w:r>
        <w:rPr>
          <w:b/>
        </w:rPr>
        <w:t>prediction</w:t>
      </w:r>
      <w:r>
        <w:rPr>
          <w:b w:val="0"/>
        </w:rPr>
        <w:t xml:space="preserve"> time</w:t>
      </w:r>
    </w:p>
    <w:p>
      <w:pPr>
        <w:spacing w:line="336" w:lineRule="auto" w:after="180"/>
      </w:pPr>
      <w:r>
        <w:rPr>
          <w:b w:val="0"/>
        </w:rPr>
        <w:t xml:space="preserve">Reference example, not the only acceptable wording: Teacher explanation: Areas 6, 8, 6 square cm; </w:t>
      </w:r>
      <w:r>
        <w:rPr>
          <w:b/>
        </w:rPr>
        <w:t>training</w:t>
      </w:r>
      <w:r>
        <w:rPr>
          <w:b w:val="0"/>
        </w:rPr>
        <w:t xml:space="preserve"> mean 20/3 square cm.</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Look for: Record enough detail to reproduce a run</w:t>
      </w:r>
    </w:p>
    <w:p>
      <w:pPr>
        <w:spacing w:line="336" w:lineRule="auto" w:after="180"/>
      </w:pPr>
      <w:r>
        <w:rPr>
          <w:b w:val="0"/>
        </w:rPr>
        <w:t>Reference example, not the only acceptable wording: Teacher explanation: Mean 70 percent; range 80-60=20 percentage points, across the three declared runs.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leaf model performs well using location ID alone. Explain a possible proxy problem and design a diagnostic evaluation.</w:t>
      </w:r>
    </w:p>
    <w:p>
      <w:pPr>
        <w:pStyle w:val="Heading3"/>
      </w:pPr>
      <w:r>
        <w:t>Concept to explain</w:t>
      </w:r>
    </w:p>
    <w:p>
      <w:pPr>
        <w:spacing w:line="336" w:lineRule="auto" w:after="180"/>
      </w:pPr>
      <w:r>
        <w:rPr>
          <w:b w:val="0"/>
        </w:rPr>
        <w:t>A feature may indirectly encode sensitive identity or context, creating unjustified differences even when the original field is absent.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input correlated with another sensitive attribute</w:t>
            </w:r>
          </w:p>
        </w:tc>
      </w:tr>
      <w:tr>
        <w:tc>
          <w:tcPr>
            <w:tcW w:type="dxa" w:w="5112"/>
          </w:tcPr>
          <w:p>
            <w:r>
              <w:t>fairness</w:t>
            </w:r>
          </w:p>
        </w:tc>
        <w:tc>
          <w:tcPr>
            <w:tcW w:type="dxa" w:w="5112"/>
          </w:tcPr>
          <w:p>
            <w:r>
              <w:t>evaluate benefits and harms across affected groups</w:t>
            </w:r>
          </w:p>
        </w:tc>
      </w:tr>
      <w:tr>
        <w:tc>
          <w:tcPr>
            <w:tcW w:type="dxa" w:w="5112"/>
          </w:tcPr>
          <w:p>
            <w:r>
              <w:t>paired test</w:t>
            </w:r>
          </w:p>
        </w:tc>
        <w:tc>
          <w:tcPr>
            <w:tcW w:type="dxa" w:w="5112"/>
          </w:tcPr>
          <w:p>
            <w:r>
              <w:t>cases differing in one relevant factor</w:t>
            </w:r>
          </w:p>
        </w:tc>
      </w:tr>
      <w:tr>
        <w:tc>
          <w:tcPr>
            <w:tcW w:type="dxa" w:w="5112"/>
          </w:tcPr>
          <w:p>
            <w:r>
              <w:t>mitigation</w:t>
            </w:r>
          </w:p>
        </w:tc>
        <w:tc>
          <w:tcPr>
            <w:tcW w:type="dxa" w:w="5112"/>
          </w:tcPr>
          <w:p>
            <w:r>
              <w:t>control reducing an identified risk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proxy feature</w:t>
      </w:r>
      <w:r>
        <w:rPr>
          <w:b w:val="0"/>
        </w:rPr>
        <w:t xml:space="preserve">s and </w:t>
      </w:r>
      <w:r>
        <w:rPr>
          <w:b/>
        </w:rPr>
        <w:t>fairness</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No; examine errors, consequences, data and context.</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w:t>
      </w:r>
      <w:r>
        <w:rPr>
          <w:b/>
        </w:rPr>
        <w:t>proxy feature</w:t>
      </w:r>
      <w:r>
        <w:rPr>
          <w:b w:val="0"/>
        </w:rPr>
        <w:t xml:space="preserve">s and </w:t>
      </w:r>
      <w:r>
        <w:rPr>
          <w:b/>
        </w:rPr>
        <w:t>fairness</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Proxy Features and Fairness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Trace suspicious proxies and compare model behavior after a controlled removal.</w:t>
      </w:r>
    </w:p>
    <w:p>
      <w:pPr>
        <w:spacing w:line="336" w:lineRule="auto" w:after="180"/>
      </w:pPr>
      <w:r>
        <w:rPr>
          <w:b w:val="0"/>
        </w:rPr>
        <w:t>MODEL IDEA A feature may indirectly encode sensitive identity or context, creating unjustified differences even when the original field is absent.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Photo background predicts classroom location and is correlated with camera quality. Model uses background as a shortcut for health labels.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Photo background predicts classroom location and is correlated with camera quality.</w:t>
      </w:r>
    </w:p>
    <w:p>
      <w:pPr>
        <w:pStyle w:val="Heading3"/>
      </w:pPr>
      <w:r>
        <w:t>Step 2</w:t>
      </w:r>
    </w:p>
    <w:p>
      <w:pPr>
        <w:spacing w:line="336" w:lineRule="auto" w:after="180"/>
        <w:shd w:fill="F4F9FC"/>
      </w:pPr>
      <w:r>
        <w:rPr>
          <w:b w:val="0"/>
        </w:rPr>
        <w:t>STEP 2 Model uses background as a shortcut for health labels.</w:t>
      </w:r>
    </w:p>
    <w:p>
      <w:pPr>
        <w:pStyle w:val="Heading3"/>
      </w:pPr>
      <w:r>
        <w:t>Step 3</w:t>
      </w:r>
    </w:p>
    <w:p>
      <w:pPr>
        <w:spacing w:line="336" w:lineRule="auto" w:after="180"/>
        <w:shd w:fill="F4F9FC"/>
      </w:pPr>
      <w:r>
        <w:rPr>
          <w:b w:val="0"/>
        </w:rPr>
        <w:t xml:space="preserve">STEP 3 Create paired crops with the same leaf and different backgrounds; </w:t>
      </w:r>
      <w:r>
        <w:rPr>
          <w:b/>
        </w:rPr>
        <w:t>prediction</w:t>
      </w:r>
      <w:r>
        <w:rPr>
          <w:b w:val="0"/>
        </w:rPr>
        <w:t>s change.</w:t>
      </w:r>
    </w:p>
    <w:p>
      <w:pPr>
        <w:pStyle w:val="Heading3"/>
      </w:pPr>
      <w:r>
        <w:t>Step 4</w:t>
      </w:r>
    </w:p>
    <w:p>
      <w:pPr>
        <w:spacing w:line="336" w:lineRule="auto" w:after="180"/>
        <w:shd w:fill="F4F9FC"/>
      </w:pPr>
      <w:r>
        <w:rPr>
          <w:b w:val="0"/>
        </w:rPr>
        <w:t>STEP 4 Crop backgrounds or improve data, retrain, and compare performance and subgroup gaps.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Background colour tracks collection location, associated with plant types.</w:t>
      </w:r>
    </w:p>
    <w:p>
      <w:pPr>
        <w:pStyle w:val="Heading3"/>
      </w:pPr>
      <w:r>
        <w:t>The teaching case</w:t>
      </w:r>
    </w:p>
    <w:p>
      <w:pPr>
        <w:spacing w:line="336" w:lineRule="auto" w:after="180"/>
        <w:shd w:fill="F1F6FC"/>
      </w:pPr>
      <w:r>
        <w:rPr>
          <w:b w:val="0"/>
        </w:rPr>
        <w:t>Explain proxy risk and test.</w:t>
      </w:r>
    </w:p>
    <w:p>
      <w:pPr>
        <w:pStyle w:val="Heading3"/>
      </w:pPr>
      <w:r>
        <w:t>Exact explanation to model</w:t>
      </w:r>
    </w:p>
    <w:p>
      <w:pPr>
        <w:pStyle w:val="Heading3"/>
      </w:pPr>
      <w:r>
        <w:t>Why the result follows</w:t>
      </w:r>
    </w:p>
    <w:p>
      <w:pPr>
        <w:spacing w:line="336" w:lineRule="auto" w:after="180"/>
        <w:shd w:fill="F1F6FC"/>
      </w:pPr>
      <w:r>
        <w:rPr>
          <w:b w:val="0"/>
        </w:rPr>
        <w:t xml:space="preserve">Background can be a location shortcut rather than leaf </w:t>
      </w:r>
      <w:r>
        <w:rPr>
          <w:b/>
        </w:rPr>
        <w:t>evidence</w:t>
      </w:r>
      <w:r>
        <w:rPr>
          <w:b w:val="0"/>
        </w:rPr>
        <w:t>. Test leaf types across backgrounds and locations and compare slices.</w:t>
      </w:r>
    </w:p>
    <w:p>
      <w:pPr>
        <w:pStyle w:val="Heading3"/>
      </w:pPr>
      <w:r>
        <w:t>Explain the added worked example</w:t>
      </w:r>
    </w:p>
    <w:p>
      <w:pPr>
        <w:pStyle w:val="Heading3"/>
      </w:pPr>
      <w:r>
        <w:t>Explain the added worked example · 1</w:t>
      </w:r>
    </w:p>
    <w:p>
      <w:pPr>
        <w:spacing w:line="336" w:lineRule="auto" w:after="180"/>
      </w:pPr>
      <w:r>
        <w:rPr>
          <w:b w:val="0"/>
        </w:rPr>
        <w:t xml:space="preserve">An </w:t>
      </w:r>
      <w:r>
        <w:rPr>
          <w:b/>
        </w:rPr>
        <w:t>input</w:t>
      </w:r>
      <w:r>
        <w:rPr>
          <w:b w:val="0"/>
        </w:rPr>
        <w:t xml:space="preserve"> can carry information about a characteristic without naming it. In a fictional school-device dataset, device code may be associated with building or access to newer equipment.</w:t>
      </w:r>
    </w:p>
    <w:p>
      <w:pPr>
        <w:spacing w:line="336" w:lineRule="auto" w:after="180"/>
      </w:pPr>
      <w:r>
        <w:rPr>
          <w:b w:val="0"/>
        </w:rPr>
        <w:t>Removing a building field does not remove all related information. Do not infer a real student identity or protected characteristic in this exercise.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proxy feature</w:t>
      </w:r>
      <w:r>
        <w:rPr>
          <w:b w:val="0"/>
        </w:rPr>
        <w:t xml:space="preserve">s and </w:t>
      </w:r>
      <w:r>
        <w:rPr>
          <w:b/>
        </w:rPr>
        <w:t>fairness</w:t>
      </w:r>
      <w:r>
        <w:rPr>
          <w:b w:val="0"/>
        </w:rPr>
        <w:t>.</w:t>
      </w:r>
    </w:p>
    <w:p>
      <w:pPr>
        <w:pStyle w:val="Heading3"/>
      </w:pPr>
      <w:r>
        <w:t>Explain the added worked example · 2</w:t>
      </w:r>
    </w:p>
    <w:p>
      <w:pPr>
        <w:spacing w:line="336" w:lineRule="auto" w:after="180"/>
      </w:pPr>
      <w:r>
        <w:rPr>
          <w:b w:val="0"/>
        </w:rPr>
        <w:t>Fictional records show device code X on 8 of 10 north-building examples and 2 of 10 south-building examples. Device and building are associated in this sample.</w:t>
      </w:r>
    </w:p>
    <w:p>
      <w:pPr>
        <w:spacing w:line="336" w:lineRule="auto" w:after="180"/>
      </w:pPr>
      <w:r>
        <w:rPr>
          <w:b w:val="0"/>
        </w:rPr>
        <w:t>This does not prove device causes model errors or that every X device comes from north. The remaining cases contradict such a universal rule.</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Proxy Features and Fairness</w:t>
      </w:r>
    </w:p>
    <w:p>
      <w:pPr>
        <w:spacing w:line="336" w:lineRule="auto" w:after="180"/>
      </w:pPr>
      <w:r>
        <w:rPr>
          <w:b w:val="0"/>
        </w:rPr>
        <w:t>Removing an obvious setting field may leave another field that carries the same information.</w:t>
      </w:r>
    </w:p>
    <w:p>
      <w:pPr>
        <w:pStyle w:val="Heading3"/>
      </w:pPr>
      <w:r>
        <w:t>The facts we will use</w:t>
      </w:r>
    </w:p>
    <w:p>
      <w:pPr>
        <w:pStyle w:val="Heading3"/>
      </w:pPr>
      <w:r>
        <w:t>Supplied facts</w:t>
      </w:r>
    </w:p>
    <w:p>
      <w:pPr>
        <w:spacing w:line="336" w:lineRule="auto" w:after="180"/>
        <w:shd w:fill="F1F6FC"/>
      </w:pPr>
      <w:r>
        <w:rPr>
          <w:b w:val="0"/>
        </w:rPr>
        <w:t>Toy table has location=greenhouse/desk and camera_code=G/D. Every G record is greenhouse; every D record is desk. The team drops location.</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correlated field is not necessarily harmful in every use; assess task relevance, consequences and actual model behaviour.</w:t>
      </w:r>
    </w:p>
    <w:p>
      <w:pPr>
        <w:pStyle w:val="Heading3"/>
      </w:pPr>
      <w:r>
        <w:t>Change one thing in the pictured case</w:t>
      </w:r>
    </w:p>
    <w:p>
      <w:pPr>
        <w:pStyle w:val="Heading3"/>
      </w:pPr>
      <w:r>
        <w:t>Change one thing</w:t>
      </w:r>
    </w:p>
    <w:p>
      <w:pPr>
        <w:spacing w:line="336" w:lineRule="auto" w:after="180"/>
        <w:shd w:fill="F5F1FB"/>
      </w:pPr>
      <w:r>
        <w:rPr>
          <w:b w:val="0"/>
        </w:rPr>
        <w:t>Change: Camera codes are assigned independently of setting in a new balanced dataset.</w:t>
      </w:r>
    </w:p>
    <w:p>
      <w:pPr>
        <w:pStyle w:val="Heading3"/>
      </w:pPr>
      <w:r>
        <w:t>Predicted result</w:t>
      </w:r>
    </w:p>
    <w:p>
      <w:pPr>
        <w:spacing w:line="336" w:lineRule="auto" w:after="180"/>
        <w:shd w:fill="F1F6FC"/>
      </w:pPr>
      <w:r>
        <w:rPr>
          <w:b/>
        </w:rPr>
        <w:t>Prediction</w:t>
      </w:r>
      <w:r>
        <w:rPr>
          <w:b w:val="0"/>
        </w:rPr>
        <w:t>: camera_code no longer perfectly identifies setting in that dataset.</w:t>
      </w:r>
    </w:p>
    <w:p>
      <w:pPr>
        <w:pStyle w:val="Heading3"/>
      </w:pPr>
      <w:r>
        <w:t>Why the result follows</w:t>
      </w:r>
    </w:p>
    <w:p>
      <w:pPr>
        <w:spacing w:line="336" w:lineRule="auto" w:after="180"/>
        <w:shd w:fill="F1F6FC"/>
      </w:pPr>
      <w:r>
        <w:rPr>
          <w:b w:val="0"/>
        </w:rPr>
        <w:t>Reason: The observed mapping changed; other retained fields may still contain setting information.</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Proxy Features and Fairness,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Background colour tracks collection location, associated with plant types.</w:t>
      </w:r>
    </w:p>
    <w:p>
      <w:pPr>
        <w:pStyle w:val="Heading3"/>
      </w:pPr>
      <w:r>
        <w:t>2. State the decision to explain</w:t>
      </w:r>
    </w:p>
    <w:p>
      <w:pPr>
        <w:spacing w:line="336" w:lineRule="auto" w:after="180"/>
        <w:shd w:fill="F4F9FC"/>
      </w:pPr>
      <w:r>
        <w:rPr>
          <w:b w:val="0"/>
        </w:rPr>
        <w:t>Write the question to explain: Explain proxy risk and test.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Background can be a location shortcut rather than leaf </w:t>
      </w:r>
      <w:r>
        <w:rPr>
          <w:b/>
        </w:rPr>
        <w:t>evidence</w:t>
      </w:r>
      <w:r>
        <w:rPr>
          <w:b w:val="0"/>
        </w:rPr>
        <w:t>. Test leaf types across backgrounds and locations and compare slices.</w:t>
      </w:r>
    </w:p>
    <w:p>
      <w:pPr>
        <w:pStyle w:val="Heading3"/>
      </w:pPr>
      <w:r>
        <w:t>Hold back the independent task</w:t>
      </w:r>
    </w:p>
    <w:p>
      <w:pPr>
        <w:spacing w:line="336" w:lineRule="auto" w:after="180"/>
        <w:shd w:fill="F5F1FB"/>
      </w:pPr>
      <w:r>
        <w:rPr>
          <w:b w:val="0"/>
        </w:rPr>
        <w:t>Keep for an independent attempt: A plant classifier uses camera_model, and one species was photographed mostly on a single camera. What shortcut might it learn and how could you investigate?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Device code is associated with building in the sample and may carry some of that information indirectly. Exit response: No.</w:t>
      </w:r>
    </w:p>
    <w:p>
      <w:pPr>
        <w:spacing w:line="336" w:lineRule="auto" w:after="180"/>
      </w:pPr>
      <w:r>
        <w:rPr>
          <w:b w:val="0"/>
        </w:rPr>
        <w:t>Other features can retain information and accuracy can hide different errors and consequences.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equal overall accuracy prove fair treatment? Check the explanation before proceeding.</w:t>
            </w:r>
          </w:p>
        </w:tc>
      </w:tr>
      <w:tr>
        <w:tc>
          <w:tcPr>
            <w:tcW w:type="dxa" w:w="5112"/>
          </w:tcPr>
          <w:p>
            <w:r>
              <w:t>7 to 18 minutes</w:t>
            </w:r>
          </w:p>
        </w:tc>
        <w:tc>
          <w:tcPr>
            <w:tcW w:type="dxa" w:w="5112"/>
          </w:tcPr>
          <w:p>
            <w:r>
              <w:t>Read the opening and model the worked evidence. Ask students to identify proxy feature in context.</w:t>
            </w:r>
          </w:p>
        </w:tc>
      </w:tr>
      <w:tr>
        <w:tc>
          <w:tcPr>
            <w:tcW w:type="dxa" w:w="5112"/>
          </w:tcPr>
          <w:p>
            <w:r>
              <w:t>18 to 32 minutes</w:t>
            </w:r>
          </w:p>
        </w:tc>
        <w:tc>
          <w:tcPr>
            <w:tcW w:type="dxa" w:w="5112"/>
          </w:tcPr>
          <w:p>
            <w:r>
              <w:t>Complete W 1 and W 2 with support: read an association; find a proxy risk.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proxy feature and correlation. Invite a counterexample to an overconfident claim.</w:t>
            </w:r>
          </w:p>
        </w:tc>
      </w:tr>
      <w:tr>
        <w:tc>
          <w:tcPr>
            <w:tcW w:type="dxa" w:w="5112"/>
          </w:tcPr>
          <w:p>
            <w:r>
              <w:t>8 to 20 minutes</w:t>
            </w:r>
          </w:p>
        </w:tc>
        <w:tc>
          <w:tcPr>
            <w:tcW w:type="dxa" w:w="5112"/>
          </w:tcPr>
          <w:p>
            <w:r>
              <w:t>Discuss the application and complete W 3: Describe a controlled with/without-code comparison.</w:t>
            </w:r>
          </w:p>
        </w:tc>
      </w:tr>
      <w:tr>
        <w:tc>
          <w:tcPr>
            <w:tcW w:type="dxa" w:w="5112"/>
          </w:tcPr>
          <w:p>
            <w:r>
              <w:t>20 to 35 minutes</w:t>
            </w:r>
          </w:p>
        </w:tc>
        <w:tc>
          <w:tcPr>
            <w:tcW w:type="dxa" w:w="5112"/>
          </w:tcPr>
          <w:p>
            <w:r>
              <w:t>Collect W4 independently before giving hints. Assess these outcomes: Identify possible proxy features; Explain why removing one field does not guarantee fairness.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Why might removing building but keeping device code leave related information?</w:t>
      </w:r>
    </w:p>
    <w:p>
      <w:pPr>
        <w:pStyle w:val="Heading3"/>
      </w:pPr>
      <w:r>
        <w:t>Reasoning to listen for</w:t>
      </w:r>
    </w:p>
    <w:p>
      <w:pPr>
        <w:spacing w:line="336" w:lineRule="auto" w:after="180"/>
        <w:shd w:fill="F1F6FC"/>
      </w:pPr>
      <w:r>
        <w:rPr>
          <w:b w:val="0"/>
        </w:rPr>
        <w:t>Teacher check: Teacher explanation: Device code is associated with building in the sample and may carry some of that information indirectly.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Proxy feature</w:t>
      </w:r>
      <w:r>
        <w:rPr>
          <w:b w:val="0"/>
        </w:rPr>
        <w:t xml:space="preserve">s and </w:t>
      </w:r>
      <w:r>
        <w:rPr>
          <w:b/>
        </w:rPr>
        <w:t>fairness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X occurs 8/10 north and 2/10 south in this sample.</w:t>
      </w:r>
    </w:p>
    <w:p>
      <w:pPr>
        <w:spacing w:line="336" w:lineRule="auto" w:after="180"/>
        <w:shd w:fill="F1F6FC"/>
      </w:pPr>
      <w:r>
        <w:rPr>
          <w:b w:val="0"/>
        </w:rPr>
        <w:t>This supports an association, not a deterministic identity rule or a causal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retained G/D code maps exactly to greenhouse/desk, so the supplied table still exposes setting information. Changed-case check: camera_code no longer perfectly identifies setting in that dataset.</w:t>
      </w:r>
    </w:p>
    <w:p>
      <w:pPr>
        <w:spacing w:line="336" w:lineRule="auto" w:after="180"/>
      </w:pPr>
      <w:r>
        <w:rPr>
          <w:b w:val="0"/>
        </w:rPr>
        <w:t>The observed mapping changed; other retained fields may still contain setting information.</w:t>
      </w:r>
    </w:p>
    <w:p>
      <w:pPr>
        <w:spacing w:line="336" w:lineRule="auto" w:after="180"/>
      </w:pPr>
      <w:r>
        <w:rPr>
          <w:b w:val="0"/>
        </w:rPr>
        <w:t>Changed-case reasoning: camera_code no longer perfectly identifies setting in that dataset. The observed mapping changed; other retained fields may still contain setting information.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Proxy Features and Fairness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Proxy Detective: map feature origins, run </w:t>
      </w:r>
      <w:r>
        <w:rPr>
          <w:b/>
        </w:rPr>
        <w:t>paired test</w:t>
      </w:r>
      <w:r>
        <w:rPr>
          <w:b w:val="0"/>
        </w:rPr>
        <w:t>s, remove one suspicious feature, and check both utility and gaps.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Removing a sensitive column guarantees the model cannot use related information.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X occurs 8/10 north and 2/10 south in this sample.</w:t>
      </w:r>
    </w:p>
    <w:p>
      <w:pPr>
        <w:spacing w:line="336" w:lineRule="auto" w:after="180"/>
      </w:pPr>
      <w:r>
        <w:rPr>
          <w:b w:val="0"/>
        </w:rPr>
        <w:t>This supports an association, not a deterministic identity rule or a causal explanation.</w:t>
      </w:r>
    </w:p>
    <w:p>
      <w:pPr>
        <w:spacing w:line="336" w:lineRule="auto" w:after="180"/>
      </w:pPr>
      <w:r>
        <w:rPr>
          <w:b w:val="0"/>
        </w:rPr>
        <w:t>A stronger claim makes a stronger project: No. Other features can retain information and accuracy can hide different errors and consequences.</w:t>
      </w:r>
    </w:p>
    <w:p>
      <w:pPr>
        <w:spacing w:line="336" w:lineRule="auto" w:after="180"/>
      </w:pPr>
      <w:r>
        <w:rPr>
          <w:b w:val="0"/>
        </w:rPr>
        <w:t xml:space="preserve">The new case can be copied from the example: The independent task changes the </w:t>
      </w:r>
      <w:r>
        <w:rPr>
          <w:b/>
        </w:rPr>
        <w:t>evidence</w:t>
      </w:r>
      <w:r>
        <w:rPr>
          <w:b w:val="0"/>
        </w:rPr>
        <w:t>. Require a fresh explanation: The claim is unsupported: school code may be associated with location.</w:t>
      </w:r>
    </w:p>
    <w:p>
      <w:pPr>
        <w:spacing w:line="336" w:lineRule="auto" w:after="180"/>
      </w:pPr>
      <w:r>
        <w:rPr>
          <w:b w:val="0"/>
        </w:rPr>
        <w:t xml:space="preserve">Review provenance and associations, compare </w:t>
      </w:r>
      <w:r>
        <w:rPr>
          <w:b/>
        </w:rPr>
        <w:t>ablation</w:t>
      </w:r>
      <w:r>
        <w:rPr>
          <w:b w:val="0"/>
        </w:rPr>
        <w:t>s and group errors, and state unresolved proxy risks.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Proxy Features and Fairness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Background can be a location shortcut rather than leaf </w:t>
      </w:r>
      <w:r>
        <w:rPr>
          <w:b/>
        </w:rPr>
        <w:t>evidence</w:t>
      </w:r>
      <w:r>
        <w:rPr>
          <w:b w:val="0"/>
        </w:rPr>
        <w:t>. Test leaf types across backgrounds and locations and compare slices.</w:t>
      </w:r>
    </w:p>
    <w:p>
      <w:pPr>
        <w:pStyle w:val="Heading3"/>
      </w:pPr>
      <w:r>
        <w:t>Independent question</w:t>
      </w:r>
    </w:p>
    <w:p>
      <w:pPr>
        <w:pStyle w:val="Heading3"/>
      </w:pPr>
      <w:r>
        <w:t>Independent question · withhold the key</w:t>
      </w:r>
    </w:p>
    <w:p>
      <w:pPr>
        <w:spacing w:line="336" w:lineRule="auto" w:after="180"/>
        <w:shd w:fill="F5F1FB"/>
      </w:pPr>
      <w:r>
        <w:rPr>
          <w:b w:val="0"/>
        </w:rPr>
        <w:t>A plant classifier uses camera_model, and one species was photographed mostly on a single camera. What shortcut might it learn and how could you investigate?</w:t>
      </w:r>
    </w:p>
    <w:p>
      <w:pPr>
        <w:pStyle w:val="Heading3"/>
      </w:pPr>
      <w:r>
        <w:t>Expected independent answer</w:t>
      </w:r>
    </w:p>
    <w:p>
      <w:pPr>
        <w:pStyle w:val="Heading3"/>
      </w:pPr>
      <w:r>
        <w:t>Teacher key · Expected independent answer</w:t>
      </w:r>
    </w:p>
    <w:p>
      <w:pPr>
        <w:spacing w:line="336" w:lineRule="auto" w:after="180"/>
        <w:shd w:fill="F1F6FC"/>
      </w:pPr>
      <w:r>
        <w:rPr>
          <w:b w:val="0"/>
        </w:rPr>
        <w:t>It may use camera artifacts as a proxy for species. Test across cameras with balanced species coverage and compare a model excluding the feature.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feature unrelated to plant biology cannot carry label-correlated information.”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Location may encode class prevalence rather than leaf </w:t>
      </w:r>
      <w:r>
        <w:rPr>
          <w:b/>
        </w:rPr>
        <w:t>evidence</w:t>
      </w:r>
      <w:r>
        <w:rPr>
          <w:b w:val="0"/>
        </w:rPr>
        <w:t>. Evaluate leaf classes across new and shared locations, inspect coverage and use appropriate grouping.</w:t>
      </w:r>
    </w:p>
    <w:p>
      <w:pPr>
        <w:spacing w:line="336" w:lineRule="auto" w:after="180"/>
        <w:shd w:fill="F1F6FC"/>
      </w:pPr>
      <w:r>
        <w:rPr>
          <w:b w:val="0"/>
        </w:rPr>
        <w:t>A correlated proxy can fail after deployment; high existing accuracy does not prove a useful causal feature.</w:t>
      </w:r>
    </w:p>
    <w:p>
      <w:pPr>
        <w:pStyle w:val="Heading3"/>
      </w:pPr>
      <w:r>
        <w:t>Explanations for the additional workbook examples</w:t>
      </w:r>
    </w:p>
    <w:p>
      <w:pPr>
        <w:pStyle w:val="Heading3"/>
      </w:pPr>
      <w:r>
        <w:t>W1 Read an association</w:t>
      </w:r>
    </w:p>
    <w:p>
      <w:pPr>
        <w:pStyle w:val="Heading3"/>
      </w:pPr>
      <w:r>
        <w:t>Workbook question · W1</w:t>
      </w:r>
    </w:p>
    <w:p>
      <w:pPr>
        <w:spacing w:line="336" w:lineRule="auto" w:after="180"/>
        <w:shd w:fill="F5F1FB"/>
      </w:pPr>
      <w:r>
        <w:rPr>
          <w:b w:val="0"/>
        </w:rPr>
        <w:t>What do the device counts support, and what do they not support?</w:t>
      </w:r>
    </w:p>
    <w:p>
      <w:pPr>
        <w:pStyle w:val="Heading3"/>
      </w:pPr>
      <w:r>
        <w:t>Teacher reasoning · W1</w:t>
      </w:r>
    </w:p>
    <w:p>
      <w:pPr>
        <w:spacing w:line="336" w:lineRule="auto" w:after="180"/>
        <w:shd w:fill="F1F6FC"/>
      </w:pPr>
      <w:r>
        <w:rPr>
          <w:b w:val="0"/>
        </w:rPr>
        <w:t>Teacher explanation: X occurs 8/10 north and 2/10 south in this sample. This supports an association, not a deterministic identity rule or a causal explanation.</w:t>
      </w:r>
    </w:p>
    <w:p>
      <w:pPr>
        <w:pStyle w:val="Heading3"/>
      </w:pPr>
      <w:r>
        <w:t>W2 Find a proxy risk</w:t>
      </w:r>
    </w:p>
    <w:p>
      <w:pPr>
        <w:pStyle w:val="Heading3"/>
      </w:pPr>
      <w:r>
        <w:t>Workbook question · W2</w:t>
      </w:r>
    </w:p>
    <w:p>
      <w:pPr>
        <w:spacing w:line="336" w:lineRule="auto" w:after="180"/>
        <w:shd w:fill="F5F1FB"/>
      </w:pPr>
      <w:r>
        <w:rPr>
          <w:b w:val="0"/>
        </w:rPr>
        <w:t>Why might removing building but keeping device code leave related information?</w:t>
      </w:r>
    </w:p>
    <w:p>
      <w:pPr>
        <w:pStyle w:val="Heading3"/>
      </w:pPr>
      <w:r>
        <w:t>Teacher reasoning · W2</w:t>
      </w:r>
    </w:p>
    <w:p>
      <w:pPr>
        <w:spacing w:line="336" w:lineRule="auto" w:after="180"/>
        <w:shd w:fill="F1F6FC"/>
      </w:pPr>
      <w:r>
        <w:rPr>
          <w:b w:val="0"/>
        </w:rPr>
        <w:t>Teacher explanation: Device code is associated with building in the sample and may carry some of that information indirectly.</w:t>
      </w:r>
    </w:p>
    <w:p>
      <w:pPr>
        <w:pStyle w:val="Heading3"/>
      </w:pPr>
      <w:r>
        <w:t>W3 Plan an ablation</w:t>
      </w:r>
    </w:p>
    <w:p>
      <w:pPr>
        <w:pStyle w:val="Heading3"/>
      </w:pPr>
      <w:r>
        <w:t>Workbook question · W3</w:t>
      </w:r>
    </w:p>
    <w:p>
      <w:pPr>
        <w:spacing w:line="336" w:lineRule="auto" w:after="180"/>
        <w:shd w:fill="F5F1FB"/>
      </w:pPr>
      <w:r>
        <w:rPr>
          <w:b w:val="0"/>
        </w:rPr>
        <w:t>Describe a controlled with/without-code comparison.</w:t>
      </w:r>
    </w:p>
    <w:p>
      <w:pPr>
        <w:pStyle w:val="Heading3"/>
      </w:pPr>
      <w:r>
        <w:t>Teacher reasoning · W3</w:t>
      </w:r>
    </w:p>
    <w:p>
      <w:pPr>
        <w:spacing w:line="336" w:lineRule="auto" w:after="180"/>
        <w:shd w:fill="F1F6FC"/>
      </w:pPr>
      <w:r>
        <w:rPr>
          <w:b w:val="0"/>
        </w:rPr>
        <w:t xml:space="preserve">Teacher explanation: Use the same validation rows and metric, fit both versions only on </w:t>
      </w:r>
      <w:r>
        <w:rPr>
          <w:b/>
        </w:rPr>
        <w:t>training</w:t>
      </w:r>
      <w:r>
        <w:rPr>
          <w:b w:val="0"/>
        </w:rPr>
        <w:t>, and report overall and relevant subgroup errors with denominators.</w:t>
      </w:r>
    </w:p>
    <w:p>
      <w:pPr>
        <w:pStyle w:val="Heading3"/>
      </w:pPr>
      <w:r>
        <w:t>W4 Apply independently</w:t>
      </w:r>
    </w:p>
    <w:p>
      <w:pPr>
        <w:pStyle w:val="Heading3"/>
      </w:pPr>
      <w:r>
        <w:t>Workbook question · W4</w:t>
      </w:r>
    </w:p>
    <w:p>
      <w:pPr>
        <w:spacing w:line="336" w:lineRule="auto" w:after="180"/>
        <w:shd w:fill="F5F1FB"/>
      </w:pPr>
      <w:r>
        <w:rPr>
          <w:b w:val="0"/>
        </w:rPr>
        <w:t xml:space="preserve">A team removes postcode but retains school code and claims all location-related information is gone. Evaluate the claim and request </w:t>
      </w:r>
      <w:r>
        <w:rPr>
          <w:b/>
        </w:rPr>
        <w:t>evidence</w:t>
      </w:r>
      <w:r>
        <w:rPr>
          <w:b w:val="0"/>
        </w:rPr>
        <w:t>.</w:t>
      </w:r>
    </w:p>
    <w:p>
      <w:pPr>
        <w:pStyle w:val="Heading3"/>
      </w:pPr>
      <w:r>
        <w:t>Teacher reasoning · W4</w:t>
      </w:r>
    </w:p>
    <w:p>
      <w:pPr>
        <w:spacing w:line="336" w:lineRule="auto" w:after="180"/>
        <w:shd w:fill="F1F6FC"/>
      </w:pPr>
      <w:r>
        <w:rPr>
          <w:b w:val="0"/>
        </w:rPr>
        <w:t xml:space="preserve">Teacher explanation: The claim is unsupported: school code may be associated with location. Review provenance and associations, compare </w:t>
      </w:r>
      <w:r>
        <w:rPr>
          <w:b/>
        </w:rPr>
        <w:t>ablation</w:t>
      </w:r>
      <w:r>
        <w:rPr>
          <w:b w:val="0"/>
        </w:rPr>
        <w:t>s and group errors, and state unresolved proxy risks.</w:t>
      </w:r>
    </w:p>
    <w:p>
      <w:pPr>
        <w:pStyle w:val="Heading3"/>
      </w:pPr>
      <w:r>
        <w:t>W5 Limit the result</w:t>
      </w:r>
    </w:p>
    <w:p>
      <w:pPr>
        <w:pStyle w:val="Heading3"/>
      </w:pPr>
      <w:r>
        <w:t>Workbook question · W5</w:t>
      </w:r>
    </w:p>
    <w:p>
      <w:pPr>
        <w:spacing w:line="336" w:lineRule="auto" w:after="180"/>
        <w:shd w:fill="F5F1FB"/>
      </w:pPr>
      <w:r>
        <w:rPr>
          <w:b w:val="0"/>
        </w:rPr>
        <w:t xml:space="preserve">Does unchanged accuracy after removing a proxy prove </w:t>
      </w:r>
      <w:r>
        <w:rPr>
          <w:b/>
        </w:rPr>
        <w:t>fairness</w:t>
      </w:r>
      <w:r>
        <w:rPr>
          <w:b w:val="0"/>
        </w:rPr>
        <w:t>?</w:t>
      </w:r>
    </w:p>
    <w:p>
      <w:pPr>
        <w:pStyle w:val="Heading3"/>
      </w:pPr>
      <w:r>
        <w:t>Teacher reasoning · W5</w:t>
      </w:r>
    </w:p>
    <w:p>
      <w:pPr>
        <w:spacing w:line="336" w:lineRule="auto" w:after="180"/>
        <w:shd w:fill="F1F6FC"/>
      </w:pPr>
      <w:r>
        <w:rPr>
          <w:b w:val="0"/>
        </w:rPr>
        <w:t>Teacher explanation: No. Other features can retain information and accuracy can hide different errors and consequences.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team removes postcode but retains school code and claims all location-related information is gone. Evaluate the claim and request </w:t>
      </w:r>
      <w:r>
        <w:rPr>
          <w:b/>
        </w:rPr>
        <w:t>evidence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The claim is unsupported: school code may be associated with location. Review provenance and associations, compare </w:t>
      </w:r>
      <w:r>
        <w:rPr>
          <w:b/>
        </w:rPr>
        <w:t>ablation</w:t>
      </w:r>
      <w:r>
        <w:rPr>
          <w:b w:val="0"/>
        </w:rPr>
        <w:t>s and group errors, and state unresolved proxy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Proxy Features and Fairness to Responsible Plant Classifier, adapt support and plan a later changed-case check.</w:t>
      </w:r>
    </w:p>
    <w:p>
      <w:pPr>
        <w:pStyle w:val="Heading3"/>
      </w:pPr>
      <w:r>
        <w:t>Responsible Plant Classifier</w:t>
      </w:r>
    </w:p>
    <w:p>
      <w:pPr>
        <w:spacing w:line="336" w:lineRule="auto" w:after="180"/>
      </w:pPr>
      <w:r>
        <w:rPr>
          <w:b w:val="0"/>
        </w:rPr>
        <w:t xml:space="preserve">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33: Model Cards and Human Review.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proxy feature</w:t>
      </w:r>
      <w:r>
        <w:rPr>
          <w:b w:val="0"/>
        </w:rPr>
        <w:t xml:space="preserve"> and </w:t>
      </w:r>
      <w:r>
        <w:rPr>
          <w:b/>
        </w:rPr>
        <w:t>correlation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The claim is unsupported: school code may be associated with location. Review provenance and associations, compare </w:t>
      </w:r>
      <w:r>
        <w:rPr>
          <w:b/>
        </w:rPr>
        <w:t>ablation</w:t>
      </w:r>
      <w:r>
        <w:rPr>
          <w:b w:val="0"/>
        </w:rPr>
        <w:t>s and group errors, and state unresolved proxy risks.</w:t>
      </w:r>
    </w:p>
    <w:p>
      <w:pPr>
        <w:spacing w:line="336" w:lineRule="auto" w:after="180"/>
      </w:pPr>
      <w:r>
        <w:rPr>
          <w:b w:val="0"/>
        </w:rPr>
        <w:t xml:space="preserve">Fresh retry: removing a device-brand field while retaining model number may leave brand-related information. Require a contextual association check and no automatic </w:t>
      </w:r>
      <w:r>
        <w:rPr>
          <w:b/>
        </w:rPr>
        <w:t>fairness</w:t>
      </w:r>
      <w:r>
        <w:rPr>
          <w:b w:val="0"/>
        </w:rPr>
        <w:t xml:space="preserve"> claim.</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Next week: Model cards and review.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ai-4/33, ai-4/35.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Proxy Features and Fairness lesson; it is a checklist rather than a replacement for the full sequence.</w:t>
      </w:r>
    </w:p>
    <w:p>
      <w:pPr>
        <w:pStyle w:val="Heading3"/>
      </w:pPr>
      <w:r>
        <w:t>Teaching target</w:t>
      </w:r>
    </w:p>
    <w:p>
      <w:pPr>
        <w:spacing w:line="336" w:lineRule="auto" w:after="180"/>
        <w:shd w:fill="EDF7F3"/>
      </w:pPr>
      <w:r>
        <w:rPr>
          <w:b w:val="0"/>
        </w:rPr>
        <w:t xml:space="preserve">Teaching target: Identify possible </w:t>
      </w:r>
      <w:r>
        <w:rPr>
          <w:b/>
        </w:rPr>
        <w:t>proxy feature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Why might removing building but keeping device code leave related information?</w:t>
      </w:r>
    </w:p>
    <w:p>
      <w:pPr>
        <w:pStyle w:val="Heading3"/>
      </w:pPr>
      <w:r>
        <w:t>Supported practice answer</w:t>
      </w:r>
    </w:p>
    <w:p>
      <w:pPr>
        <w:spacing w:line="336" w:lineRule="auto" w:after="180"/>
        <w:shd w:fill="F1F6FC"/>
      </w:pPr>
      <w:r>
        <w:rPr>
          <w:b w:val="0"/>
        </w:rPr>
        <w:t>Reasoned practice answer: Teacher explanation: Device code is associated with building in the sample and may carry some of that information indirectly.</w:t>
      </w:r>
    </w:p>
    <w:p>
      <w:pPr>
        <w:spacing w:line="336" w:lineRule="auto" w:after="180"/>
      </w:pPr>
      <w:r>
        <w:rPr>
          <w:b w:val="0"/>
        </w:rPr>
        <w:t xml:space="preserve">Check every learner before discussion: Use the worked case for </w:t>
      </w:r>
      <w:r>
        <w:rPr>
          <w:b/>
        </w:rPr>
        <w:t>Proxy feature</w:t>
      </w:r>
      <w:r>
        <w:rPr>
          <w:b w:val="0"/>
        </w:rPr>
        <w:t xml:space="preserve">s and </w:t>
      </w:r>
      <w:r>
        <w:rPr>
          <w:b/>
        </w:rPr>
        <w:t>fairness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X occurs 8/10 north and 2/10 south in this sample.</w:t>
      </w:r>
    </w:p>
    <w:p>
      <w:pPr>
        <w:spacing w:line="336" w:lineRule="auto" w:after="180"/>
        <w:shd w:fill="FFF5E6"/>
      </w:pPr>
      <w:r>
        <w:rPr>
          <w:b w:val="0"/>
        </w:rPr>
        <w:t>This supports an association, not a deterministic identity rule or a causal explanation.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Camera codes are assigned independently of setting in a new balanced dataset. Require a </w:t>
      </w:r>
      <w:r>
        <w:rPr>
          <w:b/>
        </w:rPr>
        <w:t>prediction</w:t>
      </w:r>
      <w:r>
        <w:rPr>
          <w:b w:val="0"/>
        </w:rPr>
        <w:t xml:space="preserve"> and a reason before comparing. Expected result: camera_code no longer perfectly identifies setting in that dataset.</w:t>
      </w:r>
    </w:p>
    <w:p>
      <w:pPr>
        <w:spacing w:line="336" w:lineRule="auto" w:after="180"/>
        <w:shd w:fill="F5F1FB"/>
      </w:pPr>
      <w:r>
        <w:rPr>
          <w:b w:val="0"/>
        </w:rPr>
        <w:t>Reason: The observed mapping changed; other retained fields may still contain setting information.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Proxy Features and Fairness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Proxy Features and Fairness: the case</w:t>
      </w:r>
    </w:p>
    <w:p>
      <w:r>
        <w:drawing>
          <wp:inline xmlns:a="http://schemas.openxmlformats.org/drawingml/2006/main" xmlns:pic="http://schemas.openxmlformats.org/drawingml/2006/picture">
            <wp:extent cx="5486400" cy="3291840"/>
            <wp:docPr id="2" name="Picture 2" descr="Removing an obvious setting field may leave another field that carries the same information. Supplied facts: Toy table has location=greenhouse/desk and camera_code=G/D. Every G record is greenhouse; every D record is desk. The team drops locatio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2-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Removing an obvious setting field may leave another field that carries the same information. Supplied facts: Toy table has location=greenhouse/desk and camera_code=G/D. Every G record is greenhouse; every D record is desk.</w:t>
      </w:r>
    </w:p>
    <w:p>
      <w:pPr>
        <w:spacing w:line="336" w:lineRule="auto" w:after="180"/>
      </w:pPr>
      <w:r>
        <w:rPr>
          <w:b w:val="0"/>
        </w:rPr>
        <w:t xml:space="preserve">The team drops location.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Remove direct field: The location column is absent from the new </w:t>
      </w:r>
      <w:r>
        <w:rPr>
          <w:b/>
        </w:rPr>
        <w:t>input</w:t>
      </w:r>
      <w:r>
        <w:rPr>
          <w:b w:val="0"/>
        </w:rPr>
        <w:t xml:space="preserve"> table. → Check retained proxy: camera_code still identifies the setting perfectly in this supplied sample. → Audit effect: Compare controlled </w:t>
      </w:r>
      <w:r>
        <w:rPr>
          <w:b/>
        </w:rPr>
        <w:t>prediction</w:t>
      </w:r>
      <w:r>
        <w:rPr>
          <w:b w:val="0"/>
        </w:rPr>
        <w:t>s and held-out setting slices; dropping one column does not establish setting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Proxy features and fairness at a glance</w:t>
      </w:r>
    </w:p>
    <w:p>
      <w:r>
        <w:drawing>
          <wp:inline xmlns:a="http://schemas.openxmlformats.org/drawingml/2006/main" xmlns:pic="http://schemas.openxmlformats.org/drawingml/2006/picture">
            <wp:extent cx="5486400" cy="2834640"/>
            <wp:docPr id="4" name="Picture 4" descr="Proxy features and fairness at a glance. North examples | 8 X of 10 | 2 other devices. South examples | 2 X of 10 | 8 other devices. Review question | What does code represent? | Check context and errors"/>
            <wp:cNvGraphicFramePr>
              <a:graphicFrameLocks noChangeAspect="1"/>
            </wp:cNvGraphicFramePr>
            <a:graphic>
              <a:graphicData uri="http://schemas.openxmlformats.org/drawingml/2006/picture">
                <pic:pic>
                  <pic:nvPicPr>
                    <pic:cNvPr id="0" name="academy-story-ai-4-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Proxy feature</w:t>
      </w:r>
      <w:r>
        <w:rPr>
          <w:b w:val="0"/>
        </w:rPr>
        <w:t xml:space="preserve">s and </w:t>
      </w:r>
      <w:r>
        <w:rPr>
          <w:b/>
        </w:rPr>
        <w:t>fairness</w:t>
      </w:r>
      <w:r>
        <w:rPr>
          <w:b w:val="0"/>
        </w:rPr>
        <w:t xml:space="preserve"> at a glance. North examples | 8 X of 10 | 2 other devices. South examples | 2 X of 10 | 8 other devices. Review question | What does code represent? | Check context and errors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controlled </w:t>
      </w:r>
      <w:r>
        <w:rPr>
          <w:b/>
        </w:rPr>
        <w:t>prediction</w:t>
      </w:r>
      <w:r>
        <w:rPr>
          <w:b w:val="0"/>
        </w:rPr>
        <w:t>s and held-out setting slices; dropping one column does not establish setting independence.</w:t>
      </w:r>
    </w:p>
    <w:p>
      <w:pPr>
        <w:spacing w:line="336" w:lineRule="auto" w:after="180"/>
      </w:pPr>
      <w:r>
        <w:rPr>
          <w:b w:val="0"/>
        </w:rPr>
        <w:t>Changed condition: Camera codes are assigned independently of setting in a new balanced dataset. Expected result: camera_code no longer perfectly identifies setting in that dataset.</w:t>
      </w:r>
    </w:p>
    <w:p>
      <w:pPr>
        <w:spacing w:line="336" w:lineRule="auto" w:after="180"/>
      </w:pPr>
      <w:r>
        <w:rPr>
          <w:b w:val="0"/>
        </w:rPr>
        <w:t>Reason: The observed mapping changed; other retained fields may still contain setting information.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observed mapping changed; other retained fields may still contain setting information.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 Limit: A correlated field is not necessarily harmful in every use; assess task relevance, consequences and actual model behaviour."/>
            <wp:cNvGraphicFramePr>
              <a:graphicFrameLocks noChangeAspect="1"/>
            </wp:cNvGraphicFramePr>
            <a:graphic>
              <a:graphicData uri="http://schemas.openxmlformats.org/drawingml/2006/picture">
                <pic:pic>
                  <pic:nvPicPr>
                    <pic:cNvPr id="0" name="academy-story-ai-4-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A correlated field is not necessarily harmful in every use; assess task relevance, consequences and actual model behaviour.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correlated field is not necessarily harmful in every use; assess task relevance, consequences and actual model behaviour.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contradicts the original “all setting information removed”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retained G/D code maps exactly to greenhouse/desk, so the supplied table still exposes setting information. Changed-case check: camera_code no longer perfectly identifies setting in that dataset.</w:t>
      </w:r>
    </w:p>
    <w:p>
      <w:pPr>
        <w:spacing w:line="336" w:lineRule="auto" w:after="180"/>
        <w:shd w:fill="F1F6F8"/>
      </w:pPr>
      <w:r>
        <w:rPr>
          <w:b w:val="0"/>
        </w:rPr>
        <w:t>The observed mapping changed; other retained fields may still contain setting information.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