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ai-6/5</w:t>
      </w:r>
    </w:p>
    <w:p>
      <w:pPr>
        <w:pStyle w:val="Title"/>
      </w:pPr>
      <w:r>
        <w:t>Authentication and authorisation</w:t>
      </w:r>
    </w:p>
    <w:p>
      <w:r>
        <w:t>Project: Grounded Learning Service</w:t>
      </w:r>
    </w:p>
    <w:p>
      <w:pPr>
        <w:pStyle w:val="Heading1"/>
      </w:pPr>
      <w:r>
        <w:t>01. Prepare the purpose, prerequisites and materials</w:t>
      </w:r>
    </w:p>
    <w:p>
      <w:r>
        <w:t>Prepare Authentication and authorisation: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authentication</w:t>
      </w:r>
      <w:r>
        <w:rPr>
          <w:b w:val="0"/>
        </w:rPr>
        <w:t xml:space="preserve"> and </w:t>
      </w:r>
      <w:r>
        <w:rPr>
          <w:b/>
        </w:rPr>
        <w:t>authorisation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Configuration and secrets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pStyle w:val="Heading3"/>
      </w:pPr>
      <w:r>
        <w:t>Architecture and data flow</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spacing w:line="336" w:lineRule="auto" w:after="180"/>
      </w:pPr>
      <w:r>
        <w:rPr>
          <w:b w:val="0"/>
        </w:rPr>
        <w:t xml:space="preserve">Two 45-minute sessions. </w:t>
      </w:r>
      <w:r>
        <w:rPr>
          <w:b/>
        </w:rPr>
        <w:t>Authentication</w:t>
      </w:r>
      <w:r>
        <w:rPr>
          <w:b w:val="0"/>
        </w:rPr>
        <w:t xml:space="preserve"> identifies an actor; </w:t>
      </w:r>
      <w:r>
        <w:rPr>
          <w:b/>
        </w:rPr>
        <w:t>authorisation</w:t>
      </w:r>
      <w:r>
        <w:rPr>
          <w:b w:val="0"/>
        </w:rPr>
        <w:t xml:space="preserve"> decides whether that actor may perform a particular operation on a particular resource.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authentication</w:t>
      </w:r>
      <w:r>
        <w:rPr>
          <w:b w:val="0"/>
        </w:rPr>
        <w:t xml:space="preserve"> and </w:t>
      </w:r>
      <w:r>
        <w:rPr>
          <w:b/>
        </w:rPr>
        <w:t>authorisation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authentication</w:t>
      </w:r>
      <w:r>
        <w:rPr>
          <w:b w:val="0"/>
        </w:rPr>
        <w:t xml:space="preserve"> and </w:t>
      </w:r>
      <w:r>
        <w:rPr>
          <w:b/>
        </w:rPr>
        <w:t>authorisation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Authentication and authorisation using the supplied case, labelled mechanism and reasoning. Make the scope of each conclusion explicit.</w:t>
      </w:r>
    </w:p>
    <w:p>
      <w:pPr>
        <w:spacing w:line="336" w:lineRule="auto" w:after="180"/>
      </w:pPr>
      <w:r>
        <w:rPr>
          <w:b/>
        </w:rPr>
        <w:t>Authentication</w:t>
      </w:r>
      <w:r>
        <w:rPr>
          <w:b w:val="0"/>
        </w:rPr>
        <w:t xml:space="preserve"> identifies an actor; </w:t>
      </w:r>
      <w:r>
        <w:rPr>
          <w:b/>
        </w:rPr>
        <w:t>authorisation</w:t>
      </w:r>
      <w:r>
        <w:rPr>
          <w:b w:val="0"/>
        </w:rPr>
        <w:t xml:space="preserve"> decides whether that actor may perform a particular operation on a particular resource.</w:t>
      </w:r>
    </w:p>
    <w:p>
      <w:pPr>
        <w:pStyle w:val="Heading3"/>
      </w:pPr>
      <w:r>
        <w:t>Explain Authentication and authorisation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3"/>
      </w:pPr>
      <w:r>
        <w:t>Explain Authentication and authorisation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Authentication and authorisation · 3</w:t>
      </w:r>
    </w:p>
    <w:p>
      <w:pPr>
        <w:spacing w:line="336" w:lineRule="auto" w:after="180"/>
      </w:pPr>
      <w:r>
        <w:rPr>
          <w:b w:val="0"/>
        </w:rPr>
        <w:t xml:space="preserve">Guided: The trusted session remains student; deny teacher guide access. A claimed role cannot change authenticated authority. Qualification: Successful </w:t>
      </w:r>
      <w:r>
        <w:rPr>
          <w:b/>
        </w:rPr>
        <w:t>authentication</w:t>
      </w:r>
      <w:r>
        <w:rPr>
          <w:b w:val="0"/>
        </w:rPr>
        <w:t xml:space="preserve"> does not grant every resource or operation.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student session submits role=teacher in request data and asks for a guide.</w:t>
      </w:r>
    </w:p>
    <w:p>
      <w:pPr>
        <w:spacing w:line="336" w:lineRule="auto" w:after="180"/>
      </w:pPr>
      <w:r>
        <w:rPr>
          <w:b w:val="0"/>
        </w:rPr>
        <w:t>The trusted session remains student; deny teacher guide access. A claimed role cannot change authenticated authority.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Authentication and authorisation</w:t>
      </w:r>
    </w:p>
    <w:p>
      <w:pPr>
        <w:spacing w:line="336" w:lineRule="auto" w:after="180"/>
      </w:pPr>
      <w:r>
        <w:rPr>
          <w:b w:val="0"/>
        </w:rPr>
        <w:t>A verified reader cannot edit. Jo logs in as a verified museum volunteer and asks to edit card C.</w:t>
      </w:r>
    </w:p>
    <w:p>
      <w:pPr>
        <w:pStyle w:val="Heading3"/>
      </w:pPr>
      <w:r>
        <w:t>The facts we will use</w:t>
      </w:r>
    </w:p>
    <w:p>
      <w:pPr>
        <w:pStyle w:val="Heading3"/>
      </w:pPr>
      <w:r>
        <w:t>Supplied facts</w:t>
      </w:r>
    </w:p>
    <w:p>
      <w:pPr>
        <w:spacing w:line="336" w:lineRule="auto" w:after="180"/>
        <w:shd w:fill="F1F6FC"/>
      </w:pPr>
      <w:r>
        <w:rPr>
          <w:b w:val="0"/>
        </w:rP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Authentication</w:t>
      </w:r>
      <w:r>
        <w:rPr>
          <w:b w:val="0"/>
        </w:rPr>
        <w:t xml:space="preserve"> establishes identity. </w:t>
      </w:r>
      <w:r>
        <w:rPr>
          <w:b/>
        </w:rPr>
        <w:t>Authorisation</w:t>
      </w:r>
      <w:r>
        <w:rPr>
          <w:b w:val="0"/>
        </w:rPr>
        <w:t xml:space="preserve"> compares that identity with the requested action and resource.</w:t>
      </w:r>
    </w:p>
    <w:p>
      <w:pPr>
        <w:pStyle w:val="Heading3"/>
      </w:pPr>
      <w:r>
        <w:t>What this example does not establish</w:t>
      </w:r>
    </w:p>
    <w:p>
      <w:pPr>
        <w:pStyle w:val="Heading3"/>
      </w:pPr>
      <w:r>
        <w:t>Keep the stated limit</w:t>
      </w:r>
    </w:p>
    <w:p>
      <w:pPr>
        <w:spacing w:line="336" w:lineRule="auto" w:after="180"/>
        <w:shd w:fill="FFF5E6"/>
      </w:pPr>
      <w:r>
        <w:rPr>
          <w:b w:val="0"/>
        </w:rPr>
        <w:t xml:space="preserve">A role written in an ordinary request is not a trusted </w:t>
      </w:r>
      <w:r>
        <w:rPr>
          <w:b/>
        </w:rPr>
        <w:t>authentication</w:t>
      </w:r>
      <w:r>
        <w:rPr>
          <w:b w:val="0"/>
        </w:rPr>
        <w:t xml:space="preserve"> claim.</w:t>
      </w:r>
    </w:p>
    <w:p>
      <w:pPr>
        <w:pStyle w:val="Heading3"/>
      </w:pPr>
      <w:r>
        <w:t>Change one thing in the pictured case</w:t>
      </w:r>
    </w:p>
    <w:p>
      <w:pPr>
        <w:pStyle w:val="Heading3"/>
      </w:pPr>
      <w:r>
        <w:t>Change one thing</w:t>
      </w:r>
    </w:p>
    <w:p>
      <w:pPr>
        <w:spacing w:line="336" w:lineRule="auto" w:after="180"/>
        <w:shd w:fill="F5F1FB"/>
      </w:pPr>
      <w:r>
        <w:rPr>
          <w:b w:val="0"/>
        </w:rPr>
        <w:t>Change: Use a verified curator permitted to edit C.</w:t>
      </w:r>
    </w:p>
    <w:p>
      <w:pPr>
        <w:pStyle w:val="Heading3"/>
      </w:pPr>
      <w:r>
        <w:t>Predicted result</w:t>
      </w:r>
    </w:p>
    <w:p>
      <w:pPr>
        <w:spacing w:line="336" w:lineRule="auto" w:after="180"/>
        <w:shd w:fill="F1F6FC"/>
      </w:pPr>
      <w:r>
        <w:rPr>
          <w:b/>
        </w:rPr>
        <w:t>Prediction</w:t>
      </w:r>
      <w:r>
        <w:rPr>
          <w:b w:val="0"/>
        </w:rPr>
        <w:t xml:space="preserve">: The </w:t>
      </w:r>
      <w:r>
        <w:rPr>
          <w:b/>
        </w:rPr>
        <w:t>authorisation</w:t>
      </w:r>
      <w:r>
        <w:rPr>
          <w:b w:val="0"/>
        </w:rPr>
        <w:t xml:space="preserve"> gate allows the edit, subject to other declared checks.</w:t>
      </w:r>
    </w:p>
    <w:p>
      <w:pPr>
        <w:pStyle w:val="Heading3"/>
      </w:pPr>
      <w:r>
        <w:t>Why the result follows</w:t>
      </w:r>
    </w:p>
    <w:p>
      <w:pPr>
        <w:spacing w:line="336" w:lineRule="auto" w:after="180"/>
        <w:shd w:fill="F1F6FC"/>
      </w:pPr>
      <w:r>
        <w:rPr>
          <w:b w:val="0"/>
        </w:rPr>
        <w:t xml:space="preserve">Reason: The </w:t>
      </w:r>
      <w:r>
        <w:rPr>
          <w:b/>
        </w:rPr>
        <w:t>trusted role</w:t>
      </w:r>
      <w:r>
        <w:rPr>
          <w:b w:val="0"/>
        </w:rPr>
        <w:t xml:space="preserve"> now matches this operation and object.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Authentication and authorisation,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student session submits role=teacher in request data and asks for a guide.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trusted session remains student; deny teacher guide access. A claimed role cannot change authenticated authority.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Authentication</w:t>
      </w:r>
      <w:r>
        <w:rPr>
          <w:b w:val="0"/>
        </w:rPr>
        <w:t xml:space="preserve"> and </w:t>
      </w:r>
      <w:r>
        <w:rPr>
          <w:b/>
        </w:rPr>
        <w:t>authorisation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Successful </w:t>
      </w:r>
      <w:r>
        <w:rPr>
          <w:b/>
        </w:rPr>
        <w:t>authentication</w:t>
      </w:r>
      <w:r>
        <w:rPr>
          <w:b w:val="0"/>
        </w:rPr>
        <w:t xml:space="preserve"> does not grant every resource or operation.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why Jo’s valid volunteer login does not permit editing C. Which </w:t>
      </w:r>
      <w:r>
        <w:rPr>
          <w:b/>
        </w:rPr>
        <w:t>trusted role</w:t>
      </w:r>
      <w:r>
        <w:rPr>
          <w:b w:val="0"/>
        </w:rPr>
        <w:t xml:space="preserve"> change allows the action, and why is a role written in the request insufficient?</w:t>
      </w:r>
    </w:p>
    <w:p>
      <w:pPr>
        <w:pStyle w:val="Heading3"/>
      </w:pPr>
      <w:r>
        <w:t>Reasoned teacher answer</w:t>
      </w:r>
    </w:p>
    <w:p>
      <w:pPr>
        <w:spacing w:line="336" w:lineRule="auto" w:after="180"/>
      </w:pPr>
      <w:r>
        <w:rPr>
          <w:b/>
        </w:rPr>
        <w:t>Authentication</w:t>
      </w:r>
      <w:r>
        <w:rPr>
          <w:b w:val="0"/>
        </w:rPr>
        <w:t xml:space="preserve"> establishes Jo’s identity and volunteer role. Editing C requires curator authority. Keep C unchanged; the authenticated volunteer lacks this permission.</w:t>
      </w:r>
    </w:p>
    <w:p>
      <w:pPr>
        <w:spacing w:line="336" w:lineRule="auto" w:after="180"/>
      </w:pPr>
      <w:r>
        <w:rPr>
          <w:b w:val="0"/>
        </w:rPr>
        <w:t xml:space="preserve">Changed case: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pPr>
      <w:r>
        <w:rPr>
          <w:b w:val="0"/>
        </w:rPr>
        <w:t xml:space="preserve">A role claim written in the request is untrusted and cannot replace the role established by </w:t>
      </w:r>
      <w:r>
        <w:rPr>
          <w:b/>
        </w:rPr>
        <w:t>authentication</w:t>
      </w:r>
      <w:r>
        <w:rPr>
          <w:b w:val="0"/>
        </w:rPr>
        <w:t>.</w:t>
      </w:r>
    </w:p>
    <w:p>
      <w:pPr>
        <w:spacing w:line="336" w:lineRule="auto" w:after="180"/>
      </w:pPr>
      <w:r>
        <w:rPr>
          <w:b w:val="0"/>
        </w:rPr>
        <w:t xml:space="preserve">Changed-case reasoning: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Authentication and authorisation investigation and use the first unsupported step to choose a teaching response.</w:t>
      </w:r>
    </w:p>
    <w:p>
      <w:pPr>
        <w:spacing w:line="336" w:lineRule="auto" w:after="180"/>
      </w:pPr>
      <w:r>
        <w:rPr>
          <w:b w:val="0"/>
        </w:rPr>
        <w:t xml:space="preserve">The worked result establishes every future case: Successful </w:t>
      </w:r>
      <w:r>
        <w:rPr>
          <w:b/>
        </w:rPr>
        <w:t>authentication</w:t>
      </w:r>
      <w:r>
        <w:rPr>
          <w:b w:val="0"/>
        </w:rPr>
        <w:t xml:space="preserve"> does not grant every resource or operation.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Authentication and authorisation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trusted session remains student; deny teacher guide access. A claimed role cannot change authenticated authority. Qualification: Successful </w:t>
      </w:r>
      <w:r>
        <w:rPr>
          <w:b/>
        </w:rPr>
        <w:t>authentication</w:t>
      </w:r>
      <w:r>
        <w:rPr>
          <w:b w:val="0"/>
        </w:rPr>
        <w:t xml:space="preserve"> does not grant every resource or operation.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Authentication</w:t>
      </w:r>
      <w:r>
        <w:rPr>
          <w:b w:val="0"/>
        </w:rPr>
        <w:t xml:space="preserve"> identifies an actor; </w:t>
      </w:r>
      <w:r>
        <w:rPr>
          <w:b/>
        </w:rPr>
        <w:t>authorisation</w:t>
      </w:r>
      <w:r>
        <w:rPr>
          <w:b w:val="0"/>
        </w:rPr>
        <w:t xml:space="preserve"> decides whether that actor may perform a particular operation on a particular resource. Use trusted session roles, never a role claimed inside user JSON.</w:t>
      </w:r>
    </w:p>
    <w:p>
      <w:pPr>
        <w:spacing w:line="336" w:lineRule="auto" w:after="180"/>
        <w:shd w:fill="F1F6FC"/>
      </w:pPr>
      <w:r>
        <w:rPr>
          <w:b w:val="0"/>
        </w:rPr>
        <w:t>Student may read student resources; teacher may read both. Unauthenticated requests are denied.</w:t>
      </w:r>
    </w:p>
    <w:p>
      <w:pPr>
        <w:pStyle w:val="Heading3"/>
      </w:pPr>
      <w:r>
        <w:t>W2 Trace the worked case</w:t>
      </w:r>
    </w:p>
    <w:p>
      <w:pPr>
        <w:pStyle w:val="Heading3"/>
      </w:pPr>
      <w:r>
        <w:t>Workbook question · W2</w:t>
      </w:r>
    </w:p>
    <w:p>
      <w:pPr>
        <w:spacing w:line="336" w:lineRule="auto" w:after="180"/>
        <w:shd w:fill="F5F1FB"/>
      </w:pPr>
      <w:r>
        <w:rPr>
          <w:b w:val="0"/>
        </w:rPr>
        <w:t>A student session submits role=teacher in request data and asks for a guide. Show the intermediate steps and give the conclusion with its scope.</w:t>
      </w:r>
    </w:p>
    <w:p>
      <w:pPr>
        <w:pStyle w:val="Heading3"/>
      </w:pPr>
      <w:r>
        <w:t>Teacher reasoning · W2</w:t>
      </w:r>
    </w:p>
    <w:p>
      <w:pPr>
        <w:spacing w:line="336" w:lineRule="auto" w:after="180"/>
        <w:shd w:fill="F1F6FC"/>
      </w:pPr>
      <w:r>
        <w:rPr>
          <w:b w:val="0"/>
        </w:rPr>
        <w:t>Teacher explanation: The trusted session remains student; deny teacher guide access. A claimed role cannot change authenticated authority.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Successful </w:t>
      </w:r>
      <w:r>
        <w:rPr>
          <w:b/>
        </w:rPr>
        <w:t>authentication</w:t>
      </w:r>
      <w:r>
        <w:rPr>
          <w:b w:val="0"/>
        </w:rPr>
        <w:t xml:space="preserve"> does not grant every resource or operation.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Successful </w:t>
      </w:r>
      <w:r>
        <w:rPr>
          <w:b/>
        </w:rPr>
        <w:t>authentication</w:t>
      </w:r>
      <w:r>
        <w:rPr>
          <w:b w:val="0"/>
        </w:rPr>
        <w:t xml:space="preserve"> does not grant every resource or operation.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Actor roles are none, student, teacher; target is teacher guide. Decide each under the policy.</w:t>
      </w:r>
    </w:p>
    <w:p>
      <w:pPr>
        <w:pStyle w:val="Heading3"/>
      </w:pPr>
      <w:r>
        <w:t>Teacher reasoning · W4</w:t>
      </w:r>
    </w:p>
    <w:p>
      <w:pPr>
        <w:spacing w:line="336" w:lineRule="auto" w:after="180"/>
        <w:shd w:fill="F1F6FC"/>
      </w:pPr>
      <w:r>
        <w:rPr>
          <w:b w:val="0"/>
        </w:rPr>
        <w:t>Teacher explanation: Unauthenticated denied; student denied; teacher permitted. Resource access still follows the scoped policy.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Successful </w:t>
      </w:r>
      <w:r>
        <w:rPr>
          <w:b/>
        </w:rPr>
        <w:t>authentication</w:t>
      </w:r>
      <w:r>
        <w:rPr>
          <w:b w:val="0"/>
        </w:rPr>
        <w:t xml:space="preserve"> does not grant every resource or operation.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Unauthenticated denied; student denied; teacher permitted. Resource access still follows the scoped policy. Require intermediate reasoning and the stated scope.</w:t>
      </w:r>
    </w:p>
    <w:p>
      <w:pPr>
        <w:spacing w:line="336" w:lineRule="auto" w:after="180"/>
        <w:shd w:fill="F1F6FC"/>
      </w:pPr>
      <w:r>
        <w:rPr>
          <w:b w:val="0"/>
        </w:rPr>
        <w:t xml:space="preserve">Fresh retry: Target is student lesson, roles none and student. Expected reasoning: None denied; student permitted. </w:t>
      </w:r>
      <w:r>
        <w:rPr>
          <w:b/>
        </w:rPr>
        <w:t>Authentication</w:t>
      </w:r>
      <w:r>
        <w:rPr>
          <w:b w:val="0"/>
        </w:rPr>
        <w:t xml:space="preserve"> and resource permission are separate checks.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Actor roles are none, student, teacher; target is teacher guide. Decide each under the policy.</w:t>
      </w:r>
    </w:p>
    <w:p>
      <w:pPr>
        <w:pStyle w:val="Heading3"/>
      </w:pPr>
      <w:r>
        <w:t>Selected case answer</w:t>
      </w:r>
    </w:p>
    <w:p>
      <w:pPr>
        <w:pStyle w:val="Heading3"/>
      </w:pPr>
      <w:r>
        <w:t>Teacher key · Selected case answer</w:t>
      </w:r>
    </w:p>
    <w:p>
      <w:pPr>
        <w:spacing w:line="336" w:lineRule="auto" w:after="180"/>
        <w:shd w:fill="F1F6FC"/>
      </w:pPr>
      <w:r>
        <w:rPr>
          <w:b w:val="0"/>
        </w:rPr>
        <w:t>Teacher explanation: Unauthenticated denied; student denied; teacher permitted. Resource access still follows the scoped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Authentication and authorisation to Grounded Learning Service, adapt support and plan a later changed-case check.</w:t>
      </w:r>
    </w:p>
    <w:p>
      <w:pPr>
        <w:spacing w:line="336" w:lineRule="auto" w:after="180"/>
      </w:pPr>
      <w:r>
        <w:rPr>
          <w:b w:val="0"/>
        </w:rPr>
        <w:t xml:space="preserve">Add a labelled </w:t>
      </w:r>
      <w:r>
        <w:rPr>
          <w:b/>
        </w:rPr>
        <w:t>authentication</w:t>
      </w:r>
      <w:r>
        <w:rPr>
          <w:b w:val="0"/>
        </w:rPr>
        <w:t xml:space="preserve"> and </w:t>
      </w:r>
      <w:r>
        <w:rPr>
          <w:b/>
        </w:rPr>
        <w:t>authorisation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authentication</w:t>
      </w:r>
      <w:r>
        <w:rPr>
          <w:b w:val="0"/>
        </w:rPr>
        <w:t xml:space="preserve"> and </w:t>
      </w:r>
      <w:r>
        <w:rPr>
          <w:b/>
        </w:rPr>
        <w:t>authorisation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Least privilege and tool scopes.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ai-6/6, ai-6/8, ai-6/11.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Authentication and authorisation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authentication</w:t>
      </w:r>
      <w:r>
        <w:rPr>
          <w:b w:val="0"/>
        </w:rPr>
        <w:t xml:space="preserve"> and </w:t>
      </w:r>
      <w:r>
        <w:rPr>
          <w:b/>
        </w:rPr>
        <w:t>authorisation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student session submits role=teacher in request data and asks for a guide.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trusted session remains student; deny teacher guide access. A claimed role cannot change authenticated authority.</w:t>
      </w:r>
    </w:p>
    <w:p>
      <w:pPr>
        <w:spacing w:line="336" w:lineRule="auto" w:after="180"/>
      </w:pPr>
      <w:r>
        <w:rPr>
          <w:b w:val="0"/>
        </w:rPr>
        <w:t xml:space="preserve">Check every learner before discussion: Use the worked case for </w:t>
      </w:r>
      <w:r>
        <w:rPr>
          <w:b/>
        </w:rPr>
        <w:t>Authentication</w:t>
      </w:r>
      <w:r>
        <w:rPr>
          <w:b w:val="0"/>
        </w:rPr>
        <w:t xml:space="preserve"> and </w:t>
      </w:r>
      <w:r>
        <w:rPr>
          <w:b/>
        </w:rPr>
        <w:t>authorisation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Successful </w:t>
      </w:r>
      <w:r>
        <w:rPr>
          <w:b/>
        </w:rPr>
        <w:t>authentication</w:t>
      </w:r>
      <w:r>
        <w:rPr>
          <w:b w:val="0"/>
        </w:rPr>
        <w:t xml:space="preserve"> does not grant every resource or operation.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a verified curator permitted to edit C. Require a </w:t>
      </w:r>
      <w:r>
        <w:rPr>
          <w:b/>
        </w:rPr>
        <w:t>prediction</w:t>
      </w:r>
      <w:r>
        <w:rPr>
          <w:b w:val="0"/>
        </w:rPr>
        <w:t xml:space="preserve"> and a reason before comparing. Expected result: The </w:t>
      </w:r>
      <w:r>
        <w:rPr>
          <w:b/>
        </w:rPr>
        <w:t>authorisation</w:t>
      </w:r>
      <w:r>
        <w:rPr>
          <w:b w:val="0"/>
        </w:rPr>
        <w:t xml:space="preserve"> gate allows the edit, subject to other declared checks.</w:t>
      </w:r>
    </w:p>
    <w:p>
      <w:pPr>
        <w:spacing w:line="336" w:lineRule="auto" w:after="180"/>
        <w:shd w:fill="F5F1FB"/>
      </w:pPr>
      <w:r>
        <w:rPr>
          <w:b w:val="0"/>
        </w:rPr>
        <w:t xml:space="preserve">Reason: The </w:t>
      </w:r>
      <w:r>
        <w:rPr>
          <w:b/>
        </w:rPr>
        <w:t>trusted role</w:t>
      </w:r>
      <w:r>
        <w:rPr>
          <w:b w:val="0"/>
        </w:rPr>
        <w:t xml:space="preserve"> now matches this operation and object.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Authentication and authorisation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Authentication and authorisation: the case</w:t>
      </w:r>
    </w:p>
    <w:p>
      <w:r>
        <w:drawing>
          <wp:inline xmlns:a="http://schemas.openxmlformats.org/drawingml/2006/main" xmlns:pic="http://schemas.openxmlformats.org/drawingml/2006/picture">
            <wp:extent cx="5486400" cy="2834640"/>
            <wp:docPr id="2" name="Picture 2" descr="A verified reader cannot edit. Jo logs in as a verified museum volunteer and asks to edit card C. Supplied facts: Trusted policy grants volunteers read access to C; only curators may edit it."/>
            <wp:cNvGraphicFramePr>
              <a:graphicFrameLocks noChangeAspect="1"/>
            </wp:cNvGraphicFramePr>
            <a:graphic>
              <a:graphicData uri="http://schemas.openxmlformats.org/drawingml/2006/picture">
                <pic:pic>
                  <pic:nvPicPr>
                    <pic:cNvPr id="0" name="academy-story-ai-6-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verified reader cannot edit. Jo logs in as a verified museum volunteer and asks to edit card C. Supplied facts: Trusted policy grants volunteers read access to C; only curators may edit 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dentify Jo: Authentication establishes Jo’s identity and volunteer role. → Check the action: Editing C requires curator authority. → Deny the edit: Keep C unchanged; the authenticated volunteer lacks this permission."/>
            <wp:cNvGraphicFramePr>
              <a:graphicFrameLocks noChangeAspect="1"/>
            </wp:cNvGraphicFramePr>
            <a:graphic>
              <a:graphicData uri="http://schemas.openxmlformats.org/drawingml/2006/picture">
                <pic:pic>
                  <pic:nvPicPr>
                    <pic:cNvPr id="0" name="academy-story-ai-6-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Jo: </w:t>
      </w:r>
      <w:r>
        <w:rPr>
          <w:b/>
        </w:rPr>
        <w:t>Authentication</w:t>
      </w:r>
      <w:r>
        <w:rPr>
          <w:b w:val="0"/>
        </w:rPr>
        <w:t xml:space="preserve"> establishes Jo’s identity and volunteer role. → Check the action: Editing C requires curator authority. → Deny the edit: Keep C unchanged; the authenticated volunteer lacks this permission.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Authentication and authorisation — evidence trace</w:t>
      </w:r>
    </w:p>
    <w:p>
      <w:r>
        <w:drawing>
          <wp:inline xmlns:a="http://schemas.openxmlformats.org/drawingml/2006/main" xmlns:pic="http://schemas.openxmlformats.org/drawingml/2006/picture">
            <wp:extent cx="5486400" cy="2996184"/>
            <wp:docPr id="4" name="Picture 4" descr="Authentication and authorisation — evidence trace. A student session submits role=teacher in request data and asks for a guide. | Use trusted session roles, never a role claimed inside user JSON. Student may read student resources; teacher may read both. Unauthenticated requests are denied. | The trusted session remains student; deny teacher guide access. A claimed role cannot change authenticated authority."/>
            <wp:cNvGraphicFramePr>
              <a:graphicFrameLocks noChangeAspect="1"/>
            </wp:cNvGraphicFramePr>
            <a:graphic>
              <a:graphicData uri="http://schemas.openxmlformats.org/drawingml/2006/picture">
                <pic:pic>
                  <pic:nvPicPr>
                    <pic:cNvPr id="0" name="academy-story-ai-6-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Authentication</w:t>
      </w:r>
      <w:r>
        <w:rPr>
          <w:b w:val="0"/>
        </w:rPr>
        <w:t xml:space="preserve"> and </w:t>
      </w:r>
      <w:r>
        <w:rPr>
          <w:b/>
        </w:rPr>
        <w:t>authorisation</w:t>
      </w:r>
      <w:r>
        <w:rPr>
          <w:b w:val="0"/>
        </w:rPr>
        <w:t xml:space="preserve"> — </w:t>
      </w:r>
      <w:r>
        <w:rPr>
          <w:b/>
        </w:rPr>
        <w:t>evidence</w:t>
      </w:r>
      <w:r>
        <w:rPr>
          <w:b w:val="0"/>
        </w:rPr>
        <w:t xml:space="preserve"> trace. A student session submits role=teacher in request data and asks for a guide. | Use trusted session roles, never a role claimed inside user JSON.</w:t>
      </w:r>
    </w:p>
    <w:p>
      <w:pPr>
        <w:spacing w:line="336" w:lineRule="auto" w:after="180"/>
      </w:pPr>
      <w:r>
        <w:rPr>
          <w:b w:val="0"/>
        </w:rPr>
        <w:t>Student may read student resources; teacher may read both. Unauthenticated requests are denied. | The trusted session remains student; deny teacher guide access. A claimed role cannot change authenticated authority.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C unchanged; the authenticated volunteer lacks this permission. Changed condition: Use a verified curator permitted to edit C. Expected result: The authorisation gate allows the edit, subject to other declared checks. Reason: The trusted role now matches this operation and object."/>
            <wp:cNvGraphicFramePr>
              <a:graphicFrameLocks noChangeAspect="1"/>
            </wp:cNvGraphicFramePr>
            <a:graphic>
              <a:graphicData uri="http://schemas.openxmlformats.org/drawingml/2006/picture">
                <pic:pic>
                  <pic:nvPicPr>
                    <pic:cNvPr id="0" name="academy-story-ai-6-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C unchanged; the authenticated volunteer lacks this permission. Changed condition: Use a verified curator permitted to edit C.</w:t>
      </w:r>
    </w:p>
    <w:p>
      <w:pPr>
        <w:spacing w:line="336" w:lineRule="auto" w:after="180"/>
      </w:pPr>
      <w:r>
        <w:rPr>
          <w:b w:val="0"/>
        </w:rPr>
        <w:t xml:space="preserve">Expected result: The </w:t>
      </w:r>
      <w:r>
        <w:rPr>
          <w:b/>
        </w:rPr>
        <w:t>authorisation</w:t>
      </w:r>
      <w:r>
        <w:rPr>
          <w:b w:val="0"/>
        </w:rPr>
        <w:t xml:space="preserve"> gate allows the edit, subject to other declared checks. Reason: The </w:t>
      </w:r>
      <w:r>
        <w:rPr>
          <w:b/>
        </w:rPr>
        <w:t>trusted role</w:t>
      </w:r>
      <w:r>
        <w:rPr>
          <w:b w:val="0"/>
        </w:rPr>
        <w:t xml:space="preserve"> now matches this operation and object.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trusted role</w:t>
      </w:r>
      <w:r>
        <w:rPr>
          <w:b w:val="0"/>
        </w:rPr>
        <w:t xml:space="preserve"> now matches this operation and object.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uthentication establishes identity. Authorisation compares that identity with the requested action and resource. Limit: A role written in an ordinary request is not a trusted authentication claim."/>
            <wp:cNvGraphicFramePr>
              <a:graphicFrameLocks noChangeAspect="1"/>
            </wp:cNvGraphicFramePr>
            <a:graphic>
              <a:graphicData uri="http://schemas.openxmlformats.org/drawingml/2006/picture">
                <pic:pic>
                  <pic:nvPicPr>
                    <pic:cNvPr id="0" name="academy-story-ai-6-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Authentication</w:t>
      </w:r>
      <w:r>
        <w:rPr>
          <w:b w:val="0"/>
        </w:rPr>
        <w:t xml:space="preserve"> establishes identity. </w:t>
      </w:r>
      <w:r>
        <w:rPr>
          <w:b/>
        </w:rPr>
        <w:t>Authorisation</w:t>
      </w:r>
      <w:r>
        <w:rPr>
          <w:b w:val="0"/>
        </w:rPr>
        <w:t xml:space="preserve"> compares that identity with the requested action and resource. Limit: A role written in an ordinary request is not a trusted </w:t>
      </w:r>
      <w:r>
        <w:rPr>
          <w:b/>
        </w:rPr>
        <w:t>authentication</w:t>
      </w:r>
      <w:r>
        <w:rPr>
          <w:b w:val="0"/>
        </w:rPr>
        <w:t xml:space="preserve"> claim.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role written in an ordinary request is not a trusted </w:t>
      </w:r>
      <w:r>
        <w:rPr>
          <w:b/>
        </w:rPr>
        <w:t>authentication</w:t>
      </w:r>
      <w:r>
        <w:rPr>
          <w:b w:val="0"/>
        </w:rPr>
        <w:t xml:space="preserve"> claim.</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y Jo’s valid volunteer login does not permit editing C. Which trusted role change allows the action, and why is a role written in the request insufficient?"/>
            <wp:cNvGraphicFramePr>
              <a:graphicFrameLocks noChangeAspect="1"/>
            </wp:cNvGraphicFramePr>
            <a:graphic>
              <a:graphicData uri="http://schemas.openxmlformats.org/drawingml/2006/picture">
                <pic:pic>
                  <pic:nvPicPr>
                    <pic:cNvPr id="0" name="academy-story-ai-6-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Jo’s valid volunteer login does not permit editing C.</w:t>
      </w:r>
    </w:p>
    <w:p>
      <w:pPr>
        <w:spacing w:line="336" w:lineRule="auto" w:after="180"/>
      </w:pPr>
      <w:r>
        <w:rPr>
          <w:b w:val="0"/>
        </w:rPr>
        <w:t xml:space="preserve">Which </w:t>
      </w:r>
      <w:r>
        <w:rPr>
          <w:b/>
        </w:rPr>
        <w:t>trusted role</w:t>
      </w:r>
      <w:r>
        <w:rPr>
          <w:b w:val="0"/>
        </w:rPr>
        <w:t xml:space="preserve"> change allows the action, and why is a role written in the request insufficient?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Authentication</w:t>
      </w:r>
      <w:r>
        <w:rPr>
          <w:b w:val="0"/>
        </w:rPr>
        <w:t xml:space="preserve"> establishes Jo’s identity and volunteer role. Editing C requires curator authority. Keep C unchanged; the authenticated volunteer lacks this permission.</w:t>
      </w:r>
    </w:p>
    <w:p>
      <w:pPr>
        <w:spacing w:line="336" w:lineRule="auto" w:after="180"/>
        <w:shd w:fill="F1F6F8"/>
      </w:pPr>
      <w:r>
        <w:rPr>
          <w:b w:val="0"/>
        </w:rPr>
        <w:t xml:space="preserve">Changed case: The </w:t>
      </w:r>
      <w:r>
        <w:rPr>
          <w:b/>
        </w:rPr>
        <w:t>authorisation</w:t>
      </w:r>
      <w:r>
        <w:rPr>
          <w:b w:val="0"/>
        </w:rPr>
        <w:t xml:space="preserve"> gate allows the edit, subject to other declared checks. The </w:t>
      </w:r>
      <w:r>
        <w:rPr>
          <w:b/>
        </w:rPr>
        <w:t>trusted role</w:t>
      </w:r>
      <w:r>
        <w:rPr>
          <w:b w:val="0"/>
        </w:rPr>
        <w:t xml:space="preserve"> now matches this operation and object.</w:t>
      </w:r>
    </w:p>
    <w:p>
      <w:pPr>
        <w:spacing w:line="336" w:lineRule="auto" w:after="180"/>
        <w:shd w:fill="F1F6F8"/>
      </w:pPr>
      <w:r>
        <w:rPr>
          <w:b w:val="0"/>
        </w:rPr>
        <w:t xml:space="preserve">A role claim written in the request is untrusted and cannot replace the role established by </w:t>
      </w:r>
      <w:r>
        <w:rPr>
          <w:b/>
        </w:rPr>
        <w:t>authentication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