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ai-6/10</w:t>
      </w:r>
    </w:p>
    <w:p>
      <w:pPr>
        <w:pStyle w:val="Title"/>
      </w:pPr>
      <w:r>
        <w:t>Evaluation pipelines</w:t>
      </w:r>
    </w:p>
    <w:p>
      <w:r>
        <w:t>Project: Grounded Learning Service</w:t>
      </w:r>
    </w:p>
    <w:p>
      <w:pPr>
        <w:pStyle w:val="Heading1"/>
      </w:pPr>
      <w:r>
        <w:t>01. Prepare the purpose, prerequisites and materials</w:t>
      </w:r>
    </w:p>
    <w:p>
      <w:r>
        <w:t>Prepare Evaluation pipelines: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evaluation pipelines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Integration tests and fixtures</w:t>
      </w:r>
    </w:p>
    <w:p>
      <w:pPr>
        <w:spacing w:line="336" w:lineRule="auto" w:after="180"/>
      </w:pPr>
      <w:r>
        <w:rPr>
          <w:b w:val="0"/>
        </w:rPr>
        <w:t>Without opening the old lesson, explain one key idea from Integration tests and fixtures.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integration tests and fixtures</w:t>
      </w:r>
    </w:p>
    <w:p>
      <w:pPr>
        <w:spacing w:line="336" w:lineRule="auto" w:after="180"/>
      </w:pPr>
      <w:r>
        <w:rPr>
          <w:b w:val="0"/>
        </w:rPr>
        <w:t xml:space="preserve">Reference example, not the only acceptable wording: Teacher explanation: Integration tests exercise connected components and failure propagation. Fixtures supply controlled </w:t>
      </w:r>
      <w:r>
        <w:rPr>
          <w:b/>
        </w:rPr>
        <w:t>input</w:t>
      </w:r>
      <w:r>
        <w:rPr>
          <w:b w:val="0"/>
        </w:rPr>
        <w:t xml:space="preserve"> records and mocked service outcomes.</w:t>
      </w:r>
    </w:p>
    <w:p>
      <w:pPr>
        <w:spacing w:line="336" w:lineRule="auto" w:after="180"/>
      </w:pPr>
      <w:r>
        <w:rPr>
          <w:b w:val="0"/>
        </w:rPr>
        <w:t xml:space="preserve">Trace request validation, session permission, lookup and </w:t>
      </w:r>
      <w:r>
        <w:rPr>
          <w:b/>
        </w:rPr>
        <w:t>output</w:t>
      </w:r>
      <w:r>
        <w:rPr>
          <w:b w:val="0"/>
        </w:rPr>
        <w:t xml:space="preserve"> validation together. Include absent sources and failing dependencies; verify that denied requests never invoke restricted lookup.</w:t>
      </w:r>
    </w:p>
    <w:p>
      <w:pPr>
        <w:pStyle w:val="Heading3"/>
      </w:pPr>
      <w:r>
        <w:t>Testing pure components</w:t>
      </w:r>
    </w:p>
    <w:p>
      <w:pPr>
        <w:spacing w:line="336" w:lineRule="auto" w:after="180"/>
      </w:pPr>
      <w:r>
        <w:rPr>
          <w:b w:val="0"/>
        </w:rPr>
        <w:t>Without opening the old lesson, explain one key idea from Testing pure components.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testing pure components</w:t>
      </w:r>
    </w:p>
    <w:p>
      <w:pPr>
        <w:spacing w:line="336" w:lineRule="auto" w:after="180"/>
      </w:pPr>
      <w:r>
        <w:rPr>
          <w:b w:val="0"/>
        </w:rPr>
        <w:t xml:space="preserve">Reference example, not the only acceptable wording: Teacher explanation: Pure components return results from supplied </w:t>
      </w:r>
      <w:r>
        <w:rPr>
          <w:b/>
        </w:rPr>
        <w:t>input</w:t>
      </w:r>
      <w:r>
        <w:rPr>
          <w:b w:val="0"/>
        </w:rPr>
        <w:t>s without external side effects. They are easier to test with exact expected values.</w:t>
      </w:r>
    </w:p>
    <w:p>
      <w:pPr>
        <w:spacing w:line="336" w:lineRule="auto" w:after="180"/>
      </w:pPr>
      <w:r>
        <w:rPr>
          <w:b w:val="0"/>
        </w:rPr>
        <w:t xml:space="preserve">Define remaining(capacity, used)=capacity-used for integer </w:t>
      </w:r>
      <w:r>
        <w:rPr>
          <w:b/>
        </w:rPr>
        <w:t>input</w:t>
      </w:r>
      <w:r>
        <w:rPr>
          <w:b w:val="0"/>
        </w:rPr>
        <w:t>s satisfying 0&lt;=used&lt;=capacity. Invalid types/ranges raise an explicit validation error. Test zero and equality boundaries.</w:t>
      </w:r>
    </w:p>
    <w:p>
      <w:pPr>
        <w:pStyle w:val="Heading3"/>
      </w:pPr>
      <w:r>
        <w:t>Configuration and secrets</w:t>
      </w:r>
    </w:p>
    <w:p>
      <w:pPr>
        <w:spacing w:line="336" w:lineRule="auto" w:after="180"/>
      </w:pPr>
      <w:r>
        <w:rPr>
          <w:b w:val="0"/>
        </w:rPr>
        <w:t>Without opening the old lesson, explain one key idea from Configuration and secrets.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configuration and secrets</w:t>
      </w:r>
    </w:p>
    <w:p>
      <w:pPr>
        <w:spacing w:line="336" w:lineRule="auto" w:after="180"/>
      </w:pPr>
      <w:r>
        <w:rPr>
          <w:b w:val="0"/>
        </w:rPr>
        <w:t>Reference example, not the only acceptable wording: Teacher explanation: Configuration supplies non-secret settings; secrets provide privileged values. Keep secrets out of source, logs and client responses.</w:t>
      </w:r>
    </w:p>
    <w:p>
      <w:pPr>
        <w:spacing w:line="336" w:lineRule="auto" w:after="180"/>
      </w:pPr>
      <w:r>
        <w:rPr>
          <w:b w:val="0"/>
        </w:rPr>
        <w:t xml:space="preserve">The toy service reads DATA_VERSION from configuration and a signing secret from server-only </w:t>
      </w:r>
      <w:r>
        <w:rPr>
          <w:b/>
        </w:rPr>
        <w:t>input</w:t>
      </w:r>
      <w:r>
        <w:rPr>
          <w:b w:val="0"/>
        </w:rPr>
        <w:t>. Validate required settings at startup and fail clearly if absent; do not substitute a published default secret.</w:t>
      </w:r>
    </w:p>
    <w:p>
      <w:pPr>
        <w:spacing w:line="336" w:lineRule="auto" w:after="180"/>
      </w:pPr>
      <w:r>
        <w:rPr>
          <w:b w:val="0"/>
        </w:rPr>
        <w:t xml:space="preserve">Two 45-minute sessions. Evaluation pipelines preserve case versions, procedure versions and </w:t>
      </w:r>
      <w:r>
        <w:rPr>
          <w:b/>
        </w:rPr>
        <w:t>raw outcome</w:t>
      </w:r>
      <w:r>
        <w:rPr>
          <w:b w:val="0"/>
        </w:rPr>
        <w:t>s before producing metrics. A rerun must identify what changed.</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evaluation pipelines</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Explain evaluation pipelines using the deciding step in this fictional service.</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Evaluation pipelines using the supplied case, labelled mechanism and reasoning. Make the scope of each conclusion explicit.</w:t>
      </w:r>
    </w:p>
    <w:p>
      <w:pPr>
        <w:spacing w:line="336" w:lineRule="auto" w:after="180"/>
      </w:pPr>
      <w:r>
        <w:rPr>
          <w:b w:val="0"/>
        </w:rPr>
        <w:t xml:space="preserve">Evaluation pipelines preserve case versions, procedure versions and </w:t>
      </w:r>
      <w:r>
        <w:rPr>
          <w:b/>
        </w:rPr>
        <w:t>raw outcome</w:t>
      </w:r>
      <w:r>
        <w:rPr>
          <w:b w:val="0"/>
        </w:rPr>
        <w:t>s before producing metrics. A rerun must identify what changed.</w:t>
      </w:r>
    </w:p>
    <w:p>
      <w:pPr>
        <w:pStyle w:val="Heading3"/>
      </w:pPr>
      <w:r>
        <w:t>Explain Evaluation pipelines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Load versioned cases, validate expected outcomes, execute the frozen system, store case-level results and compute declared denominators. Reject missing results rather than silently counting them as success.</w:t>
      </w:r>
    </w:p>
    <w:p>
      <w:pPr>
        <w:pStyle w:val="Heading3"/>
      </w:pPr>
      <w:r>
        <w:t>Explain Evaluation pipelines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Pipeline manifest</w:t>
            </w:r>
          </w:p>
        </w:tc>
        <w:tc>
          <w:tcPr>
            <w:tcW w:type="dxa" w:w="5112"/>
          </w:tcPr>
          <w:p>
            <w:r>
              <w:t>Versions and expected stages of an evaluation run</w:t>
            </w:r>
          </w:p>
        </w:tc>
      </w:tr>
      <w:tr>
        <w:tc>
          <w:tcPr>
            <w:tcW w:type="dxa" w:w="5112"/>
          </w:tcPr>
          <w:p>
            <w:r>
              <w:t>Coverage denominator</w:t>
            </w:r>
          </w:p>
        </w:tc>
        <w:tc>
          <w:tcPr>
            <w:tcW w:type="dxa" w:w="5112"/>
          </w:tcPr>
          <w:p>
            <w:r>
              <w:t>The planned cases eligible for evaluation</w:t>
            </w:r>
          </w:p>
        </w:tc>
      </w:tr>
      <w:tr>
        <w:tc>
          <w:tcPr>
            <w:tcW w:type="dxa" w:w="5112"/>
          </w:tcPr>
          <w:p>
            <w:r>
              <w:t>Raw outcome</w:t>
            </w:r>
          </w:p>
        </w:tc>
        <w:tc>
          <w:tcPr>
            <w:tcW w:type="dxa" w:w="5112"/>
          </w:tcPr>
          <w:p>
            <w:r>
              <w:t>The stored case-level result before aggregation</w:t>
            </w:r>
          </w:p>
        </w:tc>
      </w:tr>
    </w:tbl>
    <w:p>
      <w:pPr>
        <w:pStyle w:val="Heading3"/>
      </w:pPr>
      <w:r>
        <w:t>Evaluation pipelines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Six cases are planned; five run, four pass and one fails. One is skipped.</w:t>
            </w:r>
          </w:p>
        </w:tc>
        <w:tc>
          <w:tcPr>
            <w:tcW w:type="dxa" w:w="3408"/>
          </w:tcPr>
          <w:p>
            <w:r>
              <w:t>Load versioned cases, validate expected outcomes, execute the frozen system, store case-level results and compute declared denominators. Reject missing results rather than silently counting them as success.</w:t>
            </w:r>
          </w:p>
        </w:tc>
        <w:tc>
          <w:tcPr>
            <w:tcW w:type="dxa" w:w="3408"/>
          </w:tcPr>
          <w:p>
            <w:r>
              <w:t>Completed-case rate 4/5=80%; coverage 5/6. Do not report 4/6 as completed accuracy without declaring that separate policy; skipped remains unassessed.</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Evaluation pipelines · 3</w:t>
      </w:r>
    </w:p>
    <w:p>
      <w:pPr>
        <w:spacing w:line="336" w:lineRule="auto" w:after="180"/>
      </w:pPr>
      <w:r>
        <w:rPr>
          <w:b w:val="0"/>
        </w:rPr>
        <w:t>Guided: Completed-case rate 4/5=</w:t>
      </w:r>
      <w:r>
        <w:rPr>
          <w:b/>
        </w:rPr>
        <w:t>80%</w:t>
      </w:r>
      <w:r>
        <w:rPr>
          <w:b w:val="0"/>
        </w:rPr>
        <w:t>; coverage 5/6. Do not report 4/6 as completed accuracy without declaring that separate policy; skipped remains unassessed.</w:t>
      </w:r>
    </w:p>
    <w:p>
      <w:pPr>
        <w:spacing w:line="336" w:lineRule="auto" w:after="180"/>
      </w:pPr>
      <w:r>
        <w:rPr>
          <w:b w:val="0"/>
        </w:rPr>
        <w:t>Qualification: Missing evaluations can bias results; neither completion rate nor pass rate should hide the other.</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Six cases are planned; five run, four pass and one fails. One is skipped.</w:t>
      </w:r>
    </w:p>
    <w:p>
      <w:pPr>
        <w:spacing w:line="336" w:lineRule="auto" w:after="180"/>
      </w:pPr>
      <w:r>
        <w:rPr>
          <w:b w:val="0"/>
        </w:rPr>
        <w:t>Completed-case rate 4/5=</w:t>
      </w:r>
      <w:r>
        <w:rPr>
          <w:b/>
        </w:rPr>
        <w:t>80%</w:t>
      </w:r>
      <w:r>
        <w:rPr>
          <w:b w:val="0"/>
        </w:rPr>
        <w:t>; coverage 5/6. Do not report 4/6 as completed accuracy without declaring that separate policy; skipped remains unassessed.</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Evaluation pipelines</w:t>
      </w:r>
    </w:p>
    <w:p>
      <w:pPr>
        <w:spacing w:line="336" w:lineRule="auto" w:after="180"/>
      </w:pPr>
      <w:r>
        <w:rPr>
          <w:b w:val="0"/>
        </w:rPr>
        <w:t>Four cases through a scoring pipeline. Two fixed versions answer the same four questions with frozen correct-or-incorrect labels.</w:t>
      </w:r>
    </w:p>
    <w:p>
      <w:pPr>
        <w:pStyle w:val="Heading3"/>
      </w:pPr>
      <w:r>
        <w:t>The facts we will use</w:t>
      </w:r>
    </w:p>
    <w:p>
      <w:pPr>
        <w:pStyle w:val="Heading3"/>
      </w:pPr>
      <w:r>
        <w:t>Supplied facts</w:t>
      </w:r>
    </w:p>
    <w:p>
      <w:pPr>
        <w:spacing w:line="336" w:lineRule="auto" w:after="180"/>
        <w:shd w:fill="F1F6FC"/>
      </w:pPr>
      <w:r>
        <w:rPr>
          <w:b w:val="0"/>
        </w:rPr>
        <w:t>A scores [1,1,0,1]; B scores [1,0,0,1]. Each 1 means agreement with the reference answer.</w:t>
      </w:r>
    </w:p>
    <w:p>
      <w:r>
        <w:drawing>
          <wp:inline xmlns:a="http://schemas.openxmlformats.org/drawingml/2006/main" xmlns:pic="http://schemas.openxmlformats.org/drawingml/2006/picture">
            <wp:extent cx="5486400" cy="2641600"/>
            <wp:docPr id="1" name="Picture 1" descr="Correct answers on four shared cases"/>
            <wp:cNvGraphicFramePr>
              <a:graphicFrameLocks noChangeAspect="1"/>
            </wp:cNvGraphicFramePr>
            <a:graphic>
              <a:graphicData uri="http://schemas.openxmlformats.org/drawingml/2006/picture">
                <pic:pic>
                  <pic:nvPicPr>
                    <pic:cNvPr id="0" name="academy-detail-ai-6-10.png"/>
                    <pic:cNvPicPr/>
                  </pic:nvPicPr>
                  <pic:blipFill>
                    <a:blip r:embed="rId9"/>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185229"/>
            <wp:docPr id="2" name="Picture 2" descr="Evaluation pipelines. Freeze cases: Keep questions and reference labels unchanged for both versions.. Compute rates: A is 3/4=75%; B is 2/4=50%.. Inspect failures: Case two separates the versions; case three fails for both."/>
            <wp:cNvGraphicFramePr>
              <a:graphicFrameLocks noChangeAspect="1"/>
            </wp:cNvGraphicFramePr>
            <a:graphic>
              <a:graphicData uri="http://schemas.openxmlformats.org/drawingml/2006/picture">
                <pic:pic>
                  <pic:nvPicPr>
                    <pic:cNvPr id="0" name="academy-visual-ai-6-10.png"/>
                    <pic:cNvPicPr/>
                  </pic:nvPicPr>
                  <pic:blipFill>
                    <a:blip r:embed="rId10"/>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Freeze cases</w:t>
            </w:r>
          </w:p>
        </w:tc>
        <w:tc>
          <w:tcPr>
            <w:tcW w:type="dxa" w:w="5112"/>
          </w:tcPr>
          <w:p>
            <w:r>
              <w:t>Keep questions and reference labels unchanged for both versions.</w:t>
            </w:r>
          </w:p>
        </w:tc>
      </w:tr>
      <w:tr>
        <w:tc>
          <w:tcPr>
            <w:tcW w:type="dxa" w:w="5112"/>
          </w:tcPr>
          <w:p>
            <w:r>
              <w:t>2. Compute rates</w:t>
            </w:r>
          </w:p>
        </w:tc>
        <w:tc>
          <w:tcPr>
            <w:tcW w:type="dxa" w:w="5112"/>
          </w:tcPr>
          <w:p>
            <w:r>
              <w:t>A is 3/4=75%; B is 2/4=50%.</w:t>
            </w:r>
          </w:p>
        </w:tc>
      </w:tr>
      <w:tr>
        <w:tc>
          <w:tcPr>
            <w:tcW w:type="dxa" w:w="5112"/>
          </w:tcPr>
          <w:p>
            <w:r>
              <w:t>3. Inspect failures</w:t>
            </w:r>
          </w:p>
        </w:tc>
        <w:tc>
          <w:tcPr>
            <w:tcW w:type="dxa" w:w="5112"/>
          </w:tcPr>
          <w:p>
            <w:r>
              <w:t>Case two separates the versions; case three fails for both.</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A pipeline preserves comparable cases, version labels and scoring. Report the denominator and disagreements alongside percentages.</w:t>
      </w:r>
    </w:p>
    <w:p>
      <w:pPr>
        <w:pStyle w:val="Heading3"/>
      </w:pPr>
      <w:r>
        <w:t>What this example does not establish</w:t>
      </w:r>
    </w:p>
    <w:p>
      <w:pPr>
        <w:pStyle w:val="Heading3"/>
      </w:pPr>
      <w:r>
        <w:t>Keep the stated limit</w:t>
      </w:r>
    </w:p>
    <w:p>
      <w:pPr>
        <w:spacing w:line="336" w:lineRule="auto" w:after="180"/>
        <w:shd w:fill="FFF5E6"/>
      </w:pPr>
      <w:r>
        <w:rPr>
          <w:b w:val="0"/>
        </w:rPr>
        <w:t>Four fictional cases illustrate a procedure, not broad quality or a stable future success rate.</w:t>
      </w:r>
    </w:p>
    <w:p>
      <w:pPr>
        <w:pStyle w:val="Heading3"/>
      </w:pPr>
      <w:r>
        <w:t>Change one thing in the pictured case</w:t>
      </w:r>
    </w:p>
    <w:p>
      <w:pPr>
        <w:pStyle w:val="Heading3"/>
      </w:pPr>
      <w:r>
        <w:t>Change one thing</w:t>
      </w:r>
    </w:p>
    <w:p>
      <w:pPr>
        <w:spacing w:line="336" w:lineRule="auto" w:after="180"/>
        <w:shd w:fill="F5F1FB"/>
      </w:pPr>
      <w:r>
        <w:rPr>
          <w:b w:val="0"/>
        </w:rPr>
        <w:t>Change: Remove the shared failed third case after scoring.</w:t>
      </w:r>
    </w:p>
    <w:p>
      <w:pPr>
        <w:pStyle w:val="Heading3"/>
      </w:pPr>
      <w:r>
        <w:t>Predicted result</w:t>
      </w:r>
    </w:p>
    <w:p>
      <w:pPr>
        <w:spacing w:line="336" w:lineRule="auto" w:after="180"/>
        <w:shd w:fill="F1F6FC"/>
      </w:pPr>
      <w:r>
        <w:rPr>
          <w:b/>
        </w:rPr>
        <w:t>Prediction</w:t>
      </w:r>
      <w:r>
        <w:rPr>
          <w:b w:val="0"/>
        </w:rPr>
        <w:t>: Rates become 3/3 and 2/3, but this selectively edited evaluation is misleading.</w:t>
      </w:r>
    </w:p>
    <w:p>
      <w:pPr>
        <w:pStyle w:val="Heading3"/>
      </w:pPr>
      <w:r>
        <w:t>Why the result follows</w:t>
      </w:r>
    </w:p>
    <w:p>
      <w:pPr>
        <w:spacing w:line="336" w:lineRule="auto" w:after="180"/>
        <w:shd w:fill="F1F6FC"/>
      </w:pPr>
      <w:r>
        <w:rPr>
          <w:b w:val="0"/>
        </w:rPr>
        <w:t>Reason: The population changed after seeing failures, concealing a weakness.</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Evaluation pipelines,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Six cases are planned; five run, four pass and one fails. One is skipped. Show the intermediate steps and give the conclusion with its scope.</w:t>
      </w:r>
    </w:p>
    <w:p>
      <w:pPr>
        <w:pStyle w:val="Heading3"/>
      </w:pPr>
      <w:r>
        <w:t>Reasoning to listen for</w:t>
      </w:r>
    </w:p>
    <w:p>
      <w:pPr>
        <w:spacing w:line="336" w:lineRule="auto" w:after="180"/>
        <w:shd w:fill="F1F6FC"/>
      </w:pPr>
      <w:r>
        <w:rPr>
          <w:b w:val="0"/>
        </w:rPr>
        <w:t>Teacher check: Teacher explanation: Completed-case rate 4/5=</w:t>
      </w:r>
      <w:r>
        <w:rPr>
          <w:b/>
        </w:rPr>
        <w:t>80%</w:t>
      </w:r>
      <w:r>
        <w:rPr>
          <w:b w:val="0"/>
        </w:rPr>
        <w:t>; coverage 5/6. Do not report 4/6 as completed accuracy without declaring that separate policy; skipped remains unassessed.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Evaluation pipelines.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Missing evaluations can bias results; neither completion rate nor pass rate should hide the other.</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Calculate A’s and B’s correct rates on all four cases. Identify their shared failure and explain why removing that case after scoring changes the honesty of the comparison.</w:t>
      </w:r>
    </w:p>
    <w:p>
      <w:pPr>
        <w:pStyle w:val="Heading3"/>
      </w:pPr>
      <w:r>
        <w:t>Reasoned teacher answer</w:t>
      </w:r>
    </w:p>
    <w:p>
      <w:pPr>
        <w:spacing w:line="336" w:lineRule="auto" w:after="180"/>
      </w:pPr>
      <w:r>
        <w:rPr>
          <w:b w:val="0"/>
        </w:rPr>
        <w:t>Keep questions and reference labels unchanged for both versions. A is 3/4=75%; B is 2/4=50%. Case two separates the versions; case three fails for both.</w:t>
      </w:r>
    </w:p>
    <w:p>
      <w:pPr>
        <w:spacing w:line="336" w:lineRule="auto" w:after="180"/>
      </w:pPr>
      <w:r>
        <w:rPr>
          <w:b w:val="0"/>
        </w:rPr>
        <w:t>Changed case: Rates become 3/3 and 2/3, but this selectively edited evaluation is misleading. The population changed after seeing failures, concealing a weakness.</w:t>
      </w:r>
    </w:p>
    <w:p>
      <w:pPr>
        <w:spacing w:line="336" w:lineRule="auto" w:after="180"/>
      </w:pPr>
      <w:r>
        <w:rPr>
          <w:b w:val="0"/>
        </w:rPr>
        <w:t>Changed-case reasoning: Rates become 3/3 and 2/3, but this selectively edited evaluation is misleading. The population changed after seeing failures, concealing a weakness.</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Evaluation pipelines investigation and use the first unsupported step to choose a teaching response.</w:t>
      </w:r>
    </w:p>
    <w:p>
      <w:pPr>
        <w:spacing w:line="336" w:lineRule="auto" w:after="180"/>
      </w:pPr>
      <w:r>
        <w:rPr>
          <w:b w:val="0"/>
        </w:rPr>
        <w:t>The worked result establishes every future case: Missing evaluations can bias results; neither completion rate nor pass rate should hide the other.</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A replay checks consistency. An example used for feedback or revision cannot later be described as untouched final evaluation.</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Evaluation pipelines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Guided: Completed-case rate 4/5=</w:t>
      </w:r>
      <w:r>
        <w:rPr>
          <w:b/>
        </w:rPr>
        <w:t>80%</w:t>
      </w:r>
      <w:r>
        <w:rPr>
          <w:b w:val="0"/>
        </w:rPr>
        <w:t>; coverage 5/6. Do not report 4/6 as completed accuracy without declaring that separate policy; skipped remains unassessed.</w:t>
      </w:r>
    </w:p>
    <w:p>
      <w:pPr>
        <w:spacing w:line="336" w:lineRule="auto" w:after="180"/>
      </w:pPr>
      <w:r>
        <w:rPr>
          <w:b w:val="0"/>
        </w:rPr>
        <w:t>Qualification: Missing evaluations can bias results; neither completion rate nor pass rate should hide the other.</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Evaluation pipelines preserve case versions, procedure versions and </w:t>
      </w:r>
      <w:r>
        <w:rPr>
          <w:b/>
        </w:rPr>
        <w:t>raw outcome</w:t>
      </w:r>
      <w:r>
        <w:rPr>
          <w:b w:val="0"/>
        </w:rPr>
        <w:t>s before producing metrics. A rerun must identify what changed.</w:t>
      </w:r>
    </w:p>
    <w:p>
      <w:pPr>
        <w:spacing w:line="336" w:lineRule="auto" w:after="180"/>
        <w:shd w:fill="F1F6FC"/>
      </w:pPr>
      <w:r>
        <w:rPr>
          <w:b w:val="0"/>
        </w:rPr>
        <w:t>Load versioned cases, validate expected outcomes, execute the frozen system, store case-level results and compute declared denominators. Reject missing results rather than silently counting them as success.</w:t>
      </w:r>
    </w:p>
    <w:p>
      <w:pPr>
        <w:pStyle w:val="Heading3"/>
      </w:pPr>
      <w:r>
        <w:t>W2 Trace the worked case</w:t>
      </w:r>
    </w:p>
    <w:p>
      <w:pPr>
        <w:pStyle w:val="Heading3"/>
      </w:pPr>
      <w:r>
        <w:t>Workbook question · W2</w:t>
      </w:r>
    </w:p>
    <w:p>
      <w:pPr>
        <w:spacing w:line="336" w:lineRule="auto" w:after="180"/>
        <w:shd w:fill="F5F1FB"/>
      </w:pPr>
      <w:r>
        <w:rPr>
          <w:b w:val="0"/>
        </w:rPr>
        <w:t>Six cases are planned; five run, four pass and one fails. One is skipped. Show the intermediate steps and give the conclusion with its scope.</w:t>
      </w:r>
    </w:p>
    <w:p>
      <w:pPr>
        <w:pStyle w:val="Heading3"/>
      </w:pPr>
      <w:r>
        <w:t>Teacher reasoning · W2</w:t>
      </w:r>
    </w:p>
    <w:p>
      <w:pPr>
        <w:spacing w:line="336" w:lineRule="auto" w:after="180"/>
        <w:shd w:fill="F1F6FC"/>
      </w:pPr>
      <w:r>
        <w:rPr>
          <w:b w:val="0"/>
        </w:rPr>
        <w:t>Teacher explanation: Completed-case rate 4/5=</w:t>
      </w:r>
      <w:r>
        <w:rPr>
          <w:b/>
        </w:rPr>
        <w:t>80%</w:t>
      </w:r>
      <w:r>
        <w:rPr>
          <w:b w:val="0"/>
        </w:rPr>
        <w:t>; coverage 5/6. Do not report 4/6 as completed accuracy without declaring that separate policy; skipped remains unassessed.</w:t>
      </w:r>
    </w:p>
    <w:p>
      <w:pPr>
        <w:pStyle w:val="Heading3"/>
      </w:pPr>
      <w:r>
        <w:t>W3 Audit the limit</w:t>
      </w:r>
    </w:p>
    <w:p>
      <w:pPr>
        <w:pStyle w:val="Heading3"/>
      </w:pPr>
      <w:r>
        <w:t>Workbook question · W3</w:t>
      </w:r>
    </w:p>
    <w:p>
      <w:pPr>
        <w:spacing w:line="336" w:lineRule="auto" w:after="180"/>
        <w:shd w:fill="F5F1FB"/>
      </w:pPr>
      <w:r>
        <w:rPr>
          <w:b w:val="0"/>
        </w:rPr>
        <w:t>A report omits this qualification: Missing evaluations can bias results; neither completion rate nor pass rate should hide the other.</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Teacher explanation: Missing evaluations can bias results; neither completion rate nor pass rate should hide the other.</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Eight planned cases, six complete, five pass, one fail. Give observed pass rate and coverage.</w:t>
      </w:r>
    </w:p>
    <w:p>
      <w:pPr>
        <w:pStyle w:val="Heading3"/>
      </w:pPr>
      <w:r>
        <w:t>Teacher reasoning · W4</w:t>
      </w:r>
    </w:p>
    <w:p>
      <w:pPr>
        <w:spacing w:line="336" w:lineRule="auto" w:after="180"/>
        <w:shd w:fill="F1F6FC"/>
      </w:pPr>
      <w:r>
        <w:rPr>
          <w:b w:val="0"/>
        </w:rPr>
        <w:t>Teacher explanation: 5/6≈83.333% among completed; coverage 6/8=75%. Two unassessed cases remain explicit.</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s and data roles. Missing evaluations can bias results; neither completion rate nor pass rate should hide the other.</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W4: 5/6≈83.333% among completed; coverage 6/8=75%. Two unassessed cases remain explicit. Require intermediate reasoning and the stated scope. Fresh retry: Ten planned, eight complete, six pass.</w:t>
      </w:r>
    </w:p>
    <w:p>
      <w:pPr>
        <w:spacing w:line="336" w:lineRule="auto" w:after="180"/>
        <w:shd w:fill="F1F6FC"/>
      </w:pPr>
      <w:r>
        <w:rPr>
          <w:b w:val="0"/>
        </w:rPr>
        <w:t>Expected reasoning: 6/8=75% complete-case pass rate; 8/10=</w:t>
      </w:r>
      <w:r>
        <w:rPr>
          <w:b/>
        </w:rPr>
        <w:t>80%</w:t>
      </w:r>
      <w:r>
        <w:rPr>
          <w:b w:val="0"/>
        </w:rPr>
        <w:t xml:space="preserve"> coverage; two unassessed. 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Eight planned cases, six complete, five pass, one fail. Give observed pass rate and coverage.</w:t>
      </w:r>
    </w:p>
    <w:p>
      <w:pPr>
        <w:pStyle w:val="Heading3"/>
      </w:pPr>
      <w:r>
        <w:t>Selected case answer</w:t>
      </w:r>
    </w:p>
    <w:p>
      <w:pPr>
        <w:pStyle w:val="Heading3"/>
      </w:pPr>
      <w:r>
        <w:t>Teacher key · Selected case answer</w:t>
      </w:r>
    </w:p>
    <w:p>
      <w:pPr>
        <w:spacing w:line="336" w:lineRule="auto" w:after="180"/>
        <w:shd w:fill="F1F6FC"/>
      </w:pPr>
      <w:r>
        <w:rPr>
          <w:b w:val="0"/>
        </w:rPr>
        <w:t>Teacher explanation: 5/6≈83.333% among completed; coverage 6/8=75%. Two unassessed cases remain explicit.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Evaluation pipelines to Grounded Learning Service, adapt support and plan a later changed-case check.</w:t>
      </w:r>
    </w:p>
    <w:p>
      <w:pPr>
        <w:spacing w:line="336" w:lineRule="auto" w:after="180"/>
      </w:pPr>
      <w:r>
        <w:rPr>
          <w:b w:val="0"/>
        </w:rPr>
        <w:t xml:space="preserve">Add a labelled evaluation pipelines </w:t>
      </w:r>
      <w:r>
        <w:rPr>
          <w:b/>
        </w:rPr>
        <w:t>evidence</w:t>
      </w:r>
      <w:r>
        <w:rPr>
          <w:b w:val="0"/>
        </w:rPr>
        <w:t xml:space="preserve"> sheet to Grounded Learning Service. Show how you can explain the </w:t>
      </w:r>
      <w:r>
        <w:rPr>
          <w:b/>
        </w:rPr>
        <w:t>mechanism</w:t>
      </w:r>
      <w:r>
        <w:rPr>
          <w:b w:val="0"/>
        </w:rPr>
        <w:t xml:space="preserve"> and terminology of evaluation pipelines.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Failure budgets and service objectives.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ai-6/11, ai-6/13, ai-6/16.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pStyle w:val="Heading1"/>
      </w:pPr>
      <w:r>
        <w:t>07. Prepare, teach and assess</w:t>
      </w:r>
    </w:p>
    <w:p>
      <w:r>
        <w:t>Use this preparation summary alongside the detailed Evaluation pipelines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evaluation pipelines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Before class, solve the supported practice: Six cases are planned; five run, four pass and one fails. One is skipped. Show the intermediate steps and give the conclusion with its scope.</w:t>
      </w:r>
    </w:p>
    <w:p>
      <w:pPr>
        <w:pStyle w:val="Heading3"/>
      </w:pPr>
      <w:r>
        <w:t>Supported practice answer</w:t>
      </w:r>
    </w:p>
    <w:p>
      <w:pPr>
        <w:spacing w:line="336" w:lineRule="auto" w:after="180"/>
        <w:shd w:fill="F1F6FC"/>
      </w:pPr>
      <w:r>
        <w:rPr>
          <w:b w:val="0"/>
        </w:rPr>
        <w:t>Reasoned practice answer: Teacher explanation: Completed-case rate 4/5=</w:t>
      </w:r>
      <w:r>
        <w:rPr>
          <w:b/>
        </w:rPr>
        <w:t>80%</w:t>
      </w:r>
      <w:r>
        <w:rPr>
          <w:b w:val="0"/>
        </w:rPr>
        <w:t>; coverage 5/6. Do not report 4/6 as completed accuracy without declaring that separate policy; skipped remains unassessed.</w:t>
      </w:r>
    </w:p>
    <w:p>
      <w:pPr>
        <w:spacing w:line="336" w:lineRule="auto" w:after="180"/>
      </w:pPr>
      <w:r>
        <w:rPr>
          <w:b w:val="0"/>
        </w:rPr>
        <w:t>Check every learner before discussion: Use the worked case for Evaluation pipelines.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Missing evaluations can bias results; neither completion rate nor pass rate should hide the other.</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Remove the shared failed third case after scoring. Require a </w:t>
      </w:r>
      <w:r>
        <w:rPr>
          <w:b/>
        </w:rPr>
        <w:t>prediction</w:t>
      </w:r>
      <w:r>
        <w:rPr>
          <w:b w:val="0"/>
        </w:rPr>
        <w:t xml:space="preserve"> and a reason before comparing. Expected result: Rates become 3/3 and 2/3, but this selectively edited evaluation is misleading.</w:t>
      </w:r>
    </w:p>
    <w:p>
      <w:pPr>
        <w:spacing w:line="336" w:lineRule="auto" w:after="180"/>
        <w:shd w:fill="F5F1FB"/>
      </w:pPr>
      <w:r>
        <w:rPr>
          <w:b w:val="0"/>
        </w:rPr>
        <w:t>Reason: The population changed after seeing failures, concealing a weakness.</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Make a transparent first version. Keep a trace of how one </w:t>
      </w:r>
      <w:r>
        <w:rPr>
          <w:b/>
        </w:rPr>
        <w:t>input</w:t>
      </w:r>
      <w:r>
        <w:rPr>
          <w:b w:val="0"/>
        </w:rPr>
        <w:t xml:space="preserve"> becomes an </w:t>
      </w:r>
      <w:r>
        <w:rPr>
          <w:b/>
        </w:rPr>
        <w:t>output</w:t>
      </w:r>
      <w:r>
        <w:rPr>
          <w:b w:val="0"/>
        </w:rPr>
        <w:t>; explain the rule or learned component.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Evaluation pipelines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Evaluation pipelines: the case</w:t>
      </w:r>
    </w:p>
    <w:p>
      <w:r>
        <w:drawing>
          <wp:inline xmlns:a="http://schemas.openxmlformats.org/drawingml/2006/main" xmlns:pic="http://schemas.openxmlformats.org/drawingml/2006/picture">
            <wp:extent cx="5486400" cy="2834640"/>
            <wp:docPr id="3" name="Picture 3" descr="Four cases through a scoring pipeline. Two fixed versions answer the same four questions with frozen correct-or-incorrect labels. Supplied facts: A scores [1,1,0,1]; B scores [1,0,0,1]. Each 1 means agreement with the reference answer."/>
            <wp:cNvGraphicFramePr>
              <a:graphicFrameLocks noChangeAspect="1"/>
            </wp:cNvGraphicFramePr>
            <a:graphic>
              <a:graphicData uri="http://schemas.openxmlformats.org/drawingml/2006/picture">
                <pic:pic>
                  <pic:nvPicPr>
                    <pic:cNvPr id="0" name="academy-story-ai-6-10-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Four cases through a scoring pipeline. Two fixed versions answer the same four questions with frozen correct-or-incorrect labels. Supplied facts: A scores [1,1,0,1]; B scores [1,0,0,1].</w:t>
      </w:r>
    </w:p>
    <w:p>
      <w:pPr>
        <w:spacing w:line="336" w:lineRule="auto" w:after="180"/>
      </w:pPr>
      <w:r>
        <w:rPr>
          <w:b w:val="0"/>
        </w:rPr>
        <w:t>Each 1 means agreement with the reference answer.</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182112"/>
            <wp:docPr id="4" name="Picture 4" descr="Freeze cases: Keep questions and reference labels unchanged for both versions. → Compute rates: A is 3/4=75%; B is 2/4=50%. → Inspect failures: Case two separates the versions; case three fails for both."/>
            <wp:cNvGraphicFramePr>
              <a:graphicFrameLocks noChangeAspect="1"/>
            </wp:cNvGraphicFramePr>
            <a:graphic>
              <a:graphicData uri="http://schemas.openxmlformats.org/drawingml/2006/picture">
                <pic:pic>
                  <pic:nvPicPr>
                    <pic:cNvPr id="0" name="academy-story-ai-6-10-02.png"/>
                    <pic:cNvPicPr/>
                  </pic:nvPicPr>
                  <pic:blipFill>
                    <a:blip r:embed="rId12"/>
                    <a:stretch>
                      <a:fillRect/>
                    </a:stretch>
                  </pic:blipFill>
                  <pic:spPr>
                    <a:xfrm>
                      <a:off x="0" y="0"/>
                      <a:ext cx="5486400" cy="3182112"/>
                    </a:xfrm>
                    <a:prstGeom prst="rect"/>
                  </pic:spPr>
                </pic:pic>
              </a:graphicData>
            </a:graphic>
          </wp:inline>
        </w:drawing>
      </w:r>
    </w:p>
    <w:p>
      <w:pPr>
        <w:spacing w:line="336" w:lineRule="auto" w:after="180"/>
      </w:pPr>
      <w:r>
        <w:rPr>
          <w:b w:val="0"/>
        </w:rPr>
        <w:t>Freeze cases: Keep questions and reference labels unchanged for both versions. → Compute rates: A is 3/4=75%; B is 2/4=50%. → Inspect failures: Case two separates the versions; case three fails for both.</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Correct answers on four shared cases</w:t>
      </w:r>
    </w:p>
    <w:p>
      <w:r>
        <w:drawing>
          <wp:inline xmlns:a="http://schemas.openxmlformats.org/drawingml/2006/main" xmlns:pic="http://schemas.openxmlformats.org/drawingml/2006/picture">
            <wp:extent cx="5486400" cy="2834640"/>
            <wp:docPr id="5" name="Picture 5" descr="Correct answers on four shared cases. Units: correct answers out of 4. A: 3. B: 2."/>
            <wp:cNvGraphicFramePr>
              <a:graphicFrameLocks noChangeAspect="1"/>
            </wp:cNvGraphicFramePr>
            <a:graphic>
              <a:graphicData uri="http://schemas.openxmlformats.org/drawingml/2006/picture">
                <pic:pic>
                  <pic:nvPicPr>
                    <pic:cNvPr id="0" name="academy-story-ai-6-10-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Correct answers on four shared cases. Units: correct answers out of 4. A: 3. B: 2.</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26664"/>
            <wp:docPr id="6" name="Picture 6" descr="Original case: Case two separates the versions; case three fails for both. Changed condition: Remove the shared failed third case after scoring. Expected result: Rates become 3/3 and 2/3, but this selectively edited evaluation is misleading. Reason: The population changed after seeing failures, concealing a weakness."/>
            <wp:cNvGraphicFramePr>
              <a:graphicFrameLocks noChangeAspect="1"/>
            </wp:cNvGraphicFramePr>
            <a:graphic>
              <a:graphicData uri="http://schemas.openxmlformats.org/drawingml/2006/picture">
                <pic:pic>
                  <pic:nvPicPr>
                    <pic:cNvPr id="0" name="academy-story-ai-6-10-04.png"/>
                    <pic:cNvPicPr/>
                  </pic:nvPicPr>
                  <pic:blipFill>
                    <a:blip r:embed="rId14"/>
                    <a:stretch>
                      <a:fillRect/>
                    </a:stretch>
                  </pic:blipFill>
                  <pic:spPr>
                    <a:xfrm>
                      <a:off x="0" y="0"/>
                      <a:ext cx="5486400" cy="3026664"/>
                    </a:xfrm>
                    <a:prstGeom prst="rect"/>
                  </pic:spPr>
                </pic:pic>
              </a:graphicData>
            </a:graphic>
          </wp:inline>
        </w:drawing>
      </w:r>
    </w:p>
    <w:p>
      <w:pPr>
        <w:spacing w:line="336" w:lineRule="auto" w:after="180"/>
      </w:pPr>
      <w:r>
        <w:rPr>
          <w:b w:val="0"/>
        </w:rPr>
        <w:t>Original case: Case two separates the versions; case three fails for both. Changed condition: Remove the shared failed third case after scoring.</w:t>
      </w:r>
    </w:p>
    <w:p>
      <w:pPr>
        <w:spacing w:line="336" w:lineRule="auto" w:after="180"/>
      </w:pPr>
      <w:r>
        <w:rPr>
          <w:b w:val="0"/>
        </w:rPr>
        <w:t>Expected result: Rates become 3/3 and 2/3, but this selectively edited evaluation is misleading. Reason: The population changed after seeing failures, concealing a weakness.</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population changed after seeing failures, concealing a weakness.</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pipeline preserves comparable cases, version labels and scoring. Report the denominator and disagreements alongside percentages. Limit: Four fictional cases illustrate a procedure, not broad quality or a stable future success rate."/>
            <wp:cNvGraphicFramePr>
              <a:graphicFrameLocks noChangeAspect="1"/>
            </wp:cNvGraphicFramePr>
            <a:graphic>
              <a:graphicData uri="http://schemas.openxmlformats.org/drawingml/2006/picture">
                <pic:pic>
                  <pic:nvPicPr>
                    <pic:cNvPr id="0" name="academy-story-ai-6-10-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A pipeline preserves comparable cases, version labels and scoring. Report the denominator and disagreements alongside percentages.</w:t>
      </w:r>
    </w:p>
    <w:p>
      <w:pPr>
        <w:spacing w:line="336" w:lineRule="auto" w:after="180"/>
      </w:pPr>
      <w:r>
        <w:rPr>
          <w:b w:val="0"/>
        </w:rPr>
        <w:t>Limit: Four fictional cases illustrate a procedure, not broad quality or a stable future success rate.</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Four fictional cases illustrate a procedure, not broad quality or a stable future success rate.</w:t>
      </w:r>
    </w:p>
    <w:p>
      <w:pPr>
        <w:pStyle w:val="Heading3"/>
      </w:pPr>
      <w:r>
        <w:t>06. Make the idea visible in your project</w:t>
      </w:r>
    </w:p>
    <w:p>
      <w:r>
        <w:drawing>
          <wp:inline xmlns:a="http://schemas.openxmlformats.org/drawingml/2006/main" xmlns:pic="http://schemas.openxmlformats.org/drawingml/2006/picture">
            <wp:extent cx="5486400" cy="3529584"/>
            <wp:docPr id="8" name="Picture 8" descr="For the Grounded Learning Service, retain an annotated trace and the changed-case result. Name the contract or evidence that makes the deciding step valid, so another team can review it. Draw your input, deciding step, result and limit. Supported question: Calculate A’s and B’s correct rates on all four cases. Identify their shared failure and explain why removing that case after scoring changes the honesty of the comparison."/>
            <wp:cNvGraphicFramePr>
              <a:graphicFrameLocks noChangeAspect="1"/>
            </wp:cNvGraphicFramePr>
            <a:graphic>
              <a:graphicData uri="http://schemas.openxmlformats.org/drawingml/2006/picture">
                <pic:pic>
                  <pic:nvPicPr>
                    <pic:cNvPr id="0" name="academy-story-ai-6-10-06.png"/>
                    <pic:cNvPicPr/>
                  </pic:nvPicPr>
                  <pic:blipFill>
                    <a:blip r:embed="rId16"/>
                    <a:stretch>
                      <a:fillRect/>
                    </a:stretch>
                  </pic:blipFill>
                  <pic:spPr>
                    <a:xfrm>
                      <a:off x="0" y="0"/>
                      <a:ext cx="5486400" cy="3529584"/>
                    </a:xfrm>
                    <a:prstGeom prst="rect"/>
                  </pic:spPr>
                </pic:pic>
              </a:graphicData>
            </a:graphic>
          </wp:inline>
        </w:drawing>
      </w:r>
    </w:p>
    <w:p>
      <w:pPr>
        <w:spacing w:line="336" w:lineRule="auto" w:after="180"/>
      </w:pPr>
      <w:r>
        <w:rPr>
          <w:b w:val="0"/>
        </w:rPr>
        <w:t xml:space="preserve">For the Grounded Learning Service, retain an annotated trace and the changed-case result. Name the contract or </w:t>
      </w:r>
      <w:r>
        <w:rPr>
          <w:b/>
        </w:rPr>
        <w:t>evidence</w:t>
      </w:r>
      <w:r>
        <w:rPr>
          <w:b w:val="0"/>
        </w:rPr>
        <w:t xml:space="preserve"> that makes the deciding step valid, so another team can review it.</w:t>
      </w:r>
    </w:p>
    <w:p>
      <w:pPr>
        <w:spacing w:line="336" w:lineRule="auto" w:after="180"/>
      </w:pPr>
      <w:r>
        <w:rPr>
          <w:b w:val="0"/>
        </w:rPr>
        <w:t xml:space="preserve">Draw your </w:t>
      </w:r>
      <w:r>
        <w:rPr>
          <w:b/>
        </w:rPr>
        <w:t>input</w:t>
      </w:r>
      <w:r>
        <w:rPr>
          <w:b w:val="0"/>
        </w:rPr>
        <w:t>, deciding step, result and limit. Supported question: Calculate A’s and B’s correct rates on all four cases.</w:t>
      </w:r>
    </w:p>
    <w:p>
      <w:pPr>
        <w:spacing w:line="336" w:lineRule="auto" w:after="180"/>
      </w:pPr>
      <w:r>
        <w:rPr>
          <w:b w:val="0"/>
        </w:rPr>
        <w:t>Identify their shared failure and explain why removing that case after scoring changes the honesty of the comparison.</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Supported practice key: Keep questions and reference labels unchanged for both versions. A is 3/4=75%; B is 2/4=50%. Case two separates the versions; case three fails for both.</w:t>
      </w:r>
    </w:p>
    <w:p>
      <w:pPr>
        <w:spacing w:line="336" w:lineRule="auto" w:after="180"/>
        <w:shd w:fill="F1F6F8"/>
      </w:pPr>
      <w:r>
        <w:rPr>
          <w:b w:val="0"/>
        </w:rPr>
        <w:t>Changed case: Rates become 3/3 and 2/3, but this selectively edited evaluation is misleading. The population changed after seeing failures, concealing a weakness.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