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ai-7/16</w:t>
      </w:r>
    </w:p>
    <w:p>
      <w:pPr>
        <w:pStyle w:val="Title"/>
      </w:pPr>
      <w:r>
        <w:t>Ablation studies</w:t>
      </w:r>
    </w:p>
    <w:p>
      <w:r>
        <w:t>Project: Reproducible AI Research Study</w:t>
      </w:r>
    </w:p>
    <w:p>
      <w:pPr>
        <w:pStyle w:val="Heading1"/>
      </w:pPr>
      <w:r>
        <w:t>01. Prepare the purpose, prerequisites and materials</w:t>
      </w:r>
    </w:p>
    <w:p>
      <w:r>
        <w:t>Prepare Ablation studies: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ablation</w:t>
      </w:r>
      <w:r>
        <w:rPr>
          <w:b w:val="0"/>
        </w:rPr>
        <w:t xml:space="preserve"> studies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Multiple comparisons</w:t>
      </w:r>
    </w:p>
    <w:p>
      <w:pPr>
        <w:spacing w:line="336" w:lineRule="auto" w:after="180"/>
      </w:pPr>
      <w:r>
        <w:rPr>
          <w:b w:val="0"/>
        </w:rPr>
        <w:t>Without opening the old lesson, explain one key idea from Multiple comparisons.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multiple comparisons</w:t>
      </w:r>
    </w:p>
    <w:p>
      <w:pPr>
        <w:spacing w:line="336" w:lineRule="auto" w:after="180"/>
      </w:pPr>
      <w:r>
        <w:rPr>
          <w:b w:val="0"/>
        </w:rPr>
        <w:t>Reference example, not the only acceptable wording: Teacher explanation: Testing many hypotheses creates more chances for false discoveries. A family rule must be specified before selecting attractive p-values.</w:t>
      </w:r>
    </w:p>
    <w:p>
      <w:pPr>
        <w:spacing w:line="336" w:lineRule="auto" w:after="180"/>
      </w:pPr>
      <w:r>
        <w:rPr>
          <w:b w:val="0"/>
        </w:rPr>
        <w:t>For this exercise use Bonferroni:family alpha .05 divided by number of tests m; reject each test when its valid p-value is at most .05/m. This controls the family error by a bound without requiring independent tests.</w:t>
      </w:r>
    </w:p>
    <w:p>
      <w:pPr>
        <w:pStyle w:val="Heading3"/>
      </w:pPr>
      <w:r>
        <w:t>Effect size and practical importance</w:t>
      </w:r>
    </w:p>
    <w:p>
      <w:pPr>
        <w:spacing w:line="336" w:lineRule="auto" w:after="180"/>
      </w:pPr>
      <w:r>
        <w:rPr>
          <w:b w:val="0"/>
        </w:rPr>
        <w:t>Without opening the old lesson, explain one key idea from Effect size and practical importance.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effect size and practical importance</w:t>
      </w:r>
    </w:p>
    <w:p>
      <w:pPr>
        <w:spacing w:line="336" w:lineRule="auto" w:after="180"/>
      </w:pPr>
      <w:r>
        <w:rPr>
          <w:b w:val="0"/>
        </w:rPr>
        <w:t>Reference example, not the only acceptable wording: Teacher explanation: Effect size describes magnitude on a stated scale. Practical importance depends on task requirements, not merely a nonzero difference.</w:t>
      </w:r>
    </w:p>
    <w:p>
      <w:pPr>
        <w:spacing w:line="336" w:lineRule="auto" w:after="180"/>
      </w:pPr>
      <w:r>
        <w:rPr>
          <w:b w:val="0"/>
        </w:rPr>
        <w:t>For paired response durations compute baseline minus candidate per case and average the differences. Positive means faster candidate. Compare with a prespecified minimum useful gain.</w:t>
      </w:r>
    </w:p>
    <w:p>
      <w:pPr>
        <w:pStyle w:val="Heading3"/>
      </w:pPr>
      <w:r>
        <w:t>Confounders and controls</w:t>
      </w:r>
    </w:p>
    <w:p>
      <w:pPr>
        <w:spacing w:line="336" w:lineRule="auto" w:after="180"/>
      </w:pPr>
      <w:r>
        <w:rPr>
          <w:b w:val="0"/>
        </w:rPr>
        <w:t>Without opening the old lesson, explain one key idea from Confounders and controls.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confounders and controls</w:t>
      </w:r>
    </w:p>
    <w:p>
      <w:pPr>
        <w:spacing w:line="336" w:lineRule="auto" w:after="180"/>
      </w:pPr>
      <w:r>
        <w:rPr>
          <w:b w:val="0"/>
        </w:rPr>
        <w:t xml:space="preserve">Reference example, not the only acceptable wording: Teacher explanation: A confounder changes alongside the intended factor and can offer another explanation. Controls aim to isolate the proposed </w:t>
      </w:r>
      <w:r>
        <w:rPr>
          <w:b/>
        </w:rPr>
        <w:t>mechanism</w:t>
      </w:r>
      <w:r>
        <w:rPr>
          <w:b w:val="0"/>
        </w:rPr>
        <w:t>.</w:t>
      </w:r>
    </w:p>
    <w:p>
      <w:pPr>
        <w:spacing w:line="336" w:lineRule="auto" w:after="180"/>
      </w:pPr>
      <w:r>
        <w:rPr>
          <w:b w:val="0"/>
        </w:rPr>
        <w:t>For a toy comparison vary only retrieval method while holding corpus, queries, cutoff and relevance rubric fixed. Randomise or counterbalance order when order effects matter.</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w:t>
      </w:r>
      <w:r>
        <w:rPr>
          <w:b/>
        </w:rPr>
        <w:t>Ablation</w:t>
      </w:r>
      <w:r>
        <w:rPr>
          <w:b w:val="0"/>
        </w:rPr>
        <w:t xml:space="preserve"> removes a component to investigate its contribution under a controlled comparison. </w:t>
      </w:r>
      <w:r>
        <w:rPr>
          <w:b/>
        </w:rPr>
        <w:t>Interaction</w:t>
      </w:r>
      <w:r>
        <w:rPr>
          <w:b w:val="0"/>
        </w:rPr>
        <w:t>s can make contributions depend on other components.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ablation</w:t>
      </w:r>
      <w:r>
        <w:rPr>
          <w:b w:val="0"/>
        </w:rPr>
        <w:t xml:space="preserve"> studies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ablation</w:t>
      </w:r>
      <w:r>
        <w:rPr>
          <w:b w:val="0"/>
        </w:rPr>
        <w:t xml:space="preserve"> studies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Ablation studies using the supplied case, labelled mechanism and reasoning. Make the scope of each conclusion explicit.</w:t>
      </w:r>
    </w:p>
    <w:p>
      <w:pPr>
        <w:spacing w:line="336" w:lineRule="auto" w:after="180"/>
      </w:pPr>
      <w:r>
        <w:rPr>
          <w:b/>
        </w:rPr>
        <w:t>Ablation</w:t>
      </w:r>
      <w:r>
        <w:rPr>
          <w:b w:val="0"/>
        </w:rPr>
        <w:t xml:space="preserve"> removes a component to investigate its contribution under a controlled comparison. </w:t>
      </w:r>
      <w:r>
        <w:rPr>
          <w:b/>
        </w:rPr>
        <w:t>Interaction</w:t>
      </w:r>
      <w:r>
        <w:rPr>
          <w:b w:val="0"/>
        </w:rPr>
        <w:t>s can make contributions depend on other components.</w:t>
      </w:r>
    </w:p>
    <w:p>
      <w:pPr>
        <w:pStyle w:val="Heading3"/>
      </w:pPr>
      <w:r>
        <w:t>Explain Ablation studies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Compare full system, without retrieval and without validation on identical cases and scoring. Hold other settings fixed; record changed failure categories, not just totals.</w:t>
      </w:r>
    </w:p>
    <w:p>
      <w:pPr>
        <w:pStyle w:val="Heading3"/>
      </w:pPr>
      <w:r>
        <w:t>Explain Ablation studies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Ablation</w:t>
            </w:r>
          </w:p>
        </w:tc>
        <w:tc>
          <w:tcPr>
            <w:tcW w:type="dxa" w:w="5112"/>
          </w:tcPr>
          <w:p>
            <w:r>
              <w:t>Removing or disabling a component in a comparison</w:t>
            </w:r>
          </w:p>
        </w:tc>
      </w:tr>
      <w:tr>
        <w:tc>
          <w:tcPr>
            <w:tcW w:type="dxa" w:w="5112"/>
          </w:tcPr>
          <w:p>
            <w:r>
              <w:t>Conditional contribution</w:t>
            </w:r>
          </w:p>
        </w:tc>
        <w:tc>
          <w:tcPr>
            <w:tcW w:type="dxa" w:w="5112"/>
          </w:tcPr>
          <w:p>
            <w:r>
              <w:t>An effect given the other components</w:t>
            </w:r>
          </w:p>
        </w:tc>
      </w:tr>
      <w:tr>
        <w:tc>
          <w:tcPr>
            <w:tcW w:type="dxa" w:w="5112"/>
          </w:tcPr>
          <w:p>
            <w:r>
              <w:t>Interaction</w:t>
            </w:r>
          </w:p>
        </w:tc>
        <w:tc>
          <w:tcPr>
            <w:tcW w:type="dxa" w:w="5112"/>
          </w:tcPr>
          <w:p>
            <w:r>
              <w:t>An effect depending on another factor's setting</w:t>
            </w:r>
          </w:p>
        </w:tc>
      </w:tr>
    </w:tbl>
    <w:p>
      <w:pPr>
        <w:pStyle w:val="Heading3"/>
      </w:pPr>
      <w:r>
        <w:t>Ablation studies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Full system8/10, without retrieval5/10, without validation7/10; the last permits an unauthorised action.</w:t>
            </w:r>
          </w:p>
        </w:tc>
        <w:tc>
          <w:tcPr>
            <w:tcW w:type="dxa" w:w="3408"/>
          </w:tcPr>
          <w:p>
            <w:r>
              <w:t>Compare full system, without retrieval and without validation on identical cases and scoring. Hold other settings fixed; record changed failure categories, not just totals.</w:t>
            </w:r>
          </w:p>
        </w:tc>
        <w:tc>
          <w:tcPr>
            <w:tcW w:type="dxa" w:w="3408"/>
          </w:tcPr>
          <w:p>
            <w:r>
              <w:t>Drops3 and1 passes respectively in this sample. Validation's critical action boundary is not captured by pass-count magnitude alone.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Ablation studies · 3</w:t>
      </w:r>
    </w:p>
    <w:p>
      <w:pPr>
        <w:spacing w:line="336" w:lineRule="auto" w:after="180"/>
      </w:pPr>
      <w:r>
        <w:rPr>
          <w:b w:val="0"/>
        </w:rPr>
        <w:t>Guided: Drops3 and1 passes respectively in this sample. Validation's critical action boundary is not captured by pass-count magnitude alone.</w:t>
      </w:r>
    </w:p>
    <w:p>
      <w:pPr>
        <w:spacing w:line="336" w:lineRule="auto" w:after="180"/>
      </w:pPr>
      <w:r>
        <w:rPr>
          <w:b w:val="0"/>
        </w:rPr>
        <w:t xml:space="preserve">Qualification: Removing a component changes a complete procedure; attribution depends on the controlled design and possible </w:t>
      </w:r>
      <w:r>
        <w:rPr>
          <w:b/>
        </w:rPr>
        <w:t>interaction</w:t>
      </w:r>
      <w:r>
        <w:rPr>
          <w:b w:val="0"/>
        </w:rPr>
        <w:t>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Full system8/10, without retrieval5/10, without validation7/10; the last permits an unauthorised action.</w:t>
      </w:r>
    </w:p>
    <w:p>
      <w:pPr>
        <w:spacing w:line="336" w:lineRule="auto" w:after="180"/>
      </w:pPr>
      <w:r>
        <w:rPr>
          <w:b w:val="0"/>
        </w:rPr>
        <w:t>Drops3 and1 passes respectively in this sample. Validation's critical action boundary is not captured by pass-count magnitude alone.</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Ablation studies</w:t>
      </w:r>
    </w:p>
    <w:p>
      <w:pPr>
        <w:spacing w:line="336" w:lineRule="auto" w:after="180"/>
      </w:pPr>
      <w:r>
        <w:rPr>
          <w:b w:val="0"/>
        </w:rPr>
        <w:t>Remove one component at a time. A retrieval pipeline has search plus a relevance filter. A team tests the filter’s contribution.</w:t>
      </w:r>
    </w:p>
    <w:p>
      <w:pPr>
        <w:pStyle w:val="Heading3"/>
      </w:pPr>
      <w:r>
        <w:t>The facts we will use</w:t>
      </w:r>
    </w:p>
    <w:p>
      <w:pPr>
        <w:pStyle w:val="Heading3"/>
      </w:pPr>
      <w:r>
        <w:t>Supplied facts</w:t>
      </w:r>
    </w:p>
    <w:p>
      <w:pPr>
        <w:spacing w:line="336" w:lineRule="auto" w:after="180"/>
        <w:shd w:fill="F1F6FC"/>
      </w:pPr>
      <w:r>
        <w:rPr>
          <w:b w:val="0"/>
        </w:rPr>
        <w:t>Full pipeline: 8/10 correct. Filter removed: 6/10 on the same cases, with all other settings fixed.</w:t>
      </w:r>
    </w:p>
    <w:p>
      <w:r>
        <w:drawing>
          <wp:inline xmlns:a="http://schemas.openxmlformats.org/drawingml/2006/main" xmlns:pic="http://schemas.openxmlformats.org/drawingml/2006/picture">
            <wp:extent cx="5486400" cy="2641600"/>
            <wp:docPr id="1" name="Picture 1" descr="Relevance-filter ablation"/>
            <wp:cNvGraphicFramePr>
              <a:graphicFrameLocks noChangeAspect="1"/>
            </wp:cNvGraphicFramePr>
            <a:graphic>
              <a:graphicData uri="http://schemas.openxmlformats.org/drawingml/2006/picture">
                <pic:pic>
                  <pic:nvPicPr>
                    <pic:cNvPr id="0" name="academy-detail-ai-7-16.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Ablation studies. Name the component: The relevance filter is the single declared change.. Run the ablation: Remove only the filter and preserve cases and scoring.. Compare outcomes: Correctness falls from 80% to 60%, two cases in this set."/>
            <wp:cNvGraphicFramePr>
              <a:graphicFrameLocks noChangeAspect="1"/>
            </wp:cNvGraphicFramePr>
            <a:graphic>
              <a:graphicData uri="http://schemas.openxmlformats.org/drawingml/2006/picture">
                <pic:pic>
                  <pic:nvPicPr>
                    <pic:cNvPr id="0" name="academy-visual-ai-7-16.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the component</w:t>
            </w:r>
          </w:p>
        </w:tc>
        <w:tc>
          <w:tcPr>
            <w:tcW w:type="dxa" w:w="5112"/>
          </w:tcPr>
          <w:p>
            <w:r>
              <w:t>The relevance filter is the single declared change.</w:t>
            </w:r>
          </w:p>
        </w:tc>
      </w:tr>
      <w:tr>
        <w:tc>
          <w:tcPr>
            <w:tcW w:type="dxa" w:w="5112"/>
          </w:tcPr>
          <w:p>
            <w:r>
              <w:t>2. Run the ablation</w:t>
            </w:r>
          </w:p>
        </w:tc>
        <w:tc>
          <w:tcPr>
            <w:tcW w:type="dxa" w:w="5112"/>
          </w:tcPr>
          <w:p>
            <w:r>
              <w:t>Remove only the filter and preserve cases and scoring.</w:t>
            </w:r>
          </w:p>
        </w:tc>
      </w:tr>
      <w:tr>
        <w:tc>
          <w:tcPr>
            <w:tcW w:type="dxa" w:w="5112"/>
          </w:tcPr>
          <w:p>
            <w:r>
              <w:t>3. Compare outcomes</w:t>
            </w:r>
          </w:p>
        </w:tc>
        <w:tc>
          <w:tcPr>
            <w:tcW w:type="dxa" w:w="5112"/>
          </w:tcPr>
          <w:p>
            <w:r>
              <w:t>Correctness falls from 80% to 60%, two cases in this set.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An </w:t>
      </w:r>
      <w:r>
        <w:rPr>
          <w:b/>
        </w:rPr>
        <w:t>ablation</w:t>
      </w:r>
      <w:r>
        <w:rPr>
          <w:b w:val="0"/>
        </w:rPr>
        <w:t xml:space="preserve"> probes a component by removing or changing it while holding the rest fixed. It supports a scoped comparison, not a claim that the component always helps.</w:t>
      </w:r>
    </w:p>
    <w:p>
      <w:pPr>
        <w:pStyle w:val="Heading3"/>
      </w:pPr>
      <w:r>
        <w:t>What this example does not establish</w:t>
      </w:r>
    </w:p>
    <w:p>
      <w:pPr>
        <w:pStyle w:val="Heading3"/>
      </w:pPr>
      <w:r>
        <w:t>Keep the stated limit</w:t>
      </w:r>
    </w:p>
    <w:p>
      <w:pPr>
        <w:spacing w:line="336" w:lineRule="auto" w:after="180"/>
        <w:shd w:fill="FFF5E6"/>
      </w:pPr>
      <w:r>
        <w:rPr>
          <w:b/>
        </w:rPr>
        <w:t>Interaction</w:t>
      </w:r>
      <w:r>
        <w:rPr>
          <w:b w:val="0"/>
        </w:rPr>
        <w:t>s and small-sample variability remain; this illustrative difference is not a universal causal estimate.</w:t>
      </w:r>
    </w:p>
    <w:p>
      <w:pPr>
        <w:pStyle w:val="Heading3"/>
      </w:pPr>
      <w:r>
        <w:t>Change one thing in the pictured case</w:t>
      </w:r>
    </w:p>
    <w:p>
      <w:pPr>
        <w:pStyle w:val="Heading3"/>
      </w:pPr>
      <w:r>
        <w:t>Change one thing</w:t>
      </w:r>
    </w:p>
    <w:p>
      <w:pPr>
        <w:spacing w:line="336" w:lineRule="auto" w:after="180"/>
        <w:shd w:fill="F5F1FB"/>
      </w:pPr>
      <w:r>
        <w:rPr>
          <w:b w:val="0"/>
        </w:rPr>
        <w:t>Change: Remove the filter and also change the model version.</w:t>
      </w:r>
    </w:p>
    <w:p>
      <w:pPr>
        <w:pStyle w:val="Heading3"/>
      </w:pPr>
      <w:r>
        <w:t>Predicted result</w:t>
      </w:r>
    </w:p>
    <w:p>
      <w:pPr>
        <w:spacing w:line="336" w:lineRule="auto" w:after="180"/>
        <w:shd w:fill="F1F6FC"/>
      </w:pPr>
      <w:r>
        <w:rPr>
          <w:b/>
        </w:rPr>
        <w:t>Prediction</w:t>
      </w:r>
      <w:r>
        <w:rPr>
          <w:b w:val="0"/>
        </w:rPr>
        <w:t>: The comparison no longer isolates the filter.</w:t>
      </w:r>
    </w:p>
    <w:p>
      <w:pPr>
        <w:pStyle w:val="Heading3"/>
      </w:pPr>
      <w:r>
        <w:t>Why the result follows</w:t>
      </w:r>
    </w:p>
    <w:p>
      <w:pPr>
        <w:spacing w:line="336" w:lineRule="auto" w:after="180"/>
        <w:shd w:fill="F1F6FC"/>
      </w:pPr>
      <w:r>
        <w:rPr>
          <w:b w:val="0"/>
        </w:rPr>
        <w:t>Reason: Two simultaneous changes provide alternative explanations.</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Ablation studies,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Full system8/10, without retrieval5/10, without validation7/10; the last permits an unauthorised action. Show the intermediate steps and give the conclusion with its scope.</w:t>
      </w:r>
    </w:p>
    <w:p>
      <w:pPr>
        <w:pStyle w:val="Heading3"/>
      </w:pPr>
      <w:r>
        <w:t>Reasoning to listen for</w:t>
      </w:r>
    </w:p>
    <w:p>
      <w:pPr>
        <w:spacing w:line="336" w:lineRule="auto" w:after="180"/>
        <w:shd w:fill="F1F6FC"/>
      </w:pPr>
      <w:r>
        <w:rPr>
          <w:b w:val="0"/>
        </w:rPr>
        <w:t>Teacher check: Teacher explanation: Drops3 and1 passes respectively in this sample. Validation's critical action boundary is not captured by pass-count magnitude alone.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Ablation</w:t>
      </w:r>
      <w:r>
        <w:rPr>
          <w:b w:val="0"/>
        </w:rPr>
        <w:t xml:space="preserve"> studies.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Removing a component changes a complete procedure; attribution depends on the controlled design and possible </w:t>
      </w:r>
      <w:r>
        <w:rPr>
          <w:b/>
        </w:rPr>
        <w:t>interaction</w:t>
      </w:r>
      <w:r>
        <w:rPr>
          <w:b w:val="0"/>
        </w:rPr>
        <w:t>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Calculate the filter </w:t>
      </w:r>
      <w:r>
        <w:rPr>
          <w:b/>
        </w:rPr>
        <w:t>ablation</w:t>
      </w:r>
      <w:r>
        <w:rPr>
          <w:b w:val="0"/>
        </w:rPr>
        <w:t>’s two rates and count change. Which single component is altered, and why does also changing the model prevent isolating the filter?</w:t>
      </w:r>
    </w:p>
    <w:p>
      <w:pPr>
        <w:pStyle w:val="Heading3"/>
      </w:pPr>
      <w:r>
        <w:t>Reasoned teacher answer</w:t>
      </w:r>
    </w:p>
    <w:p>
      <w:pPr>
        <w:spacing w:line="336" w:lineRule="auto" w:after="180"/>
      </w:pPr>
      <w:r>
        <w:rPr>
          <w:b w:val="0"/>
        </w:rPr>
        <w:t xml:space="preserve">The relevance filter is the single declared change. Remove only the filter and preserve cases and scoring. Correctness falls from </w:t>
      </w:r>
      <w:r>
        <w:rPr>
          <w:b/>
        </w:rPr>
        <w:t>80%</w:t>
      </w:r>
      <w:r>
        <w:rPr>
          <w:b w:val="0"/>
        </w:rPr>
        <w:t xml:space="preserve"> to </w:t>
      </w:r>
      <w:r>
        <w:rPr>
          <w:b/>
        </w:rPr>
        <w:t>60%</w:t>
      </w:r>
      <w:r>
        <w:rPr>
          <w:b w:val="0"/>
        </w:rPr>
        <w:t>, two cases in this set. Changed case: The comparison no longer isolates the filter.</w:t>
      </w:r>
    </w:p>
    <w:p>
      <w:pPr>
        <w:spacing w:line="336" w:lineRule="auto" w:after="180"/>
      </w:pPr>
      <w:r>
        <w:rPr>
          <w:b w:val="0"/>
        </w:rPr>
        <w:t>Two simultaneous changes provide alternative explanations.</w:t>
      </w:r>
    </w:p>
    <w:p>
      <w:pPr>
        <w:spacing w:line="336" w:lineRule="auto" w:after="180"/>
      </w:pPr>
      <w:r>
        <w:rPr>
          <w:b w:val="0"/>
        </w:rPr>
        <w:t>Changed-case reasoning: The comparison no longer isolates the filter. Two simultaneous changes provide alternative explanations.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Ablation studies investigation and use the first unsupported step to choose a teaching response.</w:t>
      </w:r>
    </w:p>
    <w:p>
      <w:pPr>
        <w:spacing w:line="336" w:lineRule="auto" w:after="180"/>
      </w:pPr>
      <w:r>
        <w:rPr>
          <w:b w:val="0"/>
        </w:rPr>
        <w:t xml:space="preserve">The worked result establishes every future case: Removing a component changes a complete procedure; attribution depends on the controlled design and possible </w:t>
      </w:r>
      <w:r>
        <w:rPr>
          <w:b/>
        </w:rPr>
        <w:t>interaction</w:t>
      </w:r>
      <w:r>
        <w:rPr>
          <w:b w:val="0"/>
        </w:rPr>
        <w:t>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Ablation studies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Drops3 and1 passes respectively in this sample. Validation's critical action boundary is not captured by pass-count magnitude alone.</w:t>
      </w:r>
    </w:p>
    <w:p>
      <w:pPr>
        <w:spacing w:line="336" w:lineRule="auto" w:after="180"/>
      </w:pPr>
      <w:r>
        <w:rPr>
          <w:b w:val="0"/>
        </w:rPr>
        <w:t xml:space="preserve">Qualification: Removing a component changes a complete procedure; attribution depends on the controlled design and possible </w:t>
      </w:r>
      <w:r>
        <w:rPr>
          <w:b/>
        </w:rPr>
        <w:t>interaction</w:t>
      </w:r>
      <w:r>
        <w:rPr>
          <w:b w:val="0"/>
        </w:rPr>
        <w:t>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Ablation</w:t>
      </w:r>
      <w:r>
        <w:rPr>
          <w:b w:val="0"/>
        </w:rPr>
        <w:t xml:space="preserve"> removes a component to investigate its contribution under a controlled comparison. </w:t>
      </w:r>
      <w:r>
        <w:rPr>
          <w:b/>
        </w:rPr>
        <w:t>Interaction</w:t>
      </w:r>
      <w:r>
        <w:rPr>
          <w:b w:val="0"/>
        </w:rPr>
        <w:t>s can make contributions depend on other components.</w:t>
      </w:r>
    </w:p>
    <w:p>
      <w:pPr>
        <w:spacing w:line="336" w:lineRule="auto" w:after="180"/>
        <w:shd w:fill="F1F6FC"/>
      </w:pPr>
      <w:r>
        <w:rPr>
          <w:b w:val="0"/>
        </w:rPr>
        <w:t>Compare full system, without retrieval and without validation on identical cases and scoring. Hold other settings fixed; record changed failure categories, not just totals.</w:t>
      </w:r>
    </w:p>
    <w:p>
      <w:pPr>
        <w:pStyle w:val="Heading3"/>
      </w:pPr>
      <w:r>
        <w:t>W2 Trace the worked case</w:t>
      </w:r>
    </w:p>
    <w:p>
      <w:pPr>
        <w:pStyle w:val="Heading3"/>
      </w:pPr>
      <w:r>
        <w:t>Workbook question · W2</w:t>
      </w:r>
    </w:p>
    <w:p>
      <w:pPr>
        <w:spacing w:line="336" w:lineRule="auto" w:after="180"/>
        <w:shd w:fill="F5F1FB"/>
      </w:pPr>
      <w:r>
        <w:rPr>
          <w:b w:val="0"/>
        </w:rPr>
        <w:t>Full system8/10, without retrieval5/10, without validation7/10; the last permits an unauthorised action. Show the intermediate steps and give the conclusion with its scope.</w:t>
      </w:r>
    </w:p>
    <w:p>
      <w:pPr>
        <w:pStyle w:val="Heading3"/>
      </w:pPr>
      <w:r>
        <w:t>Teacher reasoning · W2</w:t>
      </w:r>
    </w:p>
    <w:p>
      <w:pPr>
        <w:spacing w:line="336" w:lineRule="auto" w:after="180"/>
        <w:shd w:fill="F1F6FC"/>
      </w:pPr>
      <w:r>
        <w:rPr>
          <w:b w:val="0"/>
        </w:rPr>
        <w:t>Teacher explanation: Drops3 and1 passes respectively in this sample. Validation's critical action boundary is not captured by pass-count magnitude alone.</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Removing a component changes a complete procedure; attribution depends on the controlled design and possible </w:t>
      </w:r>
      <w:r>
        <w:rPr>
          <w:b/>
        </w:rPr>
        <w:t>interaction</w:t>
      </w:r>
      <w:r>
        <w:rPr>
          <w:b w:val="0"/>
        </w:rPr>
        <w:t>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Removing a component changes a complete procedure; attribution depends on the controlled design and possible </w:t>
      </w:r>
      <w:r>
        <w:rPr>
          <w:b/>
        </w:rPr>
        <w:t>interaction</w:t>
      </w:r>
      <w:r>
        <w:rPr>
          <w:b w:val="0"/>
        </w:rPr>
        <w:t>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Full12/15, without A9/15, without B11/15. Compute sample drops and state </w:t>
      </w:r>
      <w:r>
        <w:rPr>
          <w:b/>
        </w:rPr>
        <w:t>interaction</w:t>
      </w:r>
      <w:r>
        <w:rPr>
          <w:b w:val="0"/>
        </w:rPr>
        <w:t xml:space="preserve"> limit.</w:t>
      </w:r>
    </w:p>
    <w:p>
      <w:pPr>
        <w:pStyle w:val="Heading3"/>
      </w:pPr>
      <w:r>
        <w:t>Teacher reasoning · W4</w:t>
      </w:r>
    </w:p>
    <w:p>
      <w:pPr>
        <w:spacing w:line="336" w:lineRule="auto" w:after="180"/>
        <w:shd w:fill="F1F6FC"/>
      </w:pPr>
      <w:r>
        <w:rPr>
          <w:b w:val="0"/>
        </w:rPr>
        <w:t>Teacher explanation: Drops3/15=20 percentage points and1/15≈6.667 points. Effects are conditional on remaining components; not additive universal contributions.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Removing a component changes a complete procedure; attribution depends on the controlled design and possible </w:t>
      </w:r>
      <w:r>
        <w:rPr>
          <w:b/>
        </w:rPr>
        <w:t>interaction</w:t>
      </w:r>
      <w:r>
        <w:rPr>
          <w:b w:val="0"/>
        </w:rPr>
        <w:t>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Drops3/15=20 percentage points and1/15≈6.667 points. Effects are conditional on remaining components; not additive universal contributions. Require intermediate reasoning and the stated scope.</w:t>
      </w:r>
    </w:p>
    <w:p>
      <w:pPr>
        <w:spacing w:line="336" w:lineRule="auto" w:after="180"/>
        <w:shd w:fill="F1F6FC"/>
      </w:pPr>
      <w:r>
        <w:rPr>
          <w:b w:val="0"/>
        </w:rPr>
        <w:t>Fresh retry: Full9/12, without A6/12, without B8/12. Expected reasoning: Drops25 and8.333 percentage points; keep identical cases and inspect individual failures.</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Full12/15, without A9/15, without B11/15. Compute sample drops and state </w:t>
      </w:r>
      <w:r>
        <w:rPr>
          <w:b/>
        </w:rPr>
        <w:t>interaction</w:t>
      </w:r>
      <w:r>
        <w:rPr>
          <w:b w:val="0"/>
        </w:rPr>
        <w:t xml:space="preserve"> limit.</w:t>
      </w:r>
    </w:p>
    <w:p>
      <w:pPr>
        <w:pStyle w:val="Heading3"/>
      </w:pPr>
      <w:r>
        <w:t>Selected case answer</w:t>
      </w:r>
    </w:p>
    <w:p>
      <w:pPr>
        <w:pStyle w:val="Heading3"/>
      </w:pPr>
      <w:r>
        <w:t>Teacher key · Selected case answer</w:t>
      </w:r>
    </w:p>
    <w:p>
      <w:pPr>
        <w:spacing w:line="336" w:lineRule="auto" w:after="180"/>
        <w:shd w:fill="F1F6FC"/>
      </w:pPr>
      <w:r>
        <w:rPr>
          <w:b w:val="0"/>
        </w:rPr>
        <w:t>Teacher explanation: Drops3/15=20 percentage points and1/15≈6.667 points. Effects are conditional on remaining components; not additive universal contributions.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Ablation studies to Reproducible AI Research Study, adapt support and plan a later changed-case check.</w:t>
      </w:r>
    </w:p>
    <w:p>
      <w:pPr>
        <w:spacing w:line="336" w:lineRule="auto" w:after="180"/>
      </w:pPr>
      <w:r>
        <w:rPr>
          <w:b w:val="0"/>
        </w:rPr>
        <w:t xml:space="preserve">Add a labelled </w:t>
      </w:r>
      <w:r>
        <w:rPr>
          <w:b/>
        </w:rPr>
        <w:t>ablation</w:t>
      </w:r>
      <w:r>
        <w:rPr>
          <w:b w:val="0"/>
        </w:rPr>
        <w:t xml:space="preserve"> studies </w:t>
      </w:r>
      <w:r>
        <w:rPr>
          <w:b/>
        </w:rPr>
        <w:t>evidence</w:t>
      </w:r>
      <w:r>
        <w:rPr>
          <w:b w:val="0"/>
        </w:rPr>
        <w:t xml:space="preserve"> sheet to Reproducible AI Research Study. Show how you can explain the </w:t>
      </w:r>
      <w:r>
        <w:rPr>
          <w:b/>
        </w:rPr>
        <w:t>mechanism</w:t>
      </w:r>
      <w:r>
        <w:rPr>
          <w:b w:val="0"/>
        </w:rPr>
        <w:t xml:space="preserve"> and terminology of </w:t>
      </w:r>
      <w:r>
        <w:rPr>
          <w:b/>
        </w:rPr>
        <w:t>ablation</w:t>
      </w:r>
      <w:r>
        <w:rPr>
          <w:b w:val="0"/>
        </w:rPr>
        <w:t xml:space="preserve"> studies.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Sensitivity analysis.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ai-7/17, ai-7/19, ai-7/22.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Ablation studies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ablation</w:t>
      </w:r>
      <w:r>
        <w:rPr>
          <w:b w:val="0"/>
        </w:rPr>
        <w:t xml:space="preserve"> studies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Full system8/10, without retrieval5/10, without validation7/10; the last permits an unauthorised action.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Drops3 and1 passes respectively in this sample. Validation's critical action boundary is not captured by pass-count magnitude alone.</w:t>
      </w:r>
    </w:p>
    <w:p>
      <w:pPr>
        <w:spacing w:line="336" w:lineRule="auto" w:after="180"/>
      </w:pPr>
      <w:r>
        <w:rPr>
          <w:b w:val="0"/>
        </w:rPr>
        <w:t xml:space="preserve">Check every learner before discussion: Use the worked case for </w:t>
      </w:r>
      <w:r>
        <w:rPr>
          <w:b/>
        </w:rPr>
        <w:t>Ablation</w:t>
      </w:r>
      <w:r>
        <w:rPr>
          <w:b w:val="0"/>
        </w:rPr>
        <w:t xml:space="preserve"> studies.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Removing a component changes a complete procedure; attribution depends on the controlled design and possible </w:t>
      </w:r>
      <w:r>
        <w:rPr>
          <w:b/>
        </w:rPr>
        <w:t>interaction</w:t>
      </w:r>
      <w:r>
        <w:rPr>
          <w:b w:val="0"/>
        </w:rPr>
        <w:t>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Remove the filter and also change the model version. Require a </w:t>
      </w:r>
      <w:r>
        <w:rPr>
          <w:b/>
        </w:rPr>
        <w:t>prediction</w:t>
      </w:r>
      <w:r>
        <w:rPr>
          <w:b w:val="0"/>
        </w:rPr>
        <w:t xml:space="preserve"> and a reason before comparing. Expected result: The comparison no longer isolates the filter.</w:t>
      </w:r>
    </w:p>
    <w:p>
      <w:pPr>
        <w:spacing w:line="336" w:lineRule="auto" w:after="180"/>
        <w:shd w:fill="F5F1FB"/>
      </w:pPr>
      <w:r>
        <w:rPr>
          <w:b w:val="0"/>
        </w:rPr>
        <w:t>Reason: Two simultaneous changes provide alternative explanations.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Ablation studies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Ablation studies: the case</w:t>
      </w:r>
    </w:p>
    <w:p>
      <w:r>
        <w:drawing>
          <wp:inline xmlns:a="http://schemas.openxmlformats.org/drawingml/2006/main" xmlns:pic="http://schemas.openxmlformats.org/drawingml/2006/picture">
            <wp:extent cx="5486400" cy="2834640"/>
            <wp:docPr id="3" name="Picture 3" descr="Remove one component at a time. A retrieval pipeline has search plus a relevance filter. A team tests the filter’s contribution. Supplied facts: Full pipeline: 8/10 correct. Filter removed: 6/10 on the same cases, with all other settings fixed."/>
            <wp:cNvGraphicFramePr>
              <a:graphicFrameLocks noChangeAspect="1"/>
            </wp:cNvGraphicFramePr>
            <a:graphic>
              <a:graphicData uri="http://schemas.openxmlformats.org/drawingml/2006/picture">
                <pic:pic>
                  <pic:nvPicPr>
                    <pic:cNvPr id="0" name="academy-story-ai-7-16-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Remove one component at a time. A retrieval pipeline has search plus a relevance filter. A team tests the filter’s contribution. Supplied facts: Full pipeline: 8/10 correct.</w:t>
      </w:r>
    </w:p>
    <w:p>
      <w:pPr>
        <w:spacing w:line="336" w:lineRule="auto" w:after="180"/>
      </w:pPr>
      <w:r>
        <w:rPr>
          <w:b w:val="0"/>
        </w:rPr>
        <w:t>Filter removed: 6/10 on the same cases, with all other settings fixed.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Name the component: The relevance filter is the single declared change. → Run the ablation: Remove only the filter and preserve cases and scoring. → Compare outcomes: Correctness falls from 80% to 60%, two cases in this set."/>
            <wp:cNvGraphicFramePr>
              <a:graphicFrameLocks noChangeAspect="1"/>
            </wp:cNvGraphicFramePr>
            <a:graphic>
              <a:graphicData uri="http://schemas.openxmlformats.org/drawingml/2006/picture">
                <pic:pic>
                  <pic:nvPicPr>
                    <pic:cNvPr id="0" name="academy-story-ai-7-16-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Name the component: The relevance filter is the single declared change. → Run the </w:t>
      </w:r>
      <w:r>
        <w:rPr>
          <w:b/>
        </w:rPr>
        <w:t>ablation</w:t>
      </w:r>
      <w:r>
        <w:rPr>
          <w:b w:val="0"/>
        </w:rPr>
        <w:t xml:space="preserve">: Remove only the filter and preserve cases and scoring. → Compare outcomes: Correctness falls from </w:t>
      </w:r>
      <w:r>
        <w:rPr>
          <w:b/>
        </w:rPr>
        <w:t>80%</w:t>
      </w:r>
      <w:r>
        <w:rPr>
          <w:b w:val="0"/>
        </w:rPr>
        <w:t xml:space="preserve"> to </w:t>
      </w:r>
      <w:r>
        <w:rPr>
          <w:b/>
        </w:rPr>
        <w:t>60%</w:t>
      </w:r>
      <w:r>
        <w:rPr>
          <w:b w:val="0"/>
        </w:rPr>
        <w:t>, two cases in this set.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Relevance-filter ablation</w:t>
      </w:r>
    </w:p>
    <w:p>
      <w:r>
        <w:drawing>
          <wp:inline xmlns:a="http://schemas.openxmlformats.org/drawingml/2006/main" xmlns:pic="http://schemas.openxmlformats.org/drawingml/2006/picture">
            <wp:extent cx="5486400" cy="2834640"/>
            <wp:docPr id="5" name="Picture 5" descr="Relevance-filter ablation. Units: correct answers out of 10 shared cases. Full pipeline: 8. Filter removed: 6."/>
            <wp:cNvGraphicFramePr>
              <a:graphicFrameLocks noChangeAspect="1"/>
            </wp:cNvGraphicFramePr>
            <a:graphic>
              <a:graphicData uri="http://schemas.openxmlformats.org/drawingml/2006/picture">
                <pic:pic>
                  <pic:nvPicPr>
                    <pic:cNvPr id="0" name="academy-story-ai-7-16-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Relevance-filter </w:t>
      </w:r>
      <w:r>
        <w:rPr>
          <w:b/>
        </w:rPr>
        <w:t>ablation</w:t>
      </w:r>
      <w:r>
        <w:rPr>
          <w:b w:val="0"/>
        </w:rPr>
        <w:t>. Units: correct answers out of 10 shared cases. Full pipeline: 8. Filter removed: 6.</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Correctness falls from 80% to 60%, two cases in this set. Changed condition: Remove the filter and also change the model version. Expected result: The comparison no longer isolates the filter. Reason: Two simultaneous changes provide alternative explanations."/>
            <wp:cNvGraphicFramePr>
              <a:graphicFrameLocks noChangeAspect="1"/>
            </wp:cNvGraphicFramePr>
            <a:graphic>
              <a:graphicData uri="http://schemas.openxmlformats.org/drawingml/2006/picture">
                <pic:pic>
                  <pic:nvPicPr>
                    <pic:cNvPr id="0" name="academy-story-ai-7-16-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Correctness falls from </w:t>
      </w:r>
      <w:r>
        <w:rPr>
          <w:b/>
        </w:rPr>
        <w:t>80%</w:t>
      </w:r>
      <w:r>
        <w:rPr>
          <w:b w:val="0"/>
        </w:rPr>
        <w:t xml:space="preserve"> to </w:t>
      </w:r>
      <w:r>
        <w:rPr>
          <w:b/>
        </w:rPr>
        <w:t>60%</w:t>
      </w:r>
      <w:r>
        <w:rPr>
          <w:b w:val="0"/>
        </w:rPr>
        <w:t>, two cases in this set. Changed condition: Remove the filter and also change the model version. Expected result: The comparison no longer isolates the filter.</w:t>
      </w:r>
    </w:p>
    <w:p>
      <w:pPr>
        <w:spacing w:line="336" w:lineRule="auto" w:after="180"/>
      </w:pPr>
      <w:r>
        <w:rPr>
          <w:b w:val="0"/>
        </w:rPr>
        <w:t>Reason: Two simultaneous changes provide alternative explanations.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Two simultaneous changes provide alternative explanations.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n ablation probes a component by removing or changing it while holding the rest fixed. It supports a scoped comparison, not a claim that the component always helps. Limit: Interactions and small-sample variability remain; this illustrative difference is not a universal causal estimate."/>
            <wp:cNvGraphicFramePr>
              <a:graphicFrameLocks noChangeAspect="1"/>
            </wp:cNvGraphicFramePr>
            <a:graphic>
              <a:graphicData uri="http://schemas.openxmlformats.org/drawingml/2006/picture">
                <pic:pic>
                  <pic:nvPicPr>
                    <pic:cNvPr id="0" name="academy-story-ai-7-1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An </w:t>
      </w:r>
      <w:r>
        <w:rPr>
          <w:b/>
        </w:rPr>
        <w:t>ablation</w:t>
      </w:r>
      <w:r>
        <w:rPr>
          <w:b w:val="0"/>
        </w:rPr>
        <w:t xml:space="preserve"> probes a component by removing or changing it while holding the rest fixed. It supports a scoped comparison, not a claim that the component always helps.</w:t>
      </w:r>
    </w:p>
    <w:p>
      <w:pPr>
        <w:spacing w:line="336" w:lineRule="auto" w:after="180"/>
      </w:pPr>
      <w:r>
        <w:rPr>
          <w:b w:val="0"/>
        </w:rPr>
        <w:t xml:space="preserve">Limit: </w:t>
      </w:r>
      <w:r>
        <w:rPr>
          <w:b/>
        </w:rPr>
        <w:t>Interaction</w:t>
      </w:r>
      <w:r>
        <w:rPr>
          <w:b w:val="0"/>
        </w:rPr>
        <w:t>s and small-sample variability remain; this illustrative difference is not a universal causal estimate.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w:t>
      </w:r>
      <w:r>
        <w:rPr>
          <w:b/>
        </w:rPr>
        <w:t>Interaction</w:t>
      </w:r>
      <w:r>
        <w:rPr>
          <w:b w:val="0"/>
        </w:rPr>
        <w:t>s and small-sample variability remain; this illustrative difference is not a universal causal estimate.</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the filter ablation’s two rates and count change. Which single component is altered, and why does also changing the model prevent isolating the filter?"/>
            <wp:cNvGraphicFramePr>
              <a:graphicFrameLocks noChangeAspect="1"/>
            </wp:cNvGraphicFramePr>
            <a:graphic>
              <a:graphicData uri="http://schemas.openxmlformats.org/drawingml/2006/picture">
                <pic:pic>
                  <pic:nvPicPr>
                    <pic:cNvPr id="0" name="academy-story-ai-7-16-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Calculate the filter </w:t>
      </w:r>
      <w:r>
        <w:rPr>
          <w:b/>
        </w:rPr>
        <w:t>ablation</w:t>
      </w:r>
      <w:r>
        <w:rPr>
          <w:b w:val="0"/>
        </w:rPr>
        <w:t>’s two rates and count change.</w:t>
      </w:r>
    </w:p>
    <w:p>
      <w:pPr>
        <w:spacing w:line="336" w:lineRule="auto" w:after="180"/>
      </w:pPr>
      <w:r>
        <w:rPr>
          <w:b w:val="0"/>
        </w:rPr>
        <w:t>Which single component is altered, and why does also changing the model prevent isolating the filter?</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relevance filter is the single declared change. Remove only the filter and preserve cases and scoring. Correctness falls from </w:t>
      </w:r>
      <w:r>
        <w:rPr>
          <w:b/>
        </w:rPr>
        <w:t>80%</w:t>
      </w:r>
      <w:r>
        <w:rPr>
          <w:b w:val="0"/>
        </w:rPr>
        <w:t xml:space="preserve"> to </w:t>
      </w:r>
      <w:r>
        <w:rPr>
          <w:b/>
        </w:rPr>
        <w:t>60%</w:t>
      </w:r>
      <w:r>
        <w:rPr>
          <w:b w:val="0"/>
        </w:rPr>
        <w:t>, two cases in this set.</w:t>
      </w:r>
    </w:p>
    <w:p>
      <w:pPr>
        <w:spacing w:line="336" w:lineRule="auto" w:after="180"/>
        <w:shd w:fill="F1F6F8"/>
      </w:pPr>
      <w:r>
        <w:rPr>
          <w:b w:val="0"/>
        </w:rPr>
        <w:t>Changed case: The comparison no longer isolates the filter. Two simultaneous changes provide alternative explanations.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