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ai-7/33</w:t>
      </w:r>
    </w:p>
    <w:p>
      <w:pPr>
        <w:pStyle w:val="Title"/>
      </w:pPr>
      <w:r>
        <w:t>Independent reproduction check</w:t>
      </w:r>
    </w:p>
    <w:p>
      <w:r>
        <w:t>Project: Reproducible AI Research Study</w:t>
      </w:r>
    </w:p>
    <w:p>
      <w:pPr>
        <w:pStyle w:val="Heading1"/>
      </w:pPr>
      <w:r>
        <w:t>01. Prepare the purpose, prerequisites and materials</w:t>
      </w:r>
    </w:p>
    <w:p>
      <w:r>
        <w:t>Prepare Independent reproduction check: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independent reproduction check</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Peer review and response</w:t>
      </w:r>
    </w:p>
    <w:p>
      <w:pPr>
        <w:spacing w:line="336" w:lineRule="auto" w:after="180"/>
      </w:pPr>
      <w:r>
        <w:rPr>
          <w:b w:val="0"/>
        </w:rPr>
        <w:t>Without opening the old lesson, explain one key idea from Peer review and response.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peer review and response</w:t>
      </w:r>
    </w:p>
    <w:p>
      <w:pPr>
        <w:spacing w:line="336" w:lineRule="auto" w:after="180"/>
      </w:pPr>
      <w:r>
        <w:rPr>
          <w:b w:val="0"/>
        </w:rPr>
        <w:t xml:space="preserve">Reference example, not the only acceptable wording: Teacher explanation: Peer review challenges </w:t>
      </w:r>
      <w:r>
        <w:rPr>
          <w:b/>
        </w:rPr>
        <w:t>evidence</w:t>
      </w:r>
      <w:r>
        <w:rPr>
          <w:b w:val="0"/>
        </w:rPr>
        <w:t>, method and clarity. Responses should explain changes with artifacts rather than merely defend the original wording.</w:t>
      </w:r>
    </w:p>
    <w:p>
      <w:pPr>
        <w:spacing w:line="336" w:lineRule="auto" w:after="180"/>
      </w:pPr>
      <w:r>
        <w:rPr>
          <w:b w:val="0"/>
        </w:rPr>
        <w:t xml:space="preserve">For each comment record concern, response, change location and new </w:t>
      </w:r>
      <w:r>
        <w:rPr>
          <w:b/>
        </w:rPr>
        <w:t>evidence</w:t>
      </w:r>
      <w:r>
        <w:rPr>
          <w:b w:val="0"/>
        </w:rPr>
        <w:t xml:space="preserve"> if needed. If no new </w:t>
      </w:r>
      <w:r>
        <w:rPr>
          <w:b/>
        </w:rPr>
        <w:t>evidence</w:t>
      </w:r>
      <w:r>
        <w:rPr>
          <w:b w:val="0"/>
        </w:rPr>
        <w:t xml:space="preserve"> exists, narrow the claim instead of promising an unperformed test.</w:t>
      </w:r>
    </w:p>
    <w:p>
      <w:pPr>
        <w:pStyle w:val="Heading3"/>
      </w:pPr>
      <w:r>
        <w:t>Writing the methods section</w:t>
      </w:r>
    </w:p>
    <w:p>
      <w:pPr>
        <w:spacing w:line="336" w:lineRule="auto" w:after="180"/>
      </w:pPr>
      <w:r>
        <w:rPr>
          <w:b w:val="0"/>
        </w:rPr>
        <w:t>Without opening the old lesson, explain one key idea from Writing the methods section.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writing the methods section</w:t>
      </w:r>
    </w:p>
    <w:p>
      <w:pPr>
        <w:spacing w:line="336" w:lineRule="auto" w:after="180"/>
      </w:pPr>
      <w:r>
        <w:rPr>
          <w:b w:val="0"/>
        </w:rPr>
        <w:t xml:space="preserve">Reference example, not the only acceptable wording: Teacher explanation: A methods section should let a reader reconstruct the design and computation. Detail should explain choices that affect </w:t>
      </w:r>
      <w:r>
        <w:rPr>
          <w:b/>
        </w:rPr>
        <w:t>evidence</w:t>
      </w:r>
      <w:r>
        <w:rPr>
          <w:b w:val="0"/>
        </w:rPr>
        <w:t>.</w:t>
      </w:r>
    </w:p>
    <w:p>
      <w:pPr>
        <w:spacing w:line="336" w:lineRule="auto" w:after="180"/>
      </w:pPr>
      <w:r>
        <w:rPr>
          <w:b w:val="0"/>
        </w:rPr>
        <w:t>Report question, units, sampling, permissions, data roles, baseline, procedure, metrics, uncertainty assumptions, missing/exclusion handling and versions. Distinguish prespecified and later changes.</w:t>
      </w:r>
    </w:p>
    <w:p>
      <w:pPr>
        <w:pStyle w:val="Heading3"/>
      </w:pPr>
      <w:r>
        <w:t>Robustness across conditions</w:t>
      </w:r>
    </w:p>
    <w:p>
      <w:pPr>
        <w:spacing w:line="336" w:lineRule="auto" w:after="180"/>
      </w:pPr>
      <w:r>
        <w:rPr>
          <w:b w:val="0"/>
        </w:rPr>
        <w:t>Without opening the old lesson, explain one key idea from Robustness across conditions.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robustness across conditions</w:t>
      </w:r>
    </w:p>
    <w:p>
      <w:pPr>
        <w:spacing w:line="336" w:lineRule="auto" w:after="180"/>
      </w:pPr>
      <w:r>
        <w:rPr>
          <w:b w:val="0"/>
        </w:rPr>
        <w:t>Reference example, not the only acceptable wording: Teacher explanation: Robustness checks examine a frozen procedure under declared varied conditions. Performance differences do not by themselves identify cause.</w:t>
      </w:r>
    </w:p>
    <w:p>
      <w:pPr>
        <w:spacing w:line="336" w:lineRule="auto" w:after="180"/>
      </w:pPr>
      <w:r>
        <w:rPr>
          <w:b w:val="0"/>
        </w:rPr>
        <w:t xml:space="preserve">Keep baseline, metric and eligibility aligned across conditions. Report condition counts and failures separately; new conditions may extend </w:t>
      </w:r>
      <w:r>
        <w:rPr>
          <w:b/>
        </w:rPr>
        <w:t>evidence</w:t>
      </w:r>
      <w:r>
        <w:rPr>
          <w:b w:val="0"/>
        </w:rPr>
        <w:t xml:space="preserve"> but cannot guarantee all conditions.</w:t>
      </w:r>
    </w:p>
    <w:p>
      <w:pPr>
        <w:spacing w:line="336" w:lineRule="auto" w:after="180"/>
      </w:pPr>
      <w:r>
        <w:rPr>
          <w:b w:val="0"/>
        </w:rPr>
        <w:t>Compact alternative: two 45-minute sessions for the core explanation and W1–W5 only. The main plan uses three sessions; schedule further time for the complete investigation, project, visual journey and any code examples. Independent reproduction checks whether another operator can use the recorded artifacts to recover the stated computation without hidden help.</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independent reproduction check</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independent reproduction check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Independent reproduction check using the supplied case, labelled mechanism and reasoning. Make the scope of each conclusion explicit.</w:t>
      </w:r>
    </w:p>
    <w:p>
      <w:pPr>
        <w:spacing w:line="336" w:lineRule="auto" w:after="180"/>
      </w:pPr>
      <w:r>
        <w:rPr>
          <w:b w:val="0"/>
        </w:rPr>
        <w:t>Independent reproduction checks whether another operator can use the recorded artifacts to recover the stated computation without hidden help.</w:t>
      </w:r>
    </w:p>
    <w:p>
      <w:pPr>
        <w:pStyle w:val="Heading3"/>
      </w:pPr>
      <w:r>
        <w:t>Explain Independent reproduction check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Provide manifest, fixture data, code, environment and expected metric definition. Record assistance and mismatches; reproduction is not new-data replication.</w:t>
      </w:r>
    </w:p>
    <w:p>
      <w:pPr>
        <w:pStyle w:val="Heading3"/>
      </w:pPr>
      <w:r>
        <w:t>Explain Independent reproduction check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Independent operator</w:t>
            </w:r>
          </w:p>
        </w:tc>
        <w:tc>
          <w:tcPr>
            <w:tcW w:type="dxa" w:w="5112"/>
          </w:tcPr>
          <w:p>
            <w:r>
              <w:t>A person executing from the supplied record</w:t>
            </w:r>
          </w:p>
        </w:tc>
      </w:tr>
      <w:tr>
        <w:tc>
          <w:tcPr>
            <w:tcW w:type="dxa" w:w="5112"/>
          </w:tcPr>
          <w:p>
            <w:r>
              <w:t>Reproduction discrepancy</w:t>
            </w:r>
          </w:p>
        </w:tc>
        <w:tc>
          <w:tcPr>
            <w:tcW w:type="dxa" w:w="5112"/>
          </w:tcPr>
          <w:p>
            <w:r>
              <w:t>A mismatch needing documented investigation</w:t>
            </w:r>
          </w:p>
        </w:tc>
      </w:tr>
      <w:tr>
        <w:tc>
          <w:tcPr>
            <w:tcW w:type="dxa" w:w="5112"/>
          </w:tcPr>
          <w:p>
            <w:r>
              <w:t>Artifact manifest</w:t>
            </w:r>
          </w:p>
        </w:tc>
        <w:tc>
          <w:tcPr>
            <w:tcW w:type="dxa" w:w="5112"/>
          </w:tcPr>
          <w:p>
            <w:r>
              <w:t>A versioned inventory for the reported computation</w:t>
            </w:r>
          </w:p>
        </w:tc>
      </w:tr>
    </w:tbl>
    <w:p>
      <w:pPr>
        <w:pStyle w:val="Heading3"/>
      </w:pPr>
      <w:r>
        <w:t>Independent reproduction check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Operator gets different MSE because the supplied script averages absolute errors while paper names squared error.</w:t>
            </w:r>
          </w:p>
        </w:tc>
        <w:tc>
          <w:tcPr>
            <w:tcW w:type="dxa" w:w="3408"/>
          </w:tcPr>
          <w:p>
            <w:r>
              <w:t>Provide manifest, fixture data, code, environment and expected metric definition. Record assistance and mismatches; reproduction is not new-data replication.</w:t>
            </w:r>
          </w:p>
        </w:tc>
        <w:tc>
          <w:tcPr>
            <w:tcW w:type="dxa" w:w="3408"/>
          </w:tcPr>
          <w:p>
            <w:r>
              <w:t>Metric contract mismatch explains a candidate discrepancy. Correct/report script and rerun; preserve original artifact versions and results.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Independent reproduction check · 3</w:t>
      </w:r>
    </w:p>
    <w:p>
      <w:pPr>
        <w:spacing w:line="336" w:lineRule="auto" w:after="180"/>
      </w:pPr>
      <w:r>
        <w:rPr>
          <w:b w:val="0"/>
        </w:rPr>
        <w:t>Guided: Metric contract mismatch explains a candidate discrepancy. Correct/report script and rerun; preserve original artifact versions and results.</w:t>
      </w:r>
    </w:p>
    <w:p>
      <w:pPr>
        <w:spacing w:line="336" w:lineRule="auto" w:after="180"/>
      </w:pPr>
      <w:r>
        <w:rPr>
          <w:b w:val="0"/>
        </w:rPr>
        <w:t xml:space="preserve">Qualification: A successful reproduction repeats the original </w:t>
      </w:r>
      <w:r>
        <w:rPr>
          <w:b/>
        </w:rPr>
        <w:t>evidence</w:t>
      </w:r>
      <w:r>
        <w:rPr>
          <w:b w:val="0"/>
        </w:rPr>
        <w:t xml:space="preserve"> and may preserve its original design limitations.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Operator gets different MSE because the supplied script averages absolute errors while paper names squared error.</w:t>
      </w:r>
    </w:p>
    <w:p>
      <w:pPr>
        <w:spacing w:line="336" w:lineRule="auto" w:after="180"/>
      </w:pPr>
      <w:r>
        <w:rPr>
          <w:b w:val="0"/>
        </w:rPr>
        <w:t>Metric contract mismatch explains a candidate discrepancy. Correct/report script and rerun; preserve original artifact versions and results.</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Independent reproduction check</w:t>
      </w:r>
    </w:p>
    <w:p>
      <w:pPr>
        <w:spacing w:line="336" w:lineRule="auto" w:after="180"/>
      </w:pPr>
      <w:r>
        <w:rPr>
          <w:b w:val="0"/>
        </w:rPr>
        <w:t>An independent rerun with a disagreement. A second team follows the saved protocol on the same fixed data and obtains a different score.</w:t>
      </w:r>
    </w:p>
    <w:p>
      <w:pPr>
        <w:pStyle w:val="Heading3"/>
      </w:pPr>
      <w:r>
        <w:t>The facts we will use</w:t>
      </w:r>
    </w:p>
    <w:p>
      <w:pPr>
        <w:pStyle w:val="Heading3"/>
      </w:pPr>
      <w:r>
        <w:t>Supplied facts</w:t>
      </w:r>
    </w:p>
    <w:p>
      <w:pPr>
        <w:spacing w:line="336" w:lineRule="auto" w:after="180"/>
        <w:shd w:fill="F1F6FC"/>
      </w:pPr>
      <w:r>
        <w:rPr>
          <w:b w:val="0"/>
        </w:rPr>
        <w:t xml:space="preserve">Original correct count is 5/6. Rerun is 4/6. Case Q3 is the only scoring disagreement. No new model </w:t>
      </w:r>
      <w:r>
        <w:rPr>
          <w:b/>
        </w:rPr>
        <w:t>output</w:t>
      </w:r>
      <w:r>
        <w:rPr>
          <w:b w:val="0"/>
        </w:rPr>
        <w:t>s are generated.</w:t>
      </w:r>
    </w:p>
    <w:p>
      <w:r>
        <w:drawing>
          <wp:inline xmlns:a="http://schemas.openxmlformats.org/drawingml/2006/main" xmlns:pic="http://schemas.openxmlformats.org/drawingml/2006/picture">
            <wp:extent cx="5486400" cy="5185229"/>
            <wp:docPr id="1" name="Picture 1" descr="Independent reproduction check. Compare exact artefacts: Verify data and rubric versions before changing the result.. Locate disagreement: The score difference is concentrated in Q3.. Resolve by the rubric: Inspect Q3’s saved answer and rule; document whichever scoring decision is justified."/>
            <wp:cNvGraphicFramePr>
              <a:graphicFrameLocks noChangeAspect="1"/>
            </wp:cNvGraphicFramePr>
            <a:graphic>
              <a:graphicData uri="http://schemas.openxmlformats.org/drawingml/2006/picture">
                <pic:pic>
                  <pic:nvPicPr>
                    <pic:cNvPr id="0" name="academy-visual-ai-7-33.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Compare exact artefacts</w:t>
            </w:r>
          </w:p>
        </w:tc>
        <w:tc>
          <w:tcPr>
            <w:tcW w:type="dxa" w:w="5112"/>
          </w:tcPr>
          <w:p>
            <w:r>
              <w:t>Verify data and rubric versions before changing the result.</w:t>
            </w:r>
          </w:p>
        </w:tc>
      </w:tr>
      <w:tr>
        <w:tc>
          <w:tcPr>
            <w:tcW w:type="dxa" w:w="5112"/>
          </w:tcPr>
          <w:p>
            <w:r>
              <w:t>2. Locate disagreement</w:t>
            </w:r>
          </w:p>
        </w:tc>
        <w:tc>
          <w:tcPr>
            <w:tcW w:type="dxa" w:w="5112"/>
          </w:tcPr>
          <w:p>
            <w:r>
              <w:t>The score difference is concentrated in Q3.</w:t>
            </w:r>
          </w:p>
        </w:tc>
      </w:tr>
      <w:tr>
        <w:tc>
          <w:tcPr>
            <w:tcW w:type="dxa" w:w="5112"/>
          </w:tcPr>
          <w:p>
            <w:r>
              <w:t>3. Resolve by the rubric</w:t>
            </w:r>
          </w:p>
        </w:tc>
        <w:tc>
          <w:tcPr>
            <w:tcW w:type="dxa" w:w="5112"/>
          </w:tcPr>
          <w:p>
            <w:r>
              <w:t>Inspect Q3’s saved answer and rule; document whichever scoring decision is justified.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An independent reproduction check can uncover interpretation or implementation differences. Do not average incompatible scores or simply choose the higher one.</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check concerns saved </w:t>
      </w:r>
      <w:r>
        <w:rPr>
          <w:b/>
        </w:rPr>
        <w:t>output</w:t>
      </w:r>
      <w:r>
        <w:rPr>
          <w:b w:val="0"/>
        </w:rPr>
        <w:t>s and scoring, not new-sample replication or future model behaviour.</w:t>
      </w:r>
    </w:p>
    <w:p>
      <w:pPr>
        <w:pStyle w:val="Heading3"/>
      </w:pPr>
      <w:r>
        <w:t>Change one thing in the pictured case</w:t>
      </w:r>
    </w:p>
    <w:p>
      <w:pPr>
        <w:pStyle w:val="Heading3"/>
      </w:pPr>
      <w:r>
        <w:t>Change one thing</w:t>
      </w:r>
    </w:p>
    <w:p>
      <w:pPr>
        <w:spacing w:line="336" w:lineRule="auto" w:after="180"/>
        <w:shd w:fill="F5F1FB"/>
      </w:pPr>
      <w:r>
        <w:rPr>
          <w:b w:val="0"/>
        </w:rPr>
        <w:t>Change: Q3’s saved file is missing from the archive.</w:t>
      </w:r>
    </w:p>
    <w:p>
      <w:pPr>
        <w:pStyle w:val="Heading3"/>
      </w:pPr>
      <w:r>
        <w:t>Predicted result</w:t>
      </w:r>
    </w:p>
    <w:p>
      <w:pPr>
        <w:spacing w:line="336" w:lineRule="auto" w:after="180"/>
        <w:shd w:fill="F1F6FC"/>
      </w:pPr>
      <w:r>
        <w:rPr>
          <w:b/>
        </w:rPr>
        <w:t>Prediction</w:t>
      </w:r>
      <w:r>
        <w:rPr>
          <w:b w:val="0"/>
        </w:rPr>
        <w:t>: Mark exact reproduction incomplete until the required artefact is recovered or the limitation disclosed.</w:t>
      </w:r>
    </w:p>
    <w:p>
      <w:pPr>
        <w:pStyle w:val="Heading3"/>
      </w:pPr>
      <w:r>
        <w:t>Why the result follows</w:t>
      </w:r>
    </w:p>
    <w:p>
      <w:pPr>
        <w:spacing w:line="336" w:lineRule="auto" w:after="180"/>
        <w:shd w:fill="F1F6FC"/>
      </w:pPr>
      <w:r>
        <w:rPr>
          <w:b w:val="0"/>
        </w:rPr>
        <w:t>Reason: A missing record prevents checking the contested decision.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Independent reproduction check,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Operator gets different MSE because the supplied script averages absolute errors while paper names squared error. Show the intermediate steps and give the conclusion with its scope.</w:t>
      </w:r>
    </w:p>
    <w:p>
      <w:pPr>
        <w:pStyle w:val="Heading3"/>
      </w:pPr>
      <w:r>
        <w:t>Reasoning to listen for</w:t>
      </w:r>
    </w:p>
    <w:p>
      <w:pPr>
        <w:spacing w:line="336" w:lineRule="auto" w:after="180"/>
        <w:shd w:fill="F1F6FC"/>
      </w:pPr>
      <w:r>
        <w:rPr>
          <w:b w:val="0"/>
        </w:rPr>
        <w:t>Teacher check: Teacher explanation: Metric contract mismatch explains a candidate discrepancy. Correct/report script and rerun; preserve original artifact versions and results.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Independent reproduction check.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successful reproduction repeats the original </w:t>
      </w:r>
      <w:r>
        <w:rPr>
          <w:b/>
        </w:rPr>
        <w:t>evidence</w:t>
      </w:r>
      <w:r>
        <w:rPr>
          <w:b w:val="0"/>
        </w:rPr>
        <w:t xml:space="preserve"> and may preserve its original design limitations.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Locate the Q3 scoring disagreement between 5/6 and 4/6. What should the teams inspect before choosing a score, and what limitation follows if the saved Q3 file is missing?</w:t>
      </w:r>
    </w:p>
    <w:p>
      <w:pPr>
        <w:pStyle w:val="Heading3"/>
      </w:pPr>
      <w:r>
        <w:t>Reasoned teacher answer</w:t>
      </w:r>
    </w:p>
    <w:p>
      <w:pPr>
        <w:spacing w:line="336" w:lineRule="auto" w:after="180"/>
      </w:pPr>
      <w:r>
        <w:rPr>
          <w:b w:val="0"/>
        </w:rPr>
        <w:t>Verify data and rubric versions before changing the result. The score difference is concentrated in Q3. Inspect Q3’s saved answer and rule; document whichever scoring decision is justified.</w:t>
      </w:r>
    </w:p>
    <w:p>
      <w:pPr>
        <w:spacing w:line="336" w:lineRule="auto" w:after="180"/>
      </w:pPr>
      <w:r>
        <w:rPr>
          <w:b w:val="0"/>
        </w:rPr>
        <w:t>Changed case: Mark exact reproduction incomplete until the required artefact is recovered or the limitation disclosed. A missing record prevents checking the contested decision.</w:t>
      </w:r>
    </w:p>
    <w:p>
      <w:pPr>
        <w:spacing w:line="336" w:lineRule="auto" w:after="180"/>
      </w:pPr>
      <w:r>
        <w:rPr>
          <w:b w:val="0"/>
        </w:rPr>
        <w:t>Changed-case reasoning: Mark exact reproduction incomplete until the required artefact is recovered or the limitation disclosed. A missing record prevents checking the contested decision.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Independent reproduction check investigation and use the first unsupported step to choose a teaching response.</w:t>
      </w:r>
    </w:p>
    <w:p>
      <w:pPr>
        <w:spacing w:line="336" w:lineRule="auto" w:after="180"/>
      </w:pPr>
      <w:r>
        <w:rPr>
          <w:b w:val="0"/>
        </w:rPr>
        <w:t xml:space="preserve">The worked result establishes every future case: A successful reproduction repeats the original </w:t>
      </w:r>
      <w:r>
        <w:rPr>
          <w:b/>
        </w:rPr>
        <w:t>evidence</w:t>
      </w:r>
      <w:r>
        <w:rPr>
          <w:b w:val="0"/>
        </w:rPr>
        <w:t xml:space="preserve"> and may preserve its original design limitations.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Independent reproduction check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Metric contract mismatch explains a candidate discrepancy. Correct/report script and rerun; preserve original artifact versions and results.</w:t>
      </w:r>
    </w:p>
    <w:p>
      <w:pPr>
        <w:spacing w:line="336" w:lineRule="auto" w:after="180"/>
      </w:pPr>
      <w:r>
        <w:rPr>
          <w:b w:val="0"/>
        </w:rPr>
        <w:t xml:space="preserve">Qualification: A successful reproduction repeats the original </w:t>
      </w:r>
      <w:r>
        <w:rPr>
          <w:b/>
        </w:rPr>
        <w:t>evidence</w:t>
      </w:r>
      <w:r>
        <w:rPr>
          <w:b w:val="0"/>
        </w:rPr>
        <w:t xml:space="preserve"> and may preserve its original design limitations.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Independent reproduction checks whether another operator can use the recorded artifacts to recover the stated computation without hidden help.</w:t>
      </w:r>
    </w:p>
    <w:p>
      <w:pPr>
        <w:spacing w:line="336" w:lineRule="auto" w:after="180"/>
        <w:shd w:fill="F1F6FC"/>
      </w:pPr>
      <w:r>
        <w:rPr>
          <w:b w:val="0"/>
        </w:rPr>
        <w:t>Provide manifest, fixture data, code, environment and expected metric definition. Record assistance and mismatches; reproduction is not new-data replication.</w:t>
      </w:r>
    </w:p>
    <w:p>
      <w:pPr>
        <w:pStyle w:val="Heading3"/>
      </w:pPr>
      <w:r>
        <w:t>W2 Trace the worked case</w:t>
      </w:r>
    </w:p>
    <w:p>
      <w:pPr>
        <w:pStyle w:val="Heading3"/>
      </w:pPr>
      <w:r>
        <w:t>Workbook question · W2</w:t>
      </w:r>
    </w:p>
    <w:p>
      <w:pPr>
        <w:spacing w:line="336" w:lineRule="auto" w:after="180"/>
        <w:shd w:fill="F5F1FB"/>
      </w:pPr>
      <w:r>
        <w:rPr>
          <w:b w:val="0"/>
        </w:rPr>
        <w:t>Operator gets different MSE because the supplied script averages absolute errors while paper names squared error. Show the intermediate steps and give the conclusion with its scope.</w:t>
      </w:r>
    </w:p>
    <w:p>
      <w:pPr>
        <w:pStyle w:val="Heading3"/>
      </w:pPr>
      <w:r>
        <w:t>Teacher reasoning · W2</w:t>
      </w:r>
    </w:p>
    <w:p>
      <w:pPr>
        <w:spacing w:line="336" w:lineRule="auto" w:after="180"/>
        <w:shd w:fill="F1F6FC"/>
      </w:pPr>
      <w:r>
        <w:rPr>
          <w:b w:val="0"/>
        </w:rPr>
        <w:t>Teacher explanation: Metric contract mismatch explains a candidate discrepancy. Correct/report script and rerun; preserve original artifact versions and results.</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successful reproduction repeats the original </w:t>
      </w:r>
      <w:r>
        <w:rPr>
          <w:b/>
        </w:rPr>
        <w:t>evidence</w:t>
      </w:r>
      <w:r>
        <w:rPr>
          <w:b w:val="0"/>
        </w:rPr>
        <w:t xml:space="preserve"> and may preserve its original design limitations.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successful reproduction repeats the original </w:t>
      </w:r>
      <w:r>
        <w:rPr>
          <w:b/>
        </w:rPr>
        <w:t>evidence</w:t>
      </w:r>
      <w:r>
        <w:rPr>
          <w:b w:val="0"/>
        </w:rPr>
        <w:t xml:space="preserve"> and may preserve its original design limitations.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Reproducer uses different validation split because no split IDs were provided. Diagnose.</w:t>
      </w:r>
    </w:p>
    <w:p>
      <w:pPr>
        <w:pStyle w:val="Heading3"/>
      </w:pPr>
      <w:r>
        <w:t>Teacher reasoning · W4</w:t>
      </w:r>
    </w:p>
    <w:p>
      <w:pPr>
        <w:spacing w:line="336" w:lineRule="auto" w:after="180"/>
        <w:shd w:fill="F1F6FC"/>
      </w:pPr>
      <w:r>
        <w:rPr>
          <w:b w:val="0"/>
        </w:rPr>
        <w:t>Teacher explanation: Missing split record prevents exact reproduction; provide IDs and versions, then replay. New split scores are a different evaluation.</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successful reproduction repeats the original </w:t>
      </w:r>
      <w:r>
        <w:rPr>
          <w:b/>
        </w:rPr>
        <w:t>evidence</w:t>
      </w:r>
      <w:r>
        <w:rPr>
          <w:b w:val="0"/>
        </w:rPr>
        <w:t xml:space="preserve"> and may preserve its original design limitations.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Missing split record prevents exact reproduction; provide IDs and versions, then replay. New split scores are a different evaluation. Require intermediate reasoning and the stated scope.</w:t>
      </w:r>
    </w:p>
    <w:p>
      <w:pPr>
        <w:spacing w:line="336" w:lineRule="auto" w:after="180"/>
        <w:shd w:fill="F1F6FC"/>
      </w:pPr>
      <w:r>
        <w:rPr>
          <w:b w:val="0"/>
        </w:rPr>
        <w:t>Fresh retry: Same artifact hash but different reported denominator. Expected reasoning: Inspect metric aggregation policy; integrity alone does not establish correct computation.</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Reproducer uses different validation split because no split IDs were provided. Diagnose.</w:t>
      </w:r>
    </w:p>
    <w:p>
      <w:pPr>
        <w:pStyle w:val="Heading3"/>
      </w:pPr>
      <w:r>
        <w:t>Selected case answer</w:t>
      </w:r>
    </w:p>
    <w:p>
      <w:pPr>
        <w:pStyle w:val="Heading3"/>
      </w:pPr>
      <w:r>
        <w:t>Teacher key · Selected case answer</w:t>
      </w:r>
    </w:p>
    <w:p>
      <w:pPr>
        <w:spacing w:line="336" w:lineRule="auto" w:after="180"/>
        <w:shd w:fill="F1F6FC"/>
      </w:pPr>
      <w:r>
        <w:rPr>
          <w:b w:val="0"/>
        </w:rPr>
        <w:t>Teacher explanation: Missing split record prevents exact reproduction; provide IDs and versions, then replay. New split scores are a different evaluation.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Independent reproduction check to Reproducible AI Research Study, adapt support and plan a later changed-case check.</w:t>
      </w:r>
    </w:p>
    <w:p>
      <w:pPr>
        <w:spacing w:line="336" w:lineRule="auto" w:after="180"/>
      </w:pPr>
      <w:r>
        <w:rPr>
          <w:b w:val="0"/>
        </w:rPr>
        <w:t xml:space="preserve">For Reproducible AI Research Study, use this week’s independent task as a rehearsal for the final </w:t>
      </w:r>
      <w:r>
        <w:rPr>
          <w:b/>
        </w:rPr>
        <w:t>evidence</w:t>
      </w:r>
      <w:r>
        <w:rPr>
          <w:b w:val="0"/>
        </w:rPr>
        <w:t xml:space="preserve"> pack: Reproducer uses different validation split because no split IDs were provided. Diagnose.</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Final project manuscript.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ai-7/34, ai-7/36.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Independent reproduction check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independent reproduction check</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Operator gets different MSE because the supplied script averages absolute errors while paper names squared error.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Metric contract mismatch explains a candidate discrepancy. Correct/report script and rerun; preserve original artifact versions and results.</w:t>
      </w:r>
    </w:p>
    <w:p>
      <w:pPr>
        <w:spacing w:line="336" w:lineRule="auto" w:after="180"/>
      </w:pPr>
      <w:r>
        <w:rPr>
          <w:b w:val="0"/>
        </w:rPr>
        <w:t>Check every learner before discussion: Use the worked case for Independent reproduction check.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successful reproduction repeats the original </w:t>
      </w:r>
      <w:r>
        <w:rPr>
          <w:b/>
        </w:rPr>
        <w:t>evidence</w:t>
      </w:r>
      <w:r>
        <w:rPr>
          <w:b w:val="0"/>
        </w:rPr>
        <w:t xml:space="preserve"> and may preserve its original design limitations.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Q3’s saved file is missing from the archive. Require a </w:t>
      </w:r>
      <w:r>
        <w:rPr>
          <w:b/>
        </w:rPr>
        <w:t>prediction</w:t>
      </w:r>
      <w:r>
        <w:rPr>
          <w:b w:val="0"/>
        </w:rPr>
        <w:t xml:space="preserve"> and a reason before comparing.</w:t>
      </w:r>
    </w:p>
    <w:p>
      <w:pPr>
        <w:spacing w:line="336" w:lineRule="auto" w:after="180"/>
        <w:shd w:fill="F5F1FB"/>
      </w:pPr>
      <w:r>
        <w:rPr>
          <w:b w:val="0"/>
        </w:rPr>
        <w:t>Expected result: Mark exact reproduction incomplete until the required artefact is recovered or the limitation disclosed. Reason: A missing record prevents checking the contested decision.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Independent reproduction check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Independent reproduction check: the case</w:t>
      </w:r>
    </w:p>
    <w:p>
      <w:r>
        <w:drawing>
          <wp:inline xmlns:a="http://schemas.openxmlformats.org/drawingml/2006/main" xmlns:pic="http://schemas.openxmlformats.org/drawingml/2006/picture">
            <wp:extent cx="5486400" cy="2834640"/>
            <wp:docPr id="2" name="Picture 2" descr="An independent rerun with a disagreement. A second team follows the saved protocol on the same fixed data and obtains a different score. Supplied facts: Original correct count is 5/6. Rerun is 4/6. Case Q3 is the only scoring disagreement. No new model outputs are generated."/>
            <wp:cNvGraphicFramePr>
              <a:graphicFrameLocks noChangeAspect="1"/>
            </wp:cNvGraphicFramePr>
            <a:graphic>
              <a:graphicData uri="http://schemas.openxmlformats.org/drawingml/2006/picture">
                <pic:pic>
                  <pic:nvPicPr>
                    <pic:cNvPr id="0" name="academy-story-ai-7-33-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An independent rerun with a disagreement. A second team follows the saved protocol on the same fixed data and obtains a different score. Supplied facts: Original correct count is 5/6. Rerun is 4/6.</w:t>
      </w:r>
    </w:p>
    <w:p>
      <w:pPr>
        <w:spacing w:line="336" w:lineRule="auto" w:after="180"/>
      </w:pPr>
      <w:r>
        <w:rPr>
          <w:b w:val="0"/>
        </w:rPr>
        <w:t xml:space="preserve">Case Q3 is the only scoring disagreement. No new model </w:t>
      </w:r>
      <w:r>
        <w:rPr>
          <w:b/>
        </w:rPr>
        <w:t>output</w:t>
      </w:r>
      <w:r>
        <w:rPr>
          <w:b w:val="0"/>
        </w:rPr>
        <w:t>s are generated.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3" name="Picture 3" descr="Compare exact artefacts: Verify data and rubric versions before changing the result. → Locate disagreement: The score difference is concentrated in Q3. → Resolve by the rubric: Inspect Q3’s saved answer and rule; document whichever scoring decision is justified."/>
            <wp:cNvGraphicFramePr>
              <a:graphicFrameLocks noChangeAspect="1"/>
            </wp:cNvGraphicFramePr>
            <a:graphic>
              <a:graphicData uri="http://schemas.openxmlformats.org/drawingml/2006/picture">
                <pic:pic>
                  <pic:nvPicPr>
                    <pic:cNvPr id="0" name="academy-story-ai-7-33-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Compare exact artefacts: Verify data and rubric versions before changing the result. → Locate disagreement: The score difference is concentrated in Q3. → Resolve by the rubric: Inspect Q3’s saved answer and rule; document whichever scoring decision is justified.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Independent reproduction check — evidence trace</w:t>
      </w:r>
    </w:p>
    <w:p>
      <w:r>
        <w:drawing>
          <wp:inline xmlns:a="http://schemas.openxmlformats.org/drawingml/2006/main" xmlns:pic="http://schemas.openxmlformats.org/drawingml/2006/picture">
            <wp:extent cx="5486400" cy="2843784"/>
            <wp:docPr id="4" name="Picture 4" descr="Independent reproduction check — evidence trace. Operator gets different MSE because the supplied script averages absolute errors while paper names squared error. | Provide manifest, fixture data, code, environment and expected metric definition. Record assistance and mismatches; reproduction is not new-data replication. | Metric contract mismatch explains a candidate discrepancy. Correct/report script and rerun; preserve original artifact versions and results."/>
            <wp:cNvGraphicFramePr>
              <a:graphicFrameLocks noChangeAspect="1"/>
            </wp:cNvGraphicFramePr>
            <a:graphic>
              <a:graphicData uri="http://schemas.openxmlformats.org/drawingml/2006/picture">
                <pic:pic>
                  <pic:nvPicPr>
                    <pic:cNvPr id="0" name="academy-story-ai-7-33-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Independent reproduction check — </w:t>
      </w:r>
      <w:r>
        <w:rPr>
          <w:b/>
        </w:rPr>
        <w:t>evidence</w:t>
      </w:r>
      <w:r>
        <w:rPr>
          <w:b w:val="0"/>
        </w:rPr>
        <w:t xml:space="preserve"> trace.</w:t>
      </w:r>
    </w:p>
    <w:p>
      <w:pPr>
        <w:spacing w:line="336" w:lineRule="auto" w:after="180"/>
      </w:pPr>
      <w:r>
        <w:rPr>
          <w:b w:val="0"/>
        </w:rPr>
        <w:t>Operator gets different MSE because the supplied script averages absolute errors while paper names squared error. | Provide manifest, fixture data, code, environment and expected metric definition.</w:t>
      </w:r>
    </w:p>
    <w:p>
      <w:pPr>
        <w:spacing w:line="336" w:lineRule="auto" w:after="180"/>
      </w:pPr>
      <w:r>
        <w:rPr>
          <w:b w:val="0"/>
        </w:rPr>
        <w:t>Record assistance and mismatches; reproduction is not new-data replication. | Metric contract mismatch explains a candidate discrepancy. Correct/report script and rerun; preserve original artifact versions and results.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Inspect Q3’s saved answer and rule; document whichever scoring decision is justified. Changed condition: Q3’s saved file is missing from the archive. Expected result: Mark exact reproduction incomplete until the required artefact is recovered or the limitation disclosed. Reason: A missing record prevents checking the contested decision."/>
            <wp:cNvGraphicFramePr>
              <a:graphicFrameLocks noChangeAspect="1"/>
            </wp:cNvGraphicFramePr>
            <a:graphic>
              <a:graphicData uri="http://schemas.openxmlformats.org/drawingml/2006/picture">
                <pic:pic>
                  <pic:nvPicPr>
                    <pic:cNvPr id="0" name="academy-story-ai-7-33-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Inspect Q3’s saved answer and rule; document whichever scoring decision is justified. Changed condition: Q3’s saved file is missing from the archive.</w:t>
      </w:r>
    </w:p>
    <w:p>
      <w:pPr>
        <w:spacing w:line="336" w:lineRule="auto" w:after="180"/>
      </w:pPr>
      <w:r>
        <w:rPr>
          <w:b w:val="0"/>
        </w:rPr>
        <w:t>Expected result: Mark exact reproduction incomplete until the required artefact is recovered or the limitation disclosed. Reason: A missing record prevents checking the contested decision.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 missing record prevents checking the contested decision.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independent reproduction check can uncover interpretation or implementation differences. Do not average incompatible scores or simply choose the higher one. Limit: This check concerns saved outputs and scoring, not new-sample replication or future model behaviour."/>
            <wp:cNvGraphicFramePr>
              <a:graphicFrameLocks noChangeAspect="1"/>
            </wp:cNvGraphicFramePr>
            <a:graphic>
              <a:graphicData uri="http://schemas.openxmlformats.org/drawingml/2006/picture">
                <pic:pic>
                  <pic:nvPicPr>
                    <pic:cNvPr id="0" name="academy-story-ai-7-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An independent reproduction check can uncover interpretation or implementation differences. Do not average incompatible scores or simply choose the higher one.</w:t>
      </w:r>
    </w:p>
    <w:p>
      <w:pPr>
        <w:spacing w:line="336" w:lineRule="auto" w:after="180"/>
      </w:pPr>
      <w:r>
        <w:rPr>
          <w:b w:val="0"/>
        </w:rPr>
        <w:t xml:space="preserve">Limit: This check concerns saved </w:t>
      </w:r>
      <w:r>
        <w:rPr>
          <w:b/>
        </w:rPr>
        <w:t>output</w:t>
      </w:r>
      <w:r>
        <w:rPr>
          <w:b w:val="0"/>
        </w:rPr>
        <w:t>s and scoring, not new-sample replication or future model behaviour.</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This check concerns saved </w:t>
      </w:r>
      <w:r>
        <w:rPr>
          <w:b/>
        </w:rPr>
        <w:t>output</w:t>
      </w:r>
      <w:r>
        <w:rPr>
          <w:b w:val="0"/>
        </w:rPr>
        <w:t>s and scoring, not new-sample replication or future model behaviour.</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Locate the Q3 scoring disagreement between 5/6 and 4/6. What should the teams inspect before choosing a score, and what limitation follows if the saved Q3 file is missing?"/>
            <wp:cNvGraphicFramePr>
              <a:graphicFrameLocks noChangeAspect="1"/>
            </wp:cNvGraphicFramePr>
            <a:graphic>
              <a:graphicData uri="http://schemas.openxmlformats.org/drawingml/2006/picture">
                <pic:pic>
                  <pic:nvPicPr>
                    <pic:cNvPr id="0" name="academy-story-ai-7-3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Locate the Q3 scoring disagreement between 5/6 and 4/6.</w:t>
      </w:r>
    </w:p>
    <w:p>
      <w:pPr>
        <w:spacing w:line="336" w:lineRule="auto" w:after="180"/>
      </w:pPr>
      <w:r>
        <w:rPr>
          <w:b w:val="0"/>
        </w:rPr>
        <w:t>What should the teams inspect before choosing a score, and what limitation follows if the saved Q3 file is missing?</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Verify data and rubric versions before changing the result. The score difference is concentrated in Q3. Inspect Q3’s saved answer and rule; document whichever scoring decision is justified.</w:t>
      </w:r>
    </w:p>
    <w:p>
      <w:pPr>
        <w:spacing w:line="336" w:lineRule="auto" w:after="180"/>
        <w:shd w:fill="F1F6F8"/>
      </w:pPr>
      <w:r>
        <w:rPr>
          <w:b w:val="0"/>
        </w:rPr>
        <w:t>Changed case: Mark exact reproduction incomplete until the required artefact is recovered or the limitation disclosed. A missing record prevents checking the contested decision.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