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ai-1/8</w:t>
      </w:r>
    </w:p>
    <w:p>
      <w:pPr>
        <w:pStyle w:val="Title"/>
      </w:pPr>
      <w:r>
        <w:t>Features: Useful Clues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Features: Useful Clues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Categories and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Pictures Become Numbers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Features: Useful Clues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Prove that one measurement is insufficient for </w:t>
      </w:r>
      <w:r>
        <w:rPr>
          <w:b/>
        </w:rPr>
        <w:t>Feature</w:t>
      </w:r>
      <w:r>
        <w:rPr>
          <w:b w:val="0"/>
        </w:rPr>
        <w:t>s and useful distinctions.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Features: Useful Clues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Feature</w:t>
      </w:r>
      <w:r>
        <w:rPr>
          <w:b w:val="0"/>
        </w:rPr>
        <w:t>s and useful distinctions. Proposed explanation: “A stronger model can always recover an omitted measurement”.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Design a record for a new task</w:t>
      </w:r>
    </w:p>
    <w:p>
      <w:pPr>
        <w:spacing w:line="336" w:lineRule="auto" w:after="180"/>
      </w:pPr>
      <w:r>
        <w:rPr>
          <w:b w:val="0"/>
        </w:rPr>
        <w:t>A fictional display tray accepts a tile if its height is at most 9 cm and its thickness is at most 2 cm, including equality. Other dimensions are fixed. Before checking, you can record height, thickness and pattern name.</w:t>
      </w:r>
    </w:p>
    <w:p>
      <w:pPr>
        <w:spacing w:line="336" w:lineRule="auto" w:after="180"/>
      </w:pPr>
      <w:r>
        <w:rPr>
          <w:b w:val="0"/>
        </w:rPr>
        <w:t xml:space="preserve">A pass sticker is added afterward. Choose </w:t>
      </w:r>
      <w:r>
        <w:rPr>
          <w:b/>
        </w:rPr>
        <w:t>input</w:t>
      </w:r>
      <w:r>
        <w:rPr>
          <w:b w:val="0"/>
        </w:rPr>
        <w:t>s with units. Construct two tiles with the same height but different labels.</w:t>
      </w:r>
    </w:p>
    <w:p>
      <w:pPr>
        <w:spacing w:line="336" w:lineRule="auto" w:after="180"/>
      </w:pPr>
      <w:r>
        <w:rPr>
          <w:b w:val="0"/>
        </w:rPr>
        <w:t xml:space="preserve">Then label a 9 cm high, 2 cm thick striped tile and explain why the sticker is unsuitable as an </w:t>
      </w:r>
      <w:r>
        <w:rPr>
          <w:b/>
        </w:rPr>
        <w:t>input</w:t>
      </w:r>
      <w:r>
        <w:rPr>
          <w:b w:val="0"/>
        </w:rPr>
        <w:t xml:space="preserve"> before checking.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Features: Useful Clues target to a trace and a justified conclusion.</w:t>
      </w:r>
    </w:p>
    <w:p>
      <w:pPr>
        <w:spacing w:line="336" w:lineRule="auto" w:after="180"/>
      </w:pPr>
      <w:r>
        <w:rPr>
          <w:b w:val="0"/>
        </w:rPr>
        <w:t>A dataset contains only small smooth leaves and large toothed leaves. A model separates them by size. Design two fresh examples that distinguish a size shortcut from an edge-based rule.</w:t>
      </w:r>
    </w:p>
    <w:p>
      <w:pPr>
        <w:pStyle w:val="Heading1"/>
      </w:pPr>
      <w:r>
        <w:t>06. Solve the given case</w:t>
      </w:r>
    </w:p>
    <w:p>
      <w:r>
        <w:t>Solve the supplied Features: Useful Clues case and show the deciding evidence.</w:t>
      </w:r>
    </w:p>
    <w:p>
      <w:pPr>
        <w:spacing w:line="336" w:lineRule="auto" w:after="180"/>
      </w:pPr>
      <w:r>
        <w:rPr>
          <w:b w:val="0"/>
        </w:rPr>
        <w:t>Two green leaves have smooth and toothed edges. The task is to distinguish edge types.</w:t>
      </w:r>
    </w:p>
    <w:p>
      <w:pPr>
        <w:spacing w:line="336" w:lineRule="auto" w:after="180"/>
      </w:pPr>
      <w:r>
        <w:rPr>
          <w:b w:val="0"/>
        </w:rPr>
        <w:t xml:space="preserve">Choose the </w:t>
      </w:r>
      <w:r>
        <w:rPr>
          <w:b/>
        </w:rPr>
        <w:t>relevant feature</w:t>
      </w:r>
      <w:r>
        <w:rPr>
          <w:b w:val="0"/>
        </w:rPr>
        <w:t xml:space="preserve"> and explain why size is insufficient.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sorter separates round and square tiles. Both shapes come in red and blue. Choose a useful </w:t>
      </w:r>
      <w:r>
        <w:rPr>
          <w:b/>
        </w:rPr>
        <w:t>feature</w:t>
      </w:r>
      <w:r>
        <w:rPr>
          <w:b w:val="0"/>
        </w:rPr>
        <w:t xml:space="preserve"> and a distracting </w:t>
      </w:r>
      <w:r>
        <w:rPr>
          <w:b/>
        </w:rPr>
        <w:t>feature</w:t>
      </w:r>
      <w:r>
        <w:rPr>
          <w:b w:val="0"/>
        </w:rPr>
        <w:t>. Test your choice on a blue circle.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Features: Useful Clues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Select the smallest useful </w:t>
      </w:r>
      <w:r>
        <w:rPr>
          <w:b/>
        </w:rPr>
        <w:t>feature</w:t>
      </w:r>
      <w:r>
        <w:rPr>
          <w:b w:val="0"/>
        </w:rPr>
        <w:t>s for lost-and-found sorting and reject clues tied to a particular classroom or owner.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dataset contains only small smooth leaves and large toothed leaves. A model separates them by size. Design two fresh examples that distinguish a size shortcut from an edge-based rule.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Separate inputs from the target</w:t>
      </w:r>
    </w:p>
    <w:p>
      <w:r>
        <w:t>Separate inputs from the target.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For the fixed-orientation card task, fits requires length at most 12 cm and width at most 8 cm, including equality.</w:t>
      </w:r>
    </w:p>
    <w:p>
      <w:pPr>
        <w:spacing w:line="336" w:lineRule="auto" w:after="180"/>
      </w:pPr>
      <w:r>
        <w:rPr>
          <w:b w:val="0"/>
        </w:rPr>
        <w:t xml:space="preserve">Choose the measurements needed as </w:t>
      </w:r>
      <w:r>
        <w:rPr>
          <w:b/>
        </w:rPr>
        <w:t>input</w:t>
      </w:r>
      <w:r>
        <w:rPr>
          <w:b w:val="0"/>
        </w:rPr>
        <w:t xml:space="preserve">s from length, width, colour, card number and the final inspection sticker. State the </w:t>
      </w:r>
      <w:r>
        <w:rPr>
          <w:b/>
        </w:rPr>
        <w:t>target label</w:t>
      </w:r>
      <w:r>
        <w:rPr>
          <w:b w:val="0"/>
        </w:rPr>
        <w:t xml:space="preserve"> and write the </w:t>
      </w:r>
      <w:r>
        <w:rPr>
          <w:b/>
        </w:rPr>
        <w:t>feature record</w:t>
      </w:r>
      <w:r>
        <w:rPr>
          <w:b w:val="0"/>
        </w:rPr>
        <w:t xml:space="preserve"> for a 12 cm by 8 cm red card using a defined order.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Prove that one measurement is insufficient</w:t>
      </w:r>
    </w:p>
    <w:p>
      <w:r>
        <w:t>Prove that one measurement is insufficient.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Invent two cards with the same width but different correct labels under the card guide. Give both lengths and widths and justify the labels. Explain why a system receiving only width cannot always label both correctly.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Challenge an apparent colour shortcut</w:t>
      </w:r>
    </w:p>
    <w:p>
      <w:r>
        <w:t>Challenge an apparent colour shortcut.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A practice set contains three blue cards that fit and three red cards that are too large. A helper uses blue means fits and red means too large. Create a new card that this helper mislabels.</w:t>
      </w:r>
    </w:p>
    <w:p>
      <w:pPr>
        <w:spacing w:line="336" w:lineRule="auto" w:after="180"/>
      </w:pPr>
      <w:r>
        <w:rPr>
          <w:b w:val="0"/>
        </w:rPr>
        <w:t xml:space="preserve">Explain why the perfect practice score did not establish that colour was a reliable </w:t>
      </w:r>
      <w:r>
        <w:rPr>
          <w:b/>
        </w:rPr>
        <w:t>feature</w:t>
      </w:r>
      <w:r>
        <w:rPr>
          <w:b w:val="0"/>
        </w:rPr>
        <w:t xml:space="preserve"> for this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record for a new task</w:t>
      </w:r>
    </w:p>
    <w:p>
      <w:r>
        <w:t>Attempt before feedback. If this repeats the selected independent case, reuse that first attempt; otherwise keep a separate record. Design a record for a new task.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A fictional display tray accepts a tile if its height is at most 9 cm and its thickness is at most 2 cm, including equality. Other dimensions are fixed. Before checking, you can record height, thickness and pattern name.</w:t>
      </w:r>
    </w:p>
    <w:p>
      <w:pPr>
        <w:spacing w:line="336" w:lineRule="auto" w:after="180"/>
      </w:pPr>
      <w:r>
        <w:rPr>
          <w:b w:val="0"/>
        </w:rPr>
        <w:t xml:space="preserve">A pass sticker is added afterward. Choose </w:t>
      </w:r>
      <w:r>
        <w:rPr>
          <w:b/>
        </w:rPr>
        <w:t>input</w:t>
      </w:r>
      <w:r>
        <w:rPr>
          <w:b w:val="0"/>
        </w:rPr>
        <w:t>s with units. Construct two tiles with the same height but different labels.</w:t>
      </w:r>
    </w:p>
    <w:p>
      <w:pPr>
        <w:spacing w:line="336" w:lineRule="auto" w:after="180"/>
      </w:pPr>
      <w:r>
        <w:rPr>
          <w:b w:val="0"/>
        </w:rPr>
        <w:t xml:space="preserve">Then label a 9 cm high, 2 cm thick striped tile and explain why the sticker is unsuitable as an </w:t>
      </w:r>
      <w:r>
        <w:rPr>
          <w:b/>
        </w:rPr>
        <w:t>input</w:t>
      </w:r>
      <w:r>
        <w:rPr>
          <w:b w:val="0"/>
        </w:rPr>
        <w:t xml:space="preserve"> before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Notice when the task changes</w:t>
      </w:r>
    </w:p>
    <w:p>
      <w:r>
        <w:t>Notice when the task changes.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 xml:space="preserve">The delivery station now sorts cards into red and blue bins instead of checking dimensions. Which previously unneeded </w:t>
      </w:r>
      <w:r>
        <w:rPr>
          <w:b/>
        </w:rPr>
        <w:t>feature</w:t>
      </w:r>
      <w:r>
        <w:rPr>
          <w:b w:val="0"/>
        </w:rPr>
        <w:t xml:space="preserve"> becomes useful? Explain why length and width alone may now be insufficient.</w:t>
      </w:r>
    </w:p>
    <w:p>
      <w:pPr>
        <w:spacing w:line="336" w:lineRule="auto" w:after="180"/>
      </w:pPr>
      <w:r>
        <w:rPr>
          <w:b w:val="0"/>
        </w:rPr>
        <w:t>Give two cards that support your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Features: Useful Clues</w:t>
      </w:r>
    </w:p>
    <w:p>
      <w:r>
        <w:t>A fictional shelf accepts a craft box only if width is at most 6 cm and height at most 4 cm.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</w:t>
      </w:r>
    </w:p>
    <w:p>
      <w:pPr>
        <w:spacing w:line="336" w:lineRule="auto" w:after="180"/>
      </w:pPr>
      <w:r>
        <w:rPr>
          <w:b w:val="0"/>
        </w:rPr>
        <w:t>Boxes P=(6,4,stripes), Q=(7,4,stripes), R=(6,5,dots), S=(6,4,dots).</w:t>
      </w:r>
    </w:p>
    <w:p>
      <w:pPr>
        <w:spacing w:line="336" w:lineRule="auto" w:after="180"/>
      </w:pPr>
      <w:r>
        <w:rPr>
          <w:b w:val="0"/>
        </w:rPr>
        <w:t>A green acceptance sticker is attached only after the shelf check.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Dimensions determine shelf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eatures: Useful Clues. Width check: P,Q,R,S have widths 6,7,6,6.. Height check: Their heights are 4,4,5,4.. Apply both limits: P and S fit; Q fails width; R fails height.. Reject a shortcut: The later sticker cannot be an input available befor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Choose sorter </w:t>
      </w:r>
      <w:r>
        <w:rPr>
          <w:b/>
        </w:rPr>
        <w:t>feature</w:t>
      </w:r>
      <w:r>
        <w:rPr>
          <w:b w:val="0"/>
        </w:rPr>
        <w:t>s that exist at decision time and actually connect to the stated classroom requirement.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feature</w:t>
      </w:r>
      <w:r>
        <w:rPr>
          <w:b w:val="0"/>
        </w:rPr>
        <w:t>s that exist at decision time and actually connect to the stated classroom requirement.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</w:t>
      </w:r>
    </w:p>
    <w:p>
      <w:pPr>
        <w:spacing w:line="336" w:lineRule="auto" w:after="180"/>
        <w:shd w:fill="F4F9FC"/>
      </w:pPr>
      <w:r>
        <w:rPr>
          <w:b w:val="0"/>
        </w:rPr>
        <w:t>1. Apply both limits</w:t>
      </w:r>
    </w:p>
    <w:p>
      <w:pPr>
        <w:spacing w:line="336" w:lineRule="auto" w:after="180"/>
        <w:shd w:fill="F4F9FC"/>
      </w:pPr>
      <w:r>
        <w:rPr>
          <w:b w:val="0"/>
        </w:rPr>
        <w:t>2. Reject a shortcut</w:t>
      </w:r>
    </w:p>
    <w:p>
      <w:pPr>
        <w:spacing w:line="336" w:lineRule="auto" w:after="180"/>
        <w:shd w:fill="F4F9FC"/>
      </w:pPr>
      <w:r>
        <w:rPr>
          <w:b w:val="0"/>
        </w:rPr>
        <w:t>3. Height check</w:t>
      </w:r>
    </w:p>
    <w:p>
      <w:pPr>
        <w:spacing w:line="336" w:lineRule="auto" w:after="180"/>
        <w:shd w:fill="F4F9FC"/>
      </w:pPr>
      <w:r>
        <w:rPr>
          <w:b w:val="0"/>
        </w:rPr>
        <w:t>4. Width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a shortcut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 Comparing P with Q isolates width; comparing P with R isolates height.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Comparing P with S changes pattern while both remain accepted. Under this declared policy, pattern is not a deciding </w:t>
      </w:r>
      <w:r>
        <w:rPr>
          <w:b/>
        </w:rPr>
        <w:t>feature</w:t>
      </w:r>
      <w:r>
        <w:rPr>
          <w:b w:val="0"/>
        </w:rPr>
        <w:t>. A later acceptance sticker leaks the very answer the system should produce.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Q’s width to 6 without changing its height.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Q fits the shelf.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Q fits the shelf. Both dimensions now meet their limits, with equality allowed; stripe pattern does not change the rule.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Features: Useful Clues picture from its labels, then record a relevant limit.</w:t>
      </w:r>
    </w:p>
    <w:p>
      <w:pPr>
        <w:pStyle w:val="Heading3"/>
      </w:pPr>
      <w:r>
        <w:t>01. Features: Useful Clues: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shelf accepts a craft box only if width is at most 6 cm and height at most 4 cm. Supplied facts: Boxes P=(6,4,stripes), Q=(7,4,stripes), R=(6,5,dots), S=(6,4,dots). A green acceptance sticker is attached only after the shelf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 Supplied facts: Boxes P=(6,4,stripes), Q=(7,4,stripes), R=(6,5,dots), S=(6,4,dots).</w:t>
      </w:r>
    </w:p>
    <w:p>
      <w:pPr>
        <w:spacing w:line="336" w:lineRule="auto" w:after="180"/>
      </w:pPr>
      <w:r>
        <w:rPr>
          <w:b w:val="0"/>
        </w:rPr>
        <w:t>A green acceptance sticker is attached only after the shelf check.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Width check: P,Q,R,S have widths 6,7,6,6. → Height check: Their heights are 4,4,5,4. → Apply both limits: P and S fit; Q fails width; R fails height. → Reject a shortcut: The later sticker cannot be an input available befor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Width check: P,Q,R,S have widths 6,7,6,6. → Height check: Their heights are 4,4,5,4. → Apply both limits: P and S fit; Q fails width; R fails height. → Reject a shortcut: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Dimensions determine shelf acceptance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Dimensions determine shelf acceptance. P stripes: Width cm = 6, Height cm = 4, Outcome = fits. Q stripes: Width cm = 7, Height cm = 4, Outcome = width fails. R dots: Width cm = 6, Height cm = 5, Outcome = height fails. S dots: Width cm = 6, Height cm = 4, Outcome = f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Dimensions determine shelf acceptance. P stripes: Width cm = 6, Height cm = 4, Outcome = fits. Q stripes: Width cm = 7, Height cm = 4, Outcome = width fails. R dots: Width cm = 6, Height cm = 5, Outcome = height fails.</w:t>
      </w:r>
    </w:p>
    <w:p>
      <w:pPr>
        <w:spacing w:line="336" w:lineRule="auto" w:after="180"/>
      </w:pPr>
      <w:r>
        <w:rPr>
          <w:b w:val="0"/>
        </w:rPr>
        <w:t>S dots: Width cm = 6, Height cm = 4, Outcome = fits.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The later sticker cannot be an input available before checking. Changed condition: Change Q’s width to 6 without changing its height. Expected result: Q fits the shelf. Reason: Both dimensions now meet their limits, with equality allowed; stripe pattern does not change the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 Changed condition: Change Q’s width to 6 without changing its height. Expected result: Q fits the shelf.</w:t>
      </w:r>
    </w:p>
    <w:p>
      <w:pPr>
        <w:spacing w:line="336" w:lineRule="auto" w:after="180"/>
      </w:pPr>
      <w:r>
        <w:rPr>
          <w:b w:val="0"/>
        </w:rPr>
        <w:t>Reason: Both dimensions now meet their limits, with equality allowed; stripe pattern does not change the rule.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omparing P with Q isolates width; comparing P with R isolates height. Comparing P with S changes pattern while both remain accepted. Under this declared policy, pattern is not a deciding feature. A later acceptance sticker leaks the very answer the system should produce. Limit: These comparisons establish the written shelf rule, not the importance of pattern for unrelated tas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Comparing P with Q isolates width; comparing P with R isolates height. Comparing P with S changes pattern while both remain accepted. Under this declared policy, pattern is not a deciding </w:t>
      </w:r>
      <w:r>
        <w:rPr>
          <w:b/>
        </w:rPr>
        <w:t>feature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later acceptance sticker leaks the very answer the system should produce. Limit: These comparisons establish the written shelf rule, not the importance of pattern for unrelated tasks.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oose sorter features that exist at decision time and actually connect to the stated classroom requirement. Draw your input, deciding step, result and limit. Supported question: Point to the pair that tests pattern, then explain why the sticker is a bad early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feature</w:t>
      </w:r>
      <w:r>
        <w:rPr>
          <w:b w:val="0"/>
        </w:rPr>
        <w:t xml:space="preserve">s that exist at decision time and actually connect to the stated classroom requirement.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