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ai-3/25</w:t>
      </w:r>
    </w:p>
    <w:p>
      <w:pPr>
        <w:pStyle w:val="Title"/>
      </w:pPr>
      <w:r>
        <w:t>Quality Rubrics</w:t>
      </w:r>
    </w:p>
    <w:p>
      <w:r>
        <w:t>Project: Verified Study Buddy</w:t>
      </w:r>
    </w:p>
    <w:p>
      <w:pPr>
        <w:pStyle w:val="Heading1"/>
      </w:pPr>
      <w:r>
        <w:t>01. Recall and choose your starting point</w:t>
      </w:r>
    </w:p>
    <w:p>
      <w:r>
        <w:t>Record your starting explanation for Quality Rubrics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Prototype a Grounded Assistant</w:t>
      </w:r>
    </w:p>
    <w:p>
      <w:pPr>
        <w:spacing w:line="336" w:lineRule="auto" w:after="180"/>
      </w:pPr>
      <w:r>
        <w:rPr>
          <w:b w:val="0"/>
        </w:rPr>
        <w:t>Without opening the old lesson, explain one key idea from Prototype a Grounded Assistant.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Requests Responses and JSON</w:t>
      </w:r>
    </w:p>
    <w:p>
      <w:pPr>
        <w:spacing w:line="336" w:lineRule="auto" w:after="180"/>
      </w:pPr>
      <w:r>
        <w:rPr>
          <w:b w:val="0"/>
        </w:rPr>
        <w:t>Without opening the old lesson, explain one key idea from Requests Responses and JSON.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User Need and AI Contribution</w:t>
      </w:r>
    </w:p>
    <w:p>
      <w:pPr>
        <w:spacing w:line="336" w:lineRule="auto" w:after="180"/>
      </w:pPr>
      <w:r>
        <w:rPr>
          <w:b w:val="0"/>
        </w:rPr>
        <w:t>Without opening the old lesson, explain one key idea from User Need and AI Contribution.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Quality Rubrics trace and record the first step you can explain without help.</w:t>
      </w:r>
    </w:p>
    <w:p>
      <w:pPr>
        <w:spacing w:line="336" w:lineRule="auto" w:after="180"/>
      </w:pPr>
      <w:r>
        <w:rPr>
          <w:b w:val="0"/>
        </w:rPr>
        <w:t>Use W2: Trace the worked case for System evaluation sets.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Quality Rubrics explanation against the supplied facts before discussing it.</w:t>
      </w:r>
    </w:p>
    <w:p>
      <w:pPr>
        <w:spacing w:line="336" w:lineRule="auto" w:after="180"/>
      </w:pPr>
      <w:r>
        <w:rPr>
          <w:b w:val="0"/>
        </w:rPr>
        <w:t>Use the worked case for System evaluation sets.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Twelve cases: eight answerable, four unanswerable. Correct answers six; appropriate abstentions two. Compute separate and combined pass rates.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Quality Rubrics target to a trace and a justified conclusion.</w:t>
      </w:r>
    </w:p>
    <w:p>
      <w:pPr>
        <w:spacing w:line="336" w:lineRule="auto" w:after="180"/>
      </w:pPr>
      <w:r>
        <w:rPr>
          <w:b w:val="0"/>
        </w:rPr>
        <w:t>An answer earns 2 for format, 2 for tone and 0 for source support. It gets 4/6. Is it acceptable for a source-only assistant? Revise the rubric's decision rule.</w:t>
      </w:r>
    </w:p>
    <w:p>
      <w:pPr>
        <w:pStyle w:val="Heading1"/>
      </w:pPr>
      <w:r>
        <w:t>06. Solve the given case</w:t>
      </w:r>
    </w:p>
    <w:p>
      <w:r>
        <w:t>Solve the supplied Quality Rubrics case and show the deciding evidence.</w:t>
      </w:r>
    </w:p>
    <w:p>
      <w:pPr>
        <w:spacing w:line="336" w:lineRule="auto" w:after="180"/>
      </w:pPr>
      <w:r>
        <w:rPr>
          <w:b w:val="0"/>
        </w:rPr>
        <w:t>Rubric gives 0–2 each for support, usefulness and safety. Response is useful and safe but unsupported.</w:t>
      </w:r>
    </w:p>
    <w:p>
      <w:pPr>
        <w:spacing w:line="336" w:lineRule="auto" w:after="180"/>
        <w:shd w:fill="F5F1FB"/>
      </w:pPr>
      <w:r>
        <w:rPr>
          <w:b w:val="0"/>
        </w:rPr>
        <w:t>Why can a total mislead?</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Two answers have equally polished language. One has three supported claims; the other has two supported claims and one invented claim. How should a quality rubric distinguish them?</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25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Quality Rubrics adds to Verified Study Buddy and keep the evidence.</w:t>
      </w:r>
    </w:p>
    <w:p>
      <w:pPr>
        <w:spacing w:line="336" w:lineRule="auto" w:after="180"/>
      </w:pPr>
      <w:r>
        <w:rPr>
          <w:b w:val="0"/>
        </w:rPr>
        <w:t>Use a five-</w:t>
      </w:r>
      <w:r>
        <w:rPr>
          <w:b/>
        </w:rPr>
        <w:t>dimension</w:t>
      </w:r>
      <w:r>
        <w:rPr>
          <w:b w:val="0"/>
        </w:rPr>
        <w:t xml:space="preserve"> rubric and block release when correctness or safety is below threshold.</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An answer earns 2 for format, 2 for tone and 0 for source support. It gets 4/6. Is it acceptable for a source-only assistant? Revise the rubric's decision rule.</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Quality Rubrics facts and keep your reasoning.</w:t>
      </w:r>
    </w:p>
    <w:p>
      <w:pPr>
        <w:pStyle w:val="Heading3"/>
      </w:pPr>
      <w:r>
        <w:t>Where to find the supplied example</w:t>
      </w:r>
    </w:p>
    <w:p>
      <w:pPr>
        <w:spacing w:line="336" w:lineRule="auto" w:after="180"/>
        <w:shd w:fill="F1F6F8"/>
      </w:pPr>
      <w:r>
        <w:rPr>
          <w:b w:val="0"/>
        </w:rPr>
        <w:t>Reference for this exercise: open this week’s student lesson, “Quality Rubrics”,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Quality Rubrics facts and keep your reasoning.</w:t>
      </w:r>
    </w:p>
    <w:p>
      <w:pPr>
        <w:spacing w:line="336" w:lineRule="auto" w:after="180"/>
      </w:pPr>
      <w:r>
        <w:rPr>
          <w:b w:val="0"/>
        </w:rPr>
        <w:t>Ten cases include six answerable and four missing-</w:t>
      </w:r>
      <w:r>
        <w:rPr>
          <w:b/>
        </w:rPr>
        <w:t>evidence</w:t>
      </w:r>
      <w:r>
        <w:rPr>
          <w:b w:val="0"/>
        </w:rPr>
        <w:t xml:space="preserve"> cases. System answers five answerable correctly and abstains appropriately on three missing cases.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Quality Rubrics facts and keep your reasoning.</w:t>
      </w:r>
    </w:p>
    <w:p>
      <w:pPr>
        <w:spacing w:line="336" w:lineRule="auto" w:after="180"/>
      </w:pPr>
      <w:r>
        <w:rPr>
          <w:b w:val="0"/>
        </w:rPr>
        <w:t xml:space="preserve">A report omits this qualification: Evaluation </w:t>
      </w:r>
      <w:r>
        <w:rPr>
          <w:b/>
        </w:rPr>
        <w:t>coverage</w:t>
      </w:r>
      <w:r>
        <w:rPr>
          <w:b w:val="0"/>
        </w:rPr>
        <w:t xml:space="preserve"> limits the claim; prompts tuned on these cases need new reserved final cases.</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Quality Rubrics facts and keep your reasoning.</w:t>
      </w:r>
    </w:p>
    <w:p>
      <w:pPr>
        <w:spacing w:line="336" w:lineRule="auto" w:after="180"/>
      </w:pPr>
      <w:r>
        <w:rPr>
          <w:b w:val="0"/>
        </w:rPr>
        <w:t>Twelve cases: eight answerable, four unanswerable. Correct answers six; appropriate abstentions two. Compute separate and combined pass rates.</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Quality Rubrics facts and keep your reasoning.</w:t>
      </w:r>
    </w:p>
    <w:p>
      <w:pPr>
        <w:pStyle w:val="Heading3"/>
      </w:pPr>
      <w:r>
        <w:t>Where to find the supplied example</w:t>
      </w:r>
    </w:p>
    <w:p>
      <w:pPr>
        <w:spacing w:line="336" w:lineRule="auto" w:after="180"/>
        <w:shd w:fill="F1F6F8"/>
      </w:pPr>
      <w:r>
        <w:rPr>
          <w:b w:val="0"/>
        </w:rPr>
        <w:t>Reference for this exercise: open this week’s student lesson, “Quality Rubrics”, at “See how it works” and “Follow a worked example”. Use the original worked values or code named in the question; the later pictorial case is a separate example. Keep this reference beside your workbook while practising.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Quality Rubrics</w:t>
      </w:r>
    </w:p>
    <w:p>
      <w:r>
        <w:t>Use a quality rubric whose safety gate cannot be traded for attractive formatting. Explain the labelled step before checking the changed condition.</w:t>
      </w:r>
    </w:p>
    <w:p>
      <w:pPr>
        <w:spacing w:line="336" w:lineRule="auto" w:after="180"/>
      </w:pPr>
      <w:r>
        <w:rPr>
          <w:b w:val="0"/>
        </w:rPr>
        <w:t>Use a quality rubric whose safety gate cannot be traded for attractive formatting.</w:t>
      </w:r>
    </w:p>
    <w:p>
      <w:pPr>
        <w:spacing w:line="336" w:lineRule="auto" w:after="180"/>
      </w:pPr>
      <w:r>
        <w:rPr>
          <w:b w:val="0"/>
        </w:rPr>
        <w:t xml:space="preserve">Approved S1 says: “A root </w:t>
      </w:r>
      <w:r>
        <w:rPr>
          <w:b/>
        </w:rPr>
        <w:t>anchor</w:t>
      </w:r>
      <w:r>
        <w:rPr>
          <w:b w:val="0"/>
        </w:rPr>
        <w:t xml:space="preserve">s a plant in soil.” Rubric: every claim supported by S1, at most two sentences. Draft: “A root </w:t>
      </w:r>
      <w:r>
        <w:rPr>
          <w:b/>
        </w:rPr>
        <w:t>anchor</w:t>
      </w:r>
      <w:r>
        <w:rPr>
          <w:b w:val="0"/>
        </w:rPr>
        <w:t>s a plant in soil. Roots grow exactly 2 cm each day.”</w:t>
      </w:r>
    </w:p>
    <w:p>
      <w:pPr>
        <w:spacing w:line="336" w:lineRule="auto" w:after="180"/>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225143"/>
            <wp:docPr id="1" name="Picture 1" descr="Quality Rubrics. Check support: The anchoring sentence matches S1. The daily 2 cm growth sentence has no supporting evidence in S1.. Check format: Two sentences satisfy the format requirement.. Apply gate: Reject the answer for unsupported content despite its correct length."/>
            <wp:cNvGraphicFramePr>
              <a:graphicFrameLocks noChangeAspect="1"/>
            </wp:cNvGraphicFramePr>
            <a:graphic>
              <a:graphicData uri="http://schemas.openxmlformats.org/drawingml/2006/picture">
                <pic:pic>
                  <pic:nvPicPr>
                    <pic:cNvPr id="0" name="academy-visual-ai-3-25.png"/>
                    <pic:cNvPicPr/>
                  </pic:nvPicPr>
                  <pic:blipFill>
                    <a:blip r:embed="rId9"/>
                    <a:stretch>
                      <a:fillRect/>
                    </a:stretch>
                  </pic:blipFill>
                  <pic:spPr>
                    <a:xfrm>
                      <a:off x="0" y="0"/>
                      <a:ext cx="5486400" cy="5225143"/>
                    </a:xfrm>
                    <a:prstGeom prst="rect"/>
                  </pic:spPr>
                </pic:pic>
              </a:graphicData>
            </a:graphic>
          </wp:inline>
        </w:drawing>
      </w:r>
    </w:p>
    <w:p>
      <w:pPr>
        <w:spacing w:line="336" w:lineRule="auto" w:after="180"/>
      </w:pPr>
      <w:r>
        <w:rPr>
          <w:b w:val="0"/>
        </w:rPr>
        <w:t xml:space="preserve">Why is “one out of two checks passed” an insufficient release decision? Point to the relevant step in the picture, then write the changed result and the rule or </w:t>
      </w:r>
      <w:r>
        <w:rPr>
          <w:b/>
        </w:rPr>
        <w:t>evidence</w:t>
      </w:r>
      <w:r>
        <w:rPr>
          <w:b w:val="0"/>
        </w:rPr>
        <w:t xml:space="preserve"> that supports it.</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 xml:space="preserve">Project connection: 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19. Project portfolio milestone</w:t>
      </w:r>
    </w:p>
    <w:p>
      <w:r>
        <w:t>Keep this week’s input, deciding step, result and limit together in the Verified Study Buddy record.</w:t>
      </w:r>
    </w:p>
    <w:p>
      <w:pPr>
        <w:spacing w:line="336" w:lineRule="auto" w:after="180"/>
      </w:pPr>
      <w:r>
        <w:rPr>
          <w:b w:val="0"/>
        </w:rPr>
        <w:t>Project: Verified Study Buddy</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Use a quality rubric whose safety gate cannot be traded for attractive formatting.</w:t>
      </w:r>
    </w:p>
    <w:p>
      <w:pPr>
        <w:pStyle w:val="Heading3"/>
      </w:pPr>
      <w:r>
        <w:t>Practice 1: explain the deciding evidence</w:t>
      </w:r>
    </w:p>
    <w:p>
      <w:pPr>
        <w:spacing w:line="336" w:lineRule="auto" w:after="180"/>
      </w:pPr>
      <w:r>
        <w:rPr>
          <w:b w:val="0"/>
        </w:rPr>
        <w:t>Which labelled step matches this detail? Reject the answer for unsupported content despite its correct length.</w:t>
      </w:r>
    </w:p>
    <w:p>
      <w:pPr>
        <w:spacing w:line="336" w:lineRule="auto" w:after="180"/>
        <w:shd w:fill="F4F9FC"/>
      </w:pPr>
      <w:r>
        <w:rPr>
          <w:b w:val="0"/>
        </w:rPr>
        <w:t>1. Check format</w:t>
      </w:r>
    </w:p>
    <w:p>
      <w:pPr>
        <w:spacing w:line="336" w:lineRule="auto" w:after="180"/>
        <w:shd w:fill="F4F9FC"/>
      </w:pPr>
      <w:r>
        <w:rPr>
          <w:b w:val="0"/>
        </w:rPr>
        <w:t>2. Apply gate</w:t>
      </w:r>
    </w:p>
    <w:p>
      <w:pPr>
        <w:spacing w:line="336" w:lineRule="auto" w:after="180"/>
        <w:shd w:fill="F4F9FC"/>
      </w:pPr>
      <w:r>
        <w:rPr>
          <w:b w:val="0"/>
        </w:rPr>
        <w:t>3. Check support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After your attempt, compare with the supported explanation: Apply gate Reject the answer for unsupported content despite its correct length. Compare each draft sentence directly with S1.</w:t>
      </w:r>
    </w:p>
    <w:p>
      <w:pPr>
        <w:spacing w:line="336" w:lineRule="auto" w:after="180"/>
        <w:shd w:fill="F1F6FC"/>
      </w:pPr>
      <w:r>
        <w:rPr>
          <w:b w:val="0"/>
        </w:rPr>
        <w:t xml:space="preserve">The </w:t>
      </w:r>
      <w:r>
        <w:rPr>
          <w:b/>
        </w:rPr>
        <w:t>anchor</w:t>
      </w:r>
      <w:r>
        <w:rPr>
          <w:b w:val="0"/>
        </w:rPr>
        <w:t xml:space="preserve">ing claim matches the supplied source; the daily growth claim adds a measurement the source never gives. Two sentences pass the format rule, but unsupported content fails the mandatory </w:t>
      </w:r>
      <w:r>
        <w:rPr>
          <w:b/>
        </w:rPr>
        <w:t>evidence</w:t>
      </w:r>
      <w:r>
        <w:rPr>
          <w:b w:val="0"/>
        </w:rPr>
        <w:t xml:space="preserve"> gate.</w:t>
      </w:r>
    </w:p>
    <w:p>
      <w:pPr>
        <w:spacing w:line="336" w:lineRule="auto" w:after="180"/>
        <w:shd w:fill="F1F6FC"/>
      </w:pPr>
      <w:r>
        <w:rPr>
          <w:b w:val="0"/>
        </w:rPr>
        <w:t>Removing that sentence repairs the support defect rather than merely polishing the wording.</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Remove the unsupported sentence while preserving the supported one. Which conclusion is supported by the supplied facts?</w:t>
      </w:r>
    </w:p>
    <w:p>
      <w:pPr>
        <w:spacing w:line="336" w:lineRule="auto" w:after="180"/>
        <w:shd w:fill="F4F9FC"/>
      </w:pPr>
      <w:r>
        <w:rPr>
          <w:b w:val="0"/>
        </w:rPr>
        <w:t>1. The revised one-sentence answer passes these two declared checks.</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The revised one-sentence answer passes these two declared checks. The remaining claim is supported and one sentence is within the maximum.</w:t>
      </w:r>
    </w:p>
    <w:p>
      <w:pPr>
        <w:pStyle w:val="Heading3"/>
      </w:pPr>
      <w:r>
        <w:t>Repair a missing building block</w:t>
      </w:r>
    </w:p>
    <w:p>
      <w:pPr>
        <w:spacing w:line="336" w:lineRule="auto" w:after="180"/>
      </w:pPr>
      <w:r>
        <w:rPr>
          <w:b w:val="0"/>
        </w:rPr>
        <w:t xml:space="preserve">Review Prototype a Grounded Assistant (ai-3/24). Goal: Explain the </w:t>
      </w:r>
      <w:r>
        <w:rPr>
          <w:b/>
        </w:rPr>
        <w:t>mechanism</w:t>
      </w:r>
      <w:r>
        <w:rPr>
          <w:b w:val="0"/>
        </w:rPr>
        <w:t xml:space="preserve"> and terminology of capstone grounded assistant. Short practice: Can PL2 alone support “check the soil daily”?</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Requests Responses and JSON (ai-3/22). Goal: Parse JSON into Python records. Short practice: Would converting the text silently prove the source count is correct?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User Need and AI Contribution (ai-3/19). Goal: Explain the </w:t>
      </w:r>
      <w:r>
        <w:rPr>
          <w:b/>
        </w:rPr>
        <w:t>mechanism</w:t>
      </w:r>
      <w:r>
        <w:rPr>
          <w:b w:val="0"/>
        </w:rPr>
        <w:t xml:space="preserve"> and terminology of capstone requirements and corpus. Short practice: What non-AI baseline would reveal whether this helper adds value?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Quality Rubrics picture from its labels, then record a relevant limit.</w:t>
      </w:r>
    </w:p>
    <w:p>
      <w:pPr>
        <w:pStyle w:val="Heading3"/>
      </w:pPr>
      <w:r>
        <w:t>01. Quality Rubrics: the case</w:t>
      </w:r>
    </w:p>
    <w:p>
      <w:r>
        <w:drawing>
          <wp:inline xmlns:a="http://schemas.openxmlformats.org/drawingml/2006/main" xmlns:pic="http://schemas.openxmlformats.org/drawingml/2006/picture">
            <wp:extent cx="5486400" cy="3288792"/>
            <wp:docPr id="2" name="Picture 2" descr="Use a quality rubric whose safety gate cannot be traded for attractive formatting. Supplied facts: Approved S1 says: “A root anchors a plant in soil.” Rubric: every claim supported by S1, at most two sentences. Draft: “A root anchors a plant in soil. Roots grow exactly 2 cm each day.”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3-25-01.png"/>
                    <pic:cNvPicPr/>
                  </pic:nvPicPr>
                  <pic:blipFill>
                    <a:blip r:embed="rId10"/>
                    <a:stretch>
                      <a:fillRect/>
                    </a:stretch>
                  </pic:blipFill>
                  <pic:spPr>
                    <a:xfrm>
                      <a:off x="0" y="0"/>
                      <a:ext cx="5486400" cy="3288792"/>
                    </a:xfrm>
                    <a:prstGeom prst="rect"/>
                  </pic:spPr>
                </pic:pic>
              </a:graphicData>
            </a:graphic>
          </wp:inline>
        </w:drawing>
      </w:r>
    </w:p>
    <w:p>
      <w:pPr>
        <w:spacing w:line="336" w:lineRule="auto" w:after="180"/>
      </w:pPr>
      <w:r>
        <w:rPr>
          <w:b w:val="0"/>
        </w:rPr>
        <w:t xml:space="preserve">Use a quality rubric whose safety gate cannot be traded for attractive formatting. Supplied facts: Approved S1 says: “A root </w:t>
      </w:r>
      <w:r>
        <w:rPr>
          <w:b/>
        </w:rPr>
        <w:t>anchor</w:t>
      </w:r>
      <w:r>
        <w:rPr>
          <w:b w:val="0"/>
        </w:rPr>
        <w:t>s a plant in soil.” Rubric: every claim supported by S1, at most two sentences.</w:t>
      </w:r>
    </w:p>
    <w:p>
      <w:pPr>
        <w:spacing w:line="336" w:lineRule="auto" w:after="180"/>
      </w:pPr>
      <w:r>
        <w:rPr>
          <w:b w:val="0"/>
        </w:rPr>
        <w:t xml:space="preserve">Draft: “A root </w:t>
      </w:r>
      <w:r>
        <w:rPr>
          <w:b/>
        </w:rPr>
        <w:t>anchor</w:t>
      </w:r>
      <w:r>
        <w:rPr>
          <w:b w:val="0"/>
        </w:rPr>
        <w:t xml:space="preserve">s a plant in soil. Roots grow exactly 2 cm each day.” 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3337560"/>
            <wp:docPr id="3" name="Picture 3" descr="Check support: The anchoring sentence matches S1. The daily 2 cm growth sentence has no supporting evidence in S1. → Check format: Two sentences satisfy the format requirement. → Apply gate: Reject the answer for unsupported content despite its correct length."/>
            <wp:cNvGraphicFramePr>
              <a:graphicFrameLocks noChangeAspect="1"/>
            </wp:cNvGraphicFramePr>
            <a:graphic>
              <a:graphicData uri="http://schemas.openxmlformats.org/drawingml/2006/picture">
                <pic:pic>
                  <pic:nvPicPr>
                    <pic:cNvPr id="0" name="academy-story-ai-3-25-02.png"/>
                    <pic:cNvPicPr/>
                  </pic:nvPicPr>
                  <pic:blipFill>
                    <a:blip r:embed="rId11"/>
                    <a:stretch>
                      <a:fillRect/>
                    </a:stretch>
                  </pic:blipFill>
                  <pic:spPr>
                    <a:xfrm>
                      <a:off x="0" y="0"/>
                      <a:ext cx="5486400" cy="3337560"/>
                    </a:xfrm>
                    <a:prstGeom prst="rect"/>
                  </pic:spPr>
                </pic:pic>
              </a:graphicData>
            </a:graphic>
          </wp:inline>
        </w:drawing>
      </w:r>
    </w:p>
    <w:p>
      <w:pPr>
        <w:spacing w:line="336" w:lineRule="auto" w:after="180"/>
      </w:pPr>
      <w:r>
        <w:rPr>
          <w:b w:val="0"/>
        </w:rPr>
        <w:t xml:space="preserve">Check support: The </w:t>
      </w:r>
      <w:r>
        <w:rPr>
          <w:b/>
        </w:rPr>
        <w:t>anchor</w:t>
      </w:r>
      <w:r>
        <w:rPr>
          <w:b w:val="0"/>
        </w:rPr>
        <w:t>ing sentence matches S1.</w:t>
      </w:r>
    </w:p>
    <w:p>
      <w:pPr>
        <w:spacing w:line="336" w:lineRule="auto" w:after="180"/>
      </w:pPr>
      <w:r>
        <w:rPr>
          <w:b w:val="0"/>
        </w:rPr>
        <w:t xml:space="preserve">The daily 2 cm growth sentence has no supporting </w:t>
      </w:r>
      <w:r>
        <w:rPr>
          <w:b/>
        </w:rPr>
        <w:t>evidence</w:t>
      </w:r>
      <w:r>
        <w:rPr>
          <w:b w:val="0"/>
        </w:rPr>
        <w:t xml:space="preserve"> in S1. → Check format: Two sentences satisfy the format requirement. → Apply gate: Reject the answer for unsupported content despite its correct length.</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System evaluation sets — evidence trace</w:t>
      </w:r>
    </w:p>
    <w:p>
      <w:r>
        <w:drawing>
          <wp:inline xmlns:a="http://schemas.openxmlformats.org/drawingml/2006/main" xmlns:pic="http://schemas.openxmlformats.org/drawingml/2006/picture">
            <wp:extent cx="5486400" cy="3145536"/>
            <wp:docPr id="4" name="Picture 4" descr="System evaluation sets — evidence trace. Ten cases include six answerable and four missing-evidence cases. System answers five answerable correctly and abstains appropriately on three missing cases. | Record case ID, evidence version, expected claims or fallback, permitted actions and scoring rubric. Separate development from final cases. Aggregate metrics only after checking required conditions individually. | Answer correctness 5/6; appropriate fallback 3/4; combined contract passes 8/10 if each case has one required outcome. Different denominators answer different questions."/>
            <wp:cNvGraphicFramePr>
              <a:graphicFrameLocks noChangeAspect="1"/>
            </wp:cNvGraphicFramePr>
            <a:graphic>
              <a:graphicData uri="http://schemas.openxmlformats.org/drawingml/2006/picture">
                <pic:pic>
                  <pic:nvPicPr>
                    <pic:cNvPr id="0" name="academy-story-ai-3-25-03.png"/>
                    <pic:cNvPicPr/>
                  </pic:nvPicPr>
                  <pic:blipFill>
                    <a:blip r:embed="rId12"/>
                    <a:stretch>
                      <a:fillRect/>
                    </a:stretch>
                  </pic:blipFill>
                  <pic:spPr>
                    <a:xfrm>
                      <a:off x="0" y="0"/>
                      <a:ext cx="5486400" cy="3145536"/>
                    </a:xfrm>
                    <a:prstGeom prst="rect"/>
                  </pic:spPr>
                </pic:pic>
              </a:graphicData>
            </a:graphic>
          </wp:inline>
        </w:drawing>
      </w:r>
    </w:p>
    <w:p>
      <w:pPr>
        <w:spacing w:line="336" w:lineRule="auto" w:after="180"/>
      </w:pPr>
      <w:r>
        <w:rPr>
          <w:b w:val="0"/>
        </w:rPr>
        <w:t xml:space="preserve">System evaluation sets — </w:t>
      </w:r>
      <w:r>
        <w:rPr>
          <w:b/>
        </w:rPr>
        <w:t>evidence</w:t>
      </w:r>
      <w:r>
        <w:rPr>
          <w:b w:val="0"/>
        </w:rPr>
        <w:t xml:space="preserve"> trace. Ten cases include six answerable and four missing-</w:t>
      </w:r>
      <w:r>
        <w:rPr>
          <w:b/>
        </w:rPr>
        <w:t>evidence</w:t>
      </w:r>
      <w:r>
        <w:rPr>
          <w:b w:val="0"/>
        </w:rPr>
        <w:t xml:space="preserve"> cases.</w:t>
      </w:r>
    </w:p>
    <w:p>
      <w:pPr>
        <w:spacing w:line="336" w:lineRule="auto" w:after="180"/>
      </w:pPr>
      <w:r>
        <w:rPr>
          <w:b w:val="0"/>
        </w:rPr>
        <w:t xml:space="preserve">System answers five answerable correctly and abstains appropriately on three missing cases. | Record case ID, </w:t>
      </w:r>
      <w:r>
        <w:rPr>
          <w:b/>
        </w:rPr>
        <w:t>evidence</w:t>
      </w:r>
      <w:r>
        <w:rPr>
          <w:b w:val="0"/>
        </w:rPr>
        <w:t xml:space="preserve"> version, expected claims or fallback, permitted actions and scoring rubric.</w:t>
      </w:r>
    </w:p>
    <w:p>
      <w:pPr>
        <w:spacing w:line="336" w:lineRule="auto" w:after="180"/>
      </w:pPr>
      <w:r>
        <w:rPr>
          <w:b w:val="0"/>
        </w:rPr>
        <w:t>Separate development from final cases.</w:t>
      </w:r>
    </w:p>
    <w:p>
      <w:pPr>
        <w:spacing w:line="336" w:lineRule="auto" w:after="180"/>
      </w:pPr>
      <w:r>
        <w:rPr>
          <w:b w:val="0"/>
        </w:rPr>
        <w:t xml:space="preserve">Aggregate metrics only after checking required conditions individually. | Answer correctness 5/6; appropriate fallback 3/4; combined </w:t>
      </w:r>
      <w:r>
        <w:rPr>
          <w:b/>
        </w:rPr>
        <w:t>contract pass</w:t>
      </w:r>
      <w:r>
        <w:rPr>
          <w:b w:val="0"/>
        </w:rPr>
        <w:t>es 8/10 if each case has one required outcome.</w:t>
      </w:r>
    </w:p>
    <w:p>
      <w:pPr>
        <w:spacing w:line="336" w:lineRule="auto" w:after="180"/>
      </w:pPr>
      <w:r>
        <w:rPr>
          <w:b w:val="0"/>
        </w:rPr>
        <w:t>Different denominators answer different questions.</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ject the answer for unsupported content despite its correct length. Changed condition: Remove the unsupported sentence while preserving the supported one. Expected result: The revised one-sentence answer passes these two declared checks. Reason: The remaining claim is supported and one sentence is within the maximum."/>
            <wp:cNvGraphicFramePr>
              <a:graphicFrameLocks noChangeAspect="1"/>
            </wp:cNvGraphicFramePr>
            <a:graphic>
              <a:graphicData uri="http://schemas.openxmlformats.org/drawingml/2006/picture">
                <pic:pic>
                  <pic:nvPicPr>
                    <pic:cNvPr id="0" name="academy-story-ai-3-2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Reject the answer for unsupported content despite its correct length. Changed condition: Remove the unsupported sentence while preserving the supported one.</w:t>
      </w:r>
    </w:p>
    <w:p>
      <w:pPr>
        <w:spacing w:line="336" w:lineRule="auto" w:after="180"/>
      </w:pPr>
      <w:r>
        <w:rPr>
          <w:b w:val="0"/>
        </w:rPr>
        <w:t>Expected result: The revised one-sentence answer passes these two declared checks. Reason: The remaining claim is supported and one sentence is within the maximum.</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are each draft sentence directly with S1. The anchoring claim matches the supplied source; the daily growth claim adds a measurement the source never gives. Two sentences pass the format rule, but unsupported content fails the mandatory evidence gate. Removing that sentence repairs the support defect rather than merely polishing the wording. Limit: Passing this small rubric does not establish readability, completeness or benefit across every pupil and question."/>
            <wp:cNvGraphicFramePr>
              <a:graphicFrameLocks noChangeAspect="1"/>
            </wp:cNvGraphicFramePr>
            <a:graphic>
              <a:graphicData uri="http://schemas.openxmlformats.org/drawingml/2006/picture">
                <pic:pic>
                  <pic:nvPicPr>
                    <pic:cNvPr id="0" name="academy-story-ai-3-2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Compare each draft sentence directly with S1. The </w:t>
      </w:r>
      <w:r>
        <w:rPr>
          <w:b/>
        </w:rPr>
        <w:t>anchor</w:t>
      </w:r>
      <w:r>
        <w:rPr>
          <w:b w:val="0"/>
        </w:rPr>
        <w:t>ing claim matches the supplied source; the daily growth claim adds a measurement the source never gives.</w:t>
      </w:r>
    </w:p>
    <w:p>
      <w:pPr>
        <w:spacing w:line="336" w:lineRule="auto" w:after="180"/>
      </w:pPr>
      <w:r>
        <w:rPr>
          <w:b w:val="0"/>
        </w:rPr>
        <w:t xml:space="preserve">Two sentences pass the format rule, but unsupported content fails the mandatory </w:t>
      </w:r>
      <w:r>
        <w:rPr>
          <w:b/>
        </w:rPr>
        <w:t>evidence</w:t>
      </w:r>
      <w:r>
        <w:rPr>
          <w:b w:val="0"/>
        </w:rPr>
        <w:t xml:space="preserve"> gate. Removing that sentence repairs the support defect rather than merely polishing the wording.</w:t>
      </w:r>
    </w:p>
    <w:p>
      <w:pPr>
        <w:spacing w:line="336" w:lineRule="auto" w:after="180"/>
      </w:pPr>
      <w:r>
        <w:rPr>
          <w:b w:val="0"/>
        </w:rPr>
        <w:t>Limit: Passing this small rubric does not establish readability, completeness or benefit across every pupil and question.</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Verified Study Buddy, save the input, procedure, observed result and limitation of this check. Label this worked example as practice; use a different, previously unreviewed case when checking independent understanding. Draw your input, deciding step, result and limit. Supported question: Why is “one out of two checks passed” an insufficient release decis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3-2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Verified Study Buddy,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“one out of two checks passed” an insufficient release decision?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