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ai-6/6</w:t>
      </w:r>
    </w:p>
    <w:p>
      <w:pPr>
        <w:pStyle w:val="Title"/>
      </w:pPr>
      <w:r>
        <w:t>Least privilege and tool scopes</w:t>
      </w:r>
    </w:p>
    <w:p>
      <w:r>
        <w:t>Project: Grounded Learning Service</w:t>
      </w:r>
    </w:p>
    <w:p>
      <w:pPr>
        <w:pStyle w:val="Heading1"/>
      </w:pPr>
      <w:r>
        <w:t>01. Recall and choose your starting point</w:t>
      </w:r>
    </w:p>
    <w:p>
      <w:r>
        <w:t>Record your starting explanation for Least privilege and tool scopes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Authentication and authorisation</w:t>
      </w:r>
    </w:p>
    <w:p>
      <w:pPr>
        <w:spacing w:line="336" w:lineRule="auto" w:after="180"/>
      </w:pPr>
      <w:r>
        <w:rPr>
          <w:b w:val="0"/>
        </w:rPr>
        <w:t>Without opening the old lesson, explain one key idea from Authentication and authorisation.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Typed contracts and schemas</w:t>
      </w:r>
    </w:p>
    <w:p>
      <w:pPr>
        <w:spacing w:line="336" w:lineRule="auto" w:after="180"/>
      </w:pPr>
      <w:r>
        <w:rPr>
          <w:b w:val="0"/>
        </w:rPr>
        <w:t>Without opening the old lesson, explain one key idea from Typed contracts and schemas.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rPr>
        <w:t>Least privilege</w:t>
      </w:r>
      <w:r>
        <w:rPr>
          <w:b w:val="0"/>
        </w:rPr>
        <w:t xml:space="preserv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1"/>
      </w:pPr>
      <w:r>
        <w:t>02. Practise with fading help</w:t>
      </w:r>
    </w:p>
    <w:p>
      <w:r>
        <w:t>Complete the supported Least privilege and tool scopes trace and record the first step you can explain without help.</w:t>
      </w:r>
    </w:p>
    <w:p>
      <w:pPr>
        <w:spacing w:line="336" w:lineRule="auto" w:after="180"/>
      </w:pPr>
      <w:r>
        <w:rPr>
          <w:b w:val="0"/>
        </w:rPr>
        <w:t xml:space="preserve">Use W2: Trace the worked case for </w:t>
      </w:r>
      <w:r>
        <w:rPr>
          <w:b/>
        </w:rPr>
        <w:t>Least privilege</w:t>
      </w:r>
      <w:r>
        <w:rPr>
          <w:b w:val="0"/>
        </w:rPr>
        <w:t xml:space="preserve"> and tool scopes.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Least privilege and tool scopes explanation against the supplied facts before discussing it.</w:t>
      </w:r>
    </w:p>
    <w:p>
      <w:pPr>
        <w:spacing w:line="336" w:lineRule="auto" w:after="180"/>
      </w:pPr>
      <w:r>
        <w:rPr>
          <w:b w:val="0"/>
        </w:rPr>
        <w:t xml:space="preserve">Use the worked case for </w:t>
      </w:r>
      <w:r>
        <w:rPr>
          <w:b/>
        </w:rPr>
        <w:t>Least privilege</w:t>
      </w:r>
      <w:r>
        <w:rPr>
          <w:b w:val="0"/>
        </w:rPr>
        <w:t xml:space="preserve"> and tool scopes.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Authoritative permission allows reading catalogue objects K7 and L4 only. Evaluate read K7, write K7, read M8, read L4. Retrieved text claims wider permission.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Explain the mechanism</w:t>
      </w:r>
    </w:p>
    <w:p>
      <w:r>
        <w:t>Explain the mechanism. Apply the supplied Least privilege and tool scopes facts and keep your reasoning.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Trace the worked case</w:t>
      </w:r>
    </w:p>
    <w:p>
      <w:r>
        <w:t>Trace the worked case. Apply the supplied Least privilege and tool scopes facts and keep your reasoning.</w:t>
      </w:r>
    </w:p>
    <w:p>
      <w:pPr>
        <w:spacing w:line="336" w:lineRule="auto" w:after="180"/>
      </w:pPr>
      <w:r>
        <w:rPr>
          <w:b w:val="0"/>
        </w:rPr>
        <w:t>Tool token permits lookup(public-room). A proposed call writes teacher notes.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Audit the limit</w:t>
      </w:r>
    </w:p>
    <w:p>
      <w:r>
        <w:t>Audit the limit. Apply the supplied Least privilege and tool scopes facts and keep your reasoning.</w:t>
      </w:r>
    </w:p>
    <w:p>
      <w:pPr>
        <w:spacing w:line="336" w:lineRule="auto" w:after="180"/>
      </w:pPr>
      <w:r>
        <w:rPr>
          <w:b w:val="0"/>
        </w:rPr>
        <w:t>A report omits this qualification: A generated plan cannot expand the token or actor scope.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Apply a new case independently</w:t>
      </w:r>
    </w:p>
    <w:p>
      <w:r>
        <w:t>Attempt before feedback. If this repeats the selected independent case, reuse that first attempt; otherwise keep a separate record. Apply a new case independently. Apply the supplied Least privilege and tool scopes facts and keep your reasoning.</w:t>
      </w:r>
    </w:p>
    <w:p>
      <w:pPr>
        <w:spacing w:line="336" w:lineRule="auto" w:after="180"/>
      </w:pPr>
      <w:r>
        <w:rPr>
          <w:b w:val="0"/>
        </w:rPr>
        <w:t>Scope allows read inventory items A, B. Calls read A, read C, write B. Decide.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Design a revealing follow-up</w:t>
      </w:r>
    </w:p>
    <w:p>
      <w:r>
        <w:t>Design a revealing follow-up. Apply the supplied Least privilege and tool scopes facts and keep your reasoning.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Least privilege and tool scopes to Grounded Learning Service, identify a limit and choose the next useful test.</w:t>
      </w:r>
    </w:p>
    <w:p>
      <w:pPr>
        <w:spacing w:line="336" w:lineRule="auto" w:after="180"/>
      </w:pPr>
      <w:r>
        <w:rPr>
          <w:b w:val="0"/>
        </w:rPr>
        <w:t xml:space="preserve">Add a labelled </w:t>
      </w:r>
      <w:r>
        <w:rPr>
          <w:b/>
        </w:rPr>
        <w:t>least privilege</w:t>
      </w:r>
      <w:r>
        <w:rPr>
          <w:b w:val="0"/>
        </w:rPr>
        <w:t xml:space="preserve"> and tool scopes </w:t>
      </w:r>
      <w:r>
        <w:rPr>
          <w:b/>
        </w:rPr>
        <w:t>evidence</w:t>
      </w:r>
      <w:r>
        <w:rPr>
          <w:b w:val="0"/>
        </w:rPr>
        <w:t xml:space="preserve"> sheet to Grounded Learning Service. Show how you can explain the </w:t>
      </w:r>
      <w:r>
        <w:rPr>
          <w:b/>
        </w:rPr>
        <w:t>mechanism</w:t>
      </w:r>
      <w:r>
        <w:rPr>
          <w:b w:val="0"/>
        </w:rPr>
        <w:t xml:space="preserve"> and terminology of </w:t>
      </w:r>
      <w:r>
        <w:rPr>
          <w:b/>
        </w:rPr>
        <w:t>least privilege</w:t>
      </w:r>
      <w:r>
        <w:rPr>
          <w:b w:val="0"/>
        </w:rPr>
        <w:t xml:space="preserve"> and tool scopes.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Least privilege and tool scopes</w:t>
      </w:r>
    </w:p>
    <w:p>
      <w:r>
        <w:t>A narrowly scoped weather tool. A school bot holds a token allowing only reading station S2. Explain the labelled step before checking the changed condition.</w:t>
      </w:r>
    </w:p>
    <w:p>
      <w:pPr>
        <w:spacing w:line="336" w:lineRule="auto" w:after="180"/>
      </w:pPr>
      <w:r>
        <w:rPr>
          <w:b w:val="0"/>
        </w:rPr>
        <w:t>A narrowly scoped weather tool. A school bot holds a token allowing only reading station S2.</w:t>
      </w:r>
    </w:p>
    <w:p>
      <w:pPr>
        <w:spacing w:line="336" w:lineRule="auto" w:after="180"/>
      </w:pPr>
      <w:r>
        <w:rPr>
          <w:b w:val="0"/>
        </w:rPr>
        <w:t>Requested calls: read S2, write S2, read S5. Trusted scope is read on S2 only.</w:t>
      </w:r>
    </w:p>
    <w:p>
      <w:r>
        <w:drawing>
          <wp:inline xmlns:a="http://schemas.openxmlformats.org/drawingml/2006/main" xmlns:pic="http://schemas.openxmlformats.org/drawingml/2006/picture">
            <wp:extent cx="5486400" cy="5185229"/>
            <wp:docPr id="1" name="Picture 1" descr="Least privilege and tool scopes. Match scope: Read S2 matches both the allowed operation and station.. Reject extra powers: Write S2 has the wrong operation; read S5 has the wrong station.. Run permitted call: Only read S2 may proceed."/>
            <wp:cNvGraphicFramePr>
              <a:graphicFrameLocks noChangeAspect="1"/>
            </wp:cNvGraphicFramePr>
            <a:graphic>
              <a:graphicData uri="http://schemas.openxmlformats.org/drawingml/2006/picture">
                <pic:pic>
                  <pic:nvPicPr>
                    <pic:cNvPr id="0" name="academy-visual-ai-6-6.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Classify read S2, write S2 and read S5 as permitted or denied. Identify the operation or station mismatch for each denial, then reconsider after read S5 is added to trusted scope.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13. Project portfolio milestone</w:t>
      </w:r>
    </w:p>
    <w:p>
      <w:r>
        <w:t>Keep this week’s input, deciding step, result and limit together in the Grounded Learning Service record.</w:t>
      </w:r>
    </w:p>
    <w:p>
      <w:pPr>
        <w:spacing w:line="336" w:lineRule="auto" w:after="180"/>
      </w:pPr>
      <w:r>
        <w:rPr>
          <w:b w:val="0"/>
        </w:rPr>
        <w:t>Project: Grounded Learning Service</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narrowly scoped weather tool. A school bot holds a token allowing only reading station S2.</w:t>
      </w:r>
    </w:p>
    <w:p>
      <w:pPr>
        <w:pStyle w:val="Heading3"/>
      </w:pPr>
      <w:r>
        <w:t>Practice 1: explain the deciding evidence</w:t>
      </w:r>
    </w:p>
    <w:p>
      <w:pPr>
        <w:spacing w:line="336" w:lineRule="auto" w:after="180"/>
      </w:pPr>
      <w:r>
        <w:rPr>
          <w:b w:val="0"/>
        </w:rPr>
        <w:t>Which labelled step matches this detail? Only read S2 may proceed.</w:t>
      </w:r>
    </w:p>
    <w:p>
      <w:pPr>
        <w:spacing w:line="336" w:lineRule="auto" w:after="180"/>
        <w:shd w:fill="F4F9FC"/>
      </w:pPr>
      <w:r>
        <w:rPr>
          <w:b w:val="0"/>
        </w:rPr>
        <w:t>1. Match scope</w:t>
      </w:r>
    </w:p>
    <w:p>
      <w:pPr>
        <w:spacing w:line="336" w:lineRule="auto" w:after="180"/>
        <w:shd w:fill="F4F9FC"/>
      </w:pPr>
      <w:r>
        <w:rPr>
          <w:b w:val="0"/>
        </w:rPr>
        <w:t>2. Run permitted call</w:t>
      </w:r>
    </w:p>
    <w:p>
      <w:pPr>
        <w:spacing w:line="336" w:lineRule="auto" w:after="180"/>
        <w:shd w:fill="F4F9FC"/>
      </w:pPr>
      <w:r>
        <w:rPr>
          <w:b w:val="0"/>
        </w:rPr>
        <w:t>3. Reject extra powers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Run permitted call Only read S2 may proceed. </w:t>
      </w:r>
      <w:r>
        <w:rPr>
          <w:b/>
        </w:rPr>
        <w:t>Least privilege</w:t>
      </w:r>
      <w:r>
        <w:rPr>
          <w:b w:val="0"/>
        </w:rPr>
        <w:t xml:space="preserve"> limits a component to needed powers. Checking only the verb or only the object would leave a gap.</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read S5 explicitly to the trusted scope.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Read S5 becomes permitted; write S2 remains denied.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Read S5 becomes permitted; write S2 remains denied. Adding one station does not grant a write operation.</w:t>
      </w:r>
    </w:p>
    <w:p>
      <w:pPr>
        <w:pStyle w:val="Heading3"/>
      </w:pPr>
      <w:r>
        <w:t>Repair a missing building block</w:t>
      </w:r>
    </w:p>
    <w:p>
      <w:pPr>
        <w:spacing w:line="336" w:lineRule="auto" w:after="180"/>
      </w:pPr>
      <w:r>
        <w:rPr>
          <w:b w:val="0"/>
        </w:rPr>
        <w:t xml:space="preserve">Review Authentication and authorisation (ai-6/5). Goal: Explain the </w:t>
      </w:r>
      <w:r>
        <w:rPr>
          <w:b/>
        </w:rPr>
        <w:t>mechanism</w:t>
      </w:r>
      <w:r>
        <w:rPr>
          <w:b w:val="0"/>
        </w:rPr>
        <w:t xml:space="preserve"> and terminology of authentication and authorisation. Short practice: Explain why Jo’s valid volunteer login does not permit editing C.</w:t>
      </w:r>
    </w:p>
    <w:p>
      <w:pPr>
        <w:spacing w:line="336" w:lineRule="auto" w:after="180"/>
      </w:pPr>
      <w:r>
        <w:rPr>
          <w:b w:val="0"/>
        </w:rPr>
        <w:t>Which trusted role change allows the action, and why is a role written in the request insufficient?. Return to this week and explain what you changed.</w:t>
      </w:r>
    </w:p>
    <w:p>
      <w:pPr>
        <w:spacing w:line="336" w:lineRule="auto" w:after="180"/>
      </w:pPr>
      <w:r>
        <w:rPr>
          <w:b w:val="0"/>
        </w:rPr>
        <w:t xml:space="preserve">Review Typed contracts and schemas (ai-6/3). Goal: Explain the </w:t>
      </w:r>
      <w:r>
        <w:rPr>
          <w:b/>
        </w:rPr>
        <w:t>mechanism</w:t>
      </w:r>
      <w:r>
        <w:rPr>
          <w:b w:val="0"/>
        </w:rPr>
        <w:t xml:space="preserve"> and terminology of typed contracts and schemas. Short practice: Compare A’s count 4 with B’s count "4".</w:t>
      </w:r>
    </w:p>
    <w:p>
      <w:pPr>
        <w:spacing w:line="336" w:lineRule="auto" w:after="180"/>
      </w:pPr>
      <w:r>
        <w:rPr>
          <w:b w:val="0"/>
        </w:rPr>
        <w:t>Which record passes, which gate rejects B, and why does changing A’s count to -1 create a different failure?.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Least privilege and tool scopes picture from its labels, then record a relevant limit.</w:t>
      </w:r>
    </w:p>
    <w:p>
      <w:pPr>
        <w:pStyle w:val="Heading3"/>
      </w:pPr>
      <w:r>
        <w:t>01. Least privilege and tool scopes: the case</w:t>
      </w:r>
    </w:p>
    <w:p>
      <w:r>
        <w:drawing>
          <wp:inline xmlns:a="http://schemas.openxmlformats.org/drawingml/2006/main" xmlns:pic="http://schemas.openxmlformats.org/drawingml/2006/picture">
            <wp:extent cx="5486400" cy="2834640"/>
            <wp:docPr id="2" name="Picture 2" descr="A narrowly scoped weather tool. A school bot holds a token allowing only reading station S2. Supplied facts: Requested calls: read S2, write S2, read S5. Trusted scope is read on S2 only."/>
            <wp:cNvGraphicFramePr>
              <a:graphicFrameLocks noChangeAspect="1"/>
            </wp:cNvGraphicFramePr>
            <a:graphic>
              <a:graphicData uri="http://schemas.openxmlformats.org/drawingml/2006/picture">
                <pic:pic>
                  <pic:nvPicPr>
                    <pic:cNvPr id="0" name="academy-story-ai-6-6-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narrowly scoped weather tool. A school bot holds a token allowing only reading station S2. Supplied facts: Requested calls: read S2, write S2, read S5. Trusted scope is read on S2 only.</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Match scope: Read S2 matches both the allowed operation and station. → Reject extra powers: Write S2 has the wrong operation; read S5 has the wrong station. → Run permitted call: Only read S2 may proceed."/>
            <wp:cNvGraphicFramePr>
              <a:graphicFrameLocks noChangeAspect="1"/>
            </wp:cNvGraphicFramePr>
            <a:graphic>
              <a:graphicData uri="http://schemas.openxmlformats.org/drawingml/2006/picture">
                <pic:pic>
                  <pic:nvPicPr>
                    <pic:cNvPr id="0" name="academy-story-ai-6-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Match scope: Read S2 matches both the allowed operation and station. → Reject extra powers: Write S2 has the wrong operation; read S5 has the wrong station. → Run permitted call: Only read S2 may proceed.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Least privilege and tool scopes — evidence trace</w:t>
      </w:r>
    </w:p>
    <w:p>
      <w:r>
        <w:drawing>
          <wp:inline xmlns:a="http://schemas.openxmlformats.org/drawingml/2006/main" xmlns:pic="http://schemas.openxmlformats.org/drawingml/2006/picture">
            <wp:extent cx="5486400" cy="2996184"/>
            <wp:docPr id="4" name="Picture 4" descr="Least privilege and tool scopes — evidence trace. Tool token permits lookup(public-room). A proposed call writes teacher notes. | A reporting assistant may lookup public rooms but may not write records, send messages or read teacher notes. Check actor, operation and resource before executing a proposed call. | Both operation and resource exceed scope; deny before execution, regardless of generated confidence."/>
            <wp:cNvGraphicFramePr>
              <a:graphicFrameLocks noChangeAspect="1"/>
            </wp:cNvGraphicFramePr>
            <a:graphic>
              <a:graphicData uri="http://schemas.openxmlformats.org/drawingml/2006/picture">
                <pic:pic>
                  <pic:nvPicPr>
                    <pic:cNvPr id="0" name="academy-story-ai-6-6-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Least privilege</w:t>
      </w:r>
      <w:r>
        <w:rPr>
          <w:b w:val="0"/>
        </w:rPr>
        <w:t xml:space="preserve"> and tool scopes — </w:t>
      </w:r>
      <w:r>
        <w:rPr>
          <w:b/>
        </w:rPr>
        <w:t>evidence</w:t>
      </w:r>
      <w:r>
        <w:rPr>
          <w:b w:val="0"/>
        </w:rPr>
        <w:t xml:space="preserve"> trace. Tool token permits lookup(public-room).</w:t>
      </w:r>
    </w:p>
    <w:p>
      <w:pPr>
        <w:spacing w:line="336" w:lineRule="auto" w:after="180"/>
      </w:pPr>
      <w:r>
        <w:rPr>
          <w:b w:val="0"/>
        </w:rPr>
        <w:t>A proposed call writes teacher notes. | A reporting assistant may lookup public rooms but may not write records, send messages or read teacher notes.</w:t>
      </w:r>
    </w:p>
    <w:p>
      <w:pPr>
        <w:spacing w:line="336" w:lineRule="auto" w:after="180"/>
      </w:pPr>
      <w:r>
        <w:rPr>
          <w:b w:val="0"/>
        </w:rPr>
        <w:t>Check actor, operation and resource before executing a proposed call. | Both operation and resource exceed scope; deny before execution, regardless of generated confidence.</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Only read S2 may proceed. Changed condition: Add read S5 explicitly to the trusted scope. Expected result: Read S5 becomes permitted; write S2 remains denied. Reason: Adding one station does not grant a write operation."/>
            <wp:cNvGraphicFramePr>
              <a:graphicFrameLocks noChangeAspect="1"/>
            </wp:cNvGraphicFramePr>
            <a:graphic>
              <a:graphicData uri="http://schemas.openxmlformats.org/drawingml/2006/picture">
                <pic:pic>
                  <pic:nvPicPr>
                    <pic:cNvPr id="0" name="academy-story-ai-6-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Only read S2 may proceed. Changed condition: Add read S5 explicitly to the trusted scope. Expected result: Read S5 becomes permitted; write S2 remains denied.</w:t>
      </w:r>
    </w:p>
    <w:p>
      <w:pPr>
        <w:spacing w:line="336" w:lineRule="auto" w:after="180"/>
      </w:pPr>
      <w:r>
        <w:rPr>
          <w:b w:val="0"/>
        </w:rPr>
        <w:t>Reason: Adding one station does not grant a write operation.</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Least privilege limits a component to needed powers. Checking only the verb or only the object would leave a gap. Limit: A narrowly scoped credential can still be misused within its scope; protect it and inspect permitted actions."/>
            <wp:cNvGraphicFramePr>
              <a:graphicFrameLocks noChangeAspect="1"/>
            </wp:cNvGraphicFramePr>
            <a:graphic>
              <a:graphicData uri="http://schemas.openxmlformats.org/drawingml/2006/picture">
                <pic:pic>
                  <pic:nvPicPr>
                    <pic:cNvPr id="0" name="academy-story-ai-6-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Least privilege</w:t>
      </w:r>
      <w:r>
        <w:rPr>
          <w:b w:val="0"/>
        </w:rPr>
        <w:t xml:space="preserve"> limits a component to needed powers. Checking only the verb or only the object would leave a gap.</w:t>
      </w:r>
    </w:p>
    <w:p>
      <w:pPr>
        <w:spacing w:line="336" w:lineRule="auto" w:after="180"/>
      </w:pPr>
      <w:r>
        <w:rPr>
          <w:b w:val="0"/>
        </w:rPr>
        <w:t>Limit: A narrowly scoped credential can still be misused within its scope; protect it and inspect permitted actions.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lassify read S2, write S2 and read S5 as permitted or denied. Identify the operation or station mismatch for each denial, then reconsider after read S5 is added to trusted scope."/>
            <wp:cNvGraphicFramePr>
              <a:graphicFrameLocks noChangeAspect="1"/>
            </wp:cNvGraphicFramePr>
            <a:graphic>
              <a:graphicData uri="http://schemas.openxmlformats.org/drawingml/2006/picture">
                <pic:pic>
                  <pic:nvPicPr>
                    <pic:cNvPr id="0" name="academy-story-ai-6-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Classify read S2, write S2 and read S5 as permitted or denied.</w:t>
      </w:r>
    </w:p>
    <w:p>
      <w:pPr>
        <w:spacing w:line="336" w:lineRule="auto" w:after="180"/>
      </w:pPr>
      <w:r>
        <w:rPr>
          <w:b w:val="0"/>
        </w:rPr>
        <w:t>Identify the operation or station mismatch for each denial, then reconsider after read S5 is added to trusted scope.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