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ai-7/3</w:t>
      </w:r>
    </w:p>
    <w:p>
      <w:pPr>
        <w:pStyle w:val="Title"/>
      </w:pPr>
      <w:r>
        <w:t>Finding primary research</w:t>
      </w:r>
    </w:p>
    <w:p>
      <w:r>
        <w:t>Project: Reproducible AI Research Study</w:t>
      </w:r>
    </w:p>
    <w:p>
      <w:pPr>
        <w:pStyle w:val="Heading1"/>
      </w:pPr>
      <w:r>
        <w:t>01. Recall and choose your starting point</w:t>
      </w:r>
    </w:p>
    <w:p>
      <w:r>
        <w:t>Record your starting explanation for Finding primary research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Reading a research claim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Reading a research claim.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Finding primary research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>Use W2: Trace the worked case for Finding primary research.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Finding primary research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>Use the worked case for Finding primary research.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  <w:shd w:fill="F5F1FB"/>
      </w:pPr>
      <w:r>
        <w:rPr>
          <w:b w:val="0"/>
        </w:rPr>
        <w:t>A search result describes a benchmark score, but the linked paper uses a different dataset. What should the comparison record contain?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Finding primary research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Finding primary research facts and keep your reasoning.</w:t>
      </w:r>
    </w:p>
    <w:p>
      <w:pPr>
        <w:spacing w:line="336" w:lineRule="auto" w:after="180"/>
      </w:pPr>
      <w:r>
        <w:rPr>
          <w:b w:val="0"/>
        </w:rPr>
        <w:t>A blog says experiment had100 cases; original methods say40 and supplementary version says60 after revision.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Finding primary research facts and keep your reasoning.</w:t>
      </w:r>
    </w:p>
    <w:p>
      <w:pPr>
        <w:spacing w:line="336" w:lineRule="auto" w:after="180"/>
      </w:pPr>
      <w:r>
        <w:rPr>
          <w:b w:val="0"/>
        </w:rPr>
        <w:t xml:space="preserve">A report omits this qualification: Being primary does not guarantee soundness; methods and </w:t>
      </w:r>
      <w:r>
        <w:rPr>
          <w:b/>
        </w:rPr>
        <w:t>evidence</w:t>
      </w:r>
      <w:r>
        <w:rPr>
          <w:b w:val="0"/>
        </w:rPr>
        <w:t xml:space="preserve"> still require assessment.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Finding primary research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>A search result describes a benchmark score, but the linked paper uses a different dataset. What should the comparison record contain?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Finding primary research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Finding primary research to Reproducible AI Research Study,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finding primary research </w:t>
      </w:r>
      <w:r>
        <w:rPr>
          <w:b/>
        </w:rPr>
        <w:t>evidence</w:t>
      </w:r>
      <w:r>
        <w:rPr>
          <w:b w:val="0"/>
        </w:rPr>
        <w:t xml:space="preserve"> sheet to Reproducible AI Research Study.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finding primary research.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Finding primary research</w:t>
      </w:r>
    </w:p>
    <w:p>
      <w:r>
        <w:t>Find the source behind a summary. A blog describes a fictional benchmark improvement and links an original study report.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Find the source behind a summary. A blog describes a fictional benchmark improvement and links an original study report.</w:t>
      </w:r>
    </w:p>
    <w:p>
      <w:pPr>
        <w:spacing w:line="336" w:lineRule="auto" w:after="180"/>
      </w:pPr>
      <w:r>
        <w:rPr>
          <w:b w:val="0"/>
        </w:rPr>
        <w:t>Blog says "90% reliable". Original report records 9/10 correct on one fixed fictional task set and describes its labels.</w:t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1" name="Picture 1" descr="Finding primary research. Follow the primary link: Open the original report rather than treating the blog as the measurement.. Locate methods and results: Identify the ten cases, labels and nine correct results.. Record source details: Keep report version and page or table reference with the exact scoped resul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>Separate what the blog claims from what the original report records. Which methods and denominator must be inspected, and what status is honest if the original report is unavailable?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Project connection: For the Reproducible AI Research Study, retain an annotated worked trace and the changed-case reasoning.</w:t>
      </w:r>
    </w:p>
    <w:p>
      <w:pPr>
        <w:spacing w:line="336" w:lineRule="auto" w:after="180"/>
      </w:pPr>
      <w:r>
        <w:rPr>
          <w:b w:val="0"/>
        </w:rPr>
        <w:t>Connect the claim to its records, units and assumptions so another investigator can challenge or reproduce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Reproducible AI Research Study record.</w:t>
      </w:r>
    </w:p>
    <w:p>
      <w:pPr>
        <w:spacing w:line="336" w:lineRule="auto" w:after="180"/>
      </w:pPr>
      <w:r>
        <w:rPr>
          <w:b w:val="0"/>
        </w:rPr>
        <w:t>Project: Reproducible AI Research Study</w:t>
      </w:r>
    </w:p>
    <w:p>
      <w:pPr>
        <w:spacing w:line="336" w:lineRule="auto" w:after="180"/>
      </w:pPr>
      <w:r>
        <w:rPr>
          <w:b w:val="0"/>
        </w:rPr>
        <w:t xml:space="preserve">Current milestone: Frame the need. Name the user, the problem, allowed </w:t>
      </w:r>
      <w:r>
        <w:rPr>
          <w:b/>
        </w:rPr>
        <w:t>input</w:t>
      </w:r>
      <w:r>
        <w:rPr>
          <w:b w:val="0"/>
        </w:rPr>
        <w:t>s and a safe simple starting method.</w:t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Find the source behind a summary. A blog describes a fictional benchmark improvement and links an original study report.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Keep report version and page or table reference with the exact scoped result.</w:t>
      </w:r>
    </w:p>
    <w:p>
      <w:pPr>
        <w:spacing w:line="336" w:lineRule="auto" w:after="180"/>
        <w:shd w:fill="F4F9FC"/>
      </w:pPr>
      <w:r>
        <w:rPr>
          <w:b w:val="0"/>
        </w:rPr>
        <w:t>1. Record source details</w:t>
      </w:r>
    </w:p>
    <w:p>
      <w:pPr>
        <w:spacing w:line="336" w:lineRule="auto" w:after="180"/>
        <w:shd w:fill="F4F9FC"/>
      </w:pPr>
      <w:r>
        <w:rPr>
          <w:b w:val="0"/>
        </w:rPr>
        <w:t>2. Locate methods and results</w:t>
      </w:r>
    </w:p>
    <w:p>
      <w:pPr>
        <w:spacing w:line="336" w:lineRule="auto" w:after="180"/>
        <w:shd w:fill="F4F9FC"/>
      </w:pPr>
      <w:r>
        <w:rPr>
          <w:b w:val="0"/>
        </w:rPr>
        <w:t>3. Follow the primary link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Record source details Keep report version and page or table reference with the exact scoped result.</w:t>
      </w:r>
    </w:p>
    <w:p>
      <w:pPr>
        <w:spacing w:line="336" w:lineRule="auto" w:after="180"/>
        <w:shd w:fill="F1F6FC"/>
      </w:pPr>
      <w:r>
        <w:rPr>
          <w:b w:val="0"/>
        </w:rPr>
        <w:t xml:space="preserve">Primary research exposes the procedure and </w:t>
      </w:r>
      <w:r>
        <w:rPr>
          <w:b/>
        </w:rPr>
        <w:t>observation</w:t>
      </w:r>
      <w:r>
        <w:rPr>
          <w:b w:val="0"/>
        </w:rPr>
        <w:t>s behind a summary. It still needs scrutiny; being original does not make every interpretation correct.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The original report is unavailable and only the blog remains.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>3. Mark the measurement as unverified rather than filling in absent methods.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Mark the measurement as unverified rather than filling in absent methods. The summary cannot supply details that have not been inspected.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Reading a research claim (ai-7/2). Goal: Explain the </w:t>
      </w:r>
      <w:r>
        <w:rPr>
          <w:b/>
        </w:rPr>
        <w:t>mechanism</w:t>
      </w:r>
      <w:r>
        <w:rPr>
          <w:b w:val="0"/>
        </w:rPr>
        <w:t xml:space="preserve"> and terminology of reading a research claim. Short practice: Calculate the baseline and new rates for 2/10 and 4/10.</w:t>
      </w:r>
    </w:p>
    <w:p>
      <w:pPr>
        <w:spacing w:line="336" w:lineRule="auto" w:after="180"/>
      </w:pPr>
      <w:r>
        <w:rPr>
          <w:b w:val="0"/>
        </w:rPr>
        <w:t>Explain both twice the rate and the percentage-point change, and say why neither measures every learner’s improvement..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Finding primary research picture from its labels, then record a relevant limit.</w:t>
      </w:r>
    </w:p>
    <w:p>
      <w:pPr>
        <w:pStyle w:val="Heading3"/>
      </w:pPr>
      <w:r>
        <w:t>01. Finding primary research: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Find the source behind a summary. A blog describes a fictional benchmark improvement and links an original study report. Supplied facts: Blog says &quot;90% reliable&quot;. Original report records 9/10 correct on one fixed fictional task set and describes its label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Find the source behind a summary. A blog describes a fictional benchmark improvement and links an original study report. Supplied facts: Blog says "90% reliable".</w:t>
      </w:r>
    </w:p>
    <w:p>
      <w:pPr>
        <w:spacing w:line="336" w:lineRule="auto" w:after="180"/>
      </w:pPr>
      <w:r>
        <w:rPr>
          <w:b w:val="0"/>
        </w:rPr>
        <w:t>Original report records 9/10 correct on one fixed fictional task set and describes its labels.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Follow the primary link: Open the original report rather than treating the blog as the measurement. → Locate methods and results: Identify the ten cases, labels and nine correct results. → Record source details: Keep report version and page or table reference with the exact scoped resul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Follow the primary link: Open the original report rather than treating the blog as the measurement. → Locate methods and results: Identify the ten cases, labels and nine correct results. → Record source details: Keep report version and page or table reference with the exact scoped result.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Finding primary research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843784"/>
            <wp:docPr id="4" name="Picture 4" descr="Finding primary research — evidence trace. A blog says experiment had100 cases; original methods say40 and supplementary version says60 after revision. | Record title, authors, version, date, identifier and access location. Distinguish paper, code, data and commentary. Verify that a quoted claim belongs to the cited version. | Track versions and use the correct original record for the claim. The blog is secondary; the two original versions must not be merged silentl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3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Finding primary research — </w:t>
      </w:r>
      <w:r>
        <w:rPr>
          <w:b/>
        </w:rPr>
        <w:t>evidence</w:t>
      </w:r>
      <w:r>
        <w:rPr>
          <w:b w:val="0"/>
        </w:rPr>
        <w:t xml:space="preserve"> trace. A blog says experiment had100 cases; original methods say40 and supplementary version says60 after revision. | Record title, authors, version, date, identifier and access location.</w:t>
      </w:r>
    </w:p>
    <w:p>
      <w:pPr>
        <w:spacing w:line="336" w:lineRule="auto" w:after="180"/>
      </w:pPr>
      <w:r>
        <w:rPr>
          <w:b w:val="0"/>
        </w:rPr>
        <w:t>Distinguish paper, code, data and commentary. Verify that a quoted claim belongs to the cited version. | Track versions and use the correct original record for the claim.</w:t>
      </w:r>
    </w:p>
    <w:p>
      <w:pPr>
        <w:spacing w:line="336" w:lineRule="auto" w:after="180"/>
      </w:pPr>
      <w:r>
        <w:rPr>
          <w:b w:val="0"/>
        </w:rPr>
        <w:t>The blog is secondary; the two original versions must not be merged silently.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Keep report version and page or table reference with the exact scoped result. Changed condition: The original report is unavailable and only the blog remains. Expected result: Mark the measurement as unverified rather than filling in absent methods. Reason: The summary cannot supply details that have not been inspect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Keep report version and page or table reference with the exact scoped result. Changed condition: The original report is unavailable and only the blog remains.</w:t>
      </w:r>
    </w:p>
    <w:p>
      <w:pPr>
        <w:spacing w:line="336" w:lineRule="auto" w:after="180"/>
      </w:pPr>
      <w:r>
        <w:rPr>
          <w:b w:val="0"/>
        </w:rPr>
        <w:t>Expected result: Mark the measurement as unverified rather than filling in absent methods. Reason: The summary cannot supply details that have not been inspected.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Primary research exposes the procedure and observations behind a summary. It still needs scrutiny; being original does not make every interpretation correct. Limit: This example names fictional documents; it is a source-tracing exercise, not a real literature cit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Primary research exposes the procedure and </w:t>
      </w:r>
      <w:r>
        <w:rPr>
          <w:b/>
        </w:rPr>
        <w:t>observation</w:t>
      </w:r>
      <w:r>
        <w:rPr>
          <w:b w:val="0"/>
        </w:rPr>
        <w:t>s behind a summary. It still needs scrutiny; being original does not make every interpretation correct.</w:t>
      </w:r>
    </w:p>
    <w:p>
      <w:pPr>
        <w:spacing w:line="336" w:lineRule="auto" w:after="180"/>
      </w:pPr>
      <w:r>
        <w:rPr>
          <w:b w:val="0"/>
        </w:rPr>
        <w:t>Limit: This example names fictional documents; it is a source-tracing exercise, not a real literature citation.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Separate what the blog claims from what the original report records. Which methods and denominator must be inspected, and what status is honest if the original report is unavailable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Separate what the blog claims from what the original report records.</w:t>
      </w:r>
    </w:p>
    <w:p>
      <w:pPr>
        <w:spacing w:line="336" w:lineRule="auto" w:after="180"/>
      </w:pPr>
      <w:r>
        <w:rPr>
          <w:b w:val="0"/>
        </w:rPr>
        <w:t>Which methods and denominator must be inspected, and what status is honest if the original report is unavailable?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