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ai-7/21</w:t>
      </w:r>
    </w:p>
    <w:p>
      <w:pPr>
        <w:pStyle w:val="Title"/>
      </w:pPr>
      <w:r>
        <w:t>Predefining an analysis plan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Predefining an analysis plan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Privacy and data governance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and data governance.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and benchmark limitations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and benchmark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Multiple comparisons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Multiple comparisons.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Predefining an analysis plan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Predefining an </w:t>
      </w:r>
      <w:r>
        <w:rPr>
          <w:b/>
        </w:rPr>
        <w:t>analysis plan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Predefining an analysis plan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Predefining an </w:t>
      </w:r>
      <w:r>
        <w:rPr>
          <w:b/>
        </w:rPr>
        <w:t>analysis plan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Plan excludes malformed </w:t>
      </w:r>
      <w:r>
        <w:rPr>
          <w:b/>
        </w:rPr>
        <w:t>input</w:t>
      </w:r>
      <w:r>
        <w:rPr>
          <w:b w:val="0"/>
        </w:rPr>
        <w:t>s by a rule fixed beforehand. Three of15 are malformed; 9 of12 eligible pass. Report.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>Plan includes all20 cases. After results, the team removes four failed cases because they make the graph look worse.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prespecified plan can still be flawed; transparency prevents hidden changes, not invalid assumptions.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 xml:space="preserve">Plan excludes malformed </w:t>
      </w:r>
      <w:r>
        <w:rPr>
          <w:b/>
        </w:rPr>
        <w:t>input</w:t>
      </w:r>
      <w:r>
        <w:rPr>
          <w:b w:val="0"/>
        </w:rPr>
        <w:t>s by a rule fixed beforehand. Three of15 are malformed; 9 of12 eligible pass. Report.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Predefining an analysis plan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Predefining an analysis plan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predefining an </w:t>
      </w:r>
      <w:r>
        <w:rPr>
          <w:b/>
        </w:rPr>
        <w:t>analysis plan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predefining an </w:t>
      </w:r>
      <w:r>
        <w:rPr>
          <w:b/>
        </w:rPr>
        <w:t>analysis plan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Predefining an analysis plan</w:t>
      </w:r>
    </w:p>
    <w:p>
      <w:r>
        <w:t>Freeze decisions before the result. A team records its outcome, exclusions and analysis before evaluating a reserved set.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Freeze decisions before the result. A team records its outcome, exclusions and analysis before evaluating a reserved set.</w:t>
      </w:r>
    </w:p>
    <w:p>
      <w:pPr>
        <w:spacing w:line="336" w:lineRule="auto" w:after="180"/>
      </w:pPr>
      <w:r>
        <w:rPr>
          <w:b w:val="0"/>
        </w:rPr>
        <w:t>Plan: compare correct counts on 12 cases; exclude only unreadable files identified before scoring; report all version results.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Predefining an analysis plan. Write the rule first: Record the outcome and justified unreadable-file exclusion.. Protect the reserved set: Do not choose exclusions from which cases each model fails.. Report deviations: If the plan changes, mark the change and give its rea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Apply the recorded </w:t>
      </w:r>
      <w:r>
        <w:rPr>
          <w:b/>
        </w:rPr>
        <w:t>exclusion rule</w:t>
      </w:r>
      <w:r>
        <w:rPr>
          <w:b w:val="0"/>
        </w:rPr>
        <w:t>. Can two readable model failures be removed, and how must a necessary later plan change be disclosed?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Freeze decisions before the result. A team records its outcome, exclusions and analysis before evaluating a reserved set.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If the plan changes, mark the change and give its reason.</w:t>
      </w:r>
    </w:p>
    <w:p>
      <w:pPr>
        <w:spacing w:line="336" w:lineRule="auto" w:after="180"/>
        <w:shd w:fill="F4F9FC"/>
      </w:pPr>
      <w:r>
        <w:rPr>
          <w:b w:val="0"/>
        </w:rPr>
        <w:t>1. Protect the reserved set</w:t>
      </w:r>
    </w:p>
    <w:p>
      <w:pPr>
        <w:spacing w:line="336" w:lineRule="auto" w:after="180"/>
        <w:shd w:fill="F4F9FC"/>
      </w:pPr>
      <w:r>
        <w:rPr>
          <w:b w:val="0"/>
        </w:rPr>
        <w:t>2. Write the rule first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Report </w:t>
      </w:r>
      <w:r>
        <w:rPr>
          <w:b/>
        </w:rPr>
        <w:t>deviation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</w:t>
      </w:r>
      <w:r>
        <w:rPr>
          <w:b/>
        </w:rPr>
        <w:t>deviation</w:t>
      </w:r>
      <w:r>
        <w:rPr>
          <w:b w:val="0"/>
        </w:rPr>
        <w:t xml:space="preserve">s If the plan changes, mark the change and give its reason. An </w:t>
      </w:r>
      <w:r>
        <w:rPr>
          <w:b/>
        </w:rPr>
        <w:t>analysis plan</w:t>
      </w:r>
      <w:r>
        <w:rPr>
          <w:b w:val="0"/>
        </w:rPr>
        <w:t xml:space="preserve"> limits flexibility after outcomes are known.</w:t>
      </w:r>
    </w:p>
    <w:p>
      <w:pPr>
        <w:spacing w:line="336" w:lineRule="auto" w:after="180"/>
        <w:shd w:fill="F1F6FC"/>
      </w:pPr>
      <w:r>
        <w:rPr>
          <w:b w:val="0"/>
        </w:rPr>
        <w:t>Necessary changes can be transparent, but they should not be silently presented as the original plan.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Exclude two readable cases because the new model fails them.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outcome-driven exclusion violates the recorded rule.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outcome-driven exclusion violates the recorded rule. Model failure is not the predeclared unreadable-file criterion.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Privacy and data governance (ai-7/20). Goal: Explain the </w:t>
      </w:r>
      <w:r>
        <w:rPr>
          <w:b/>
        </w:rPr>
        <w:t>mechanism</w:t>
      </w:r>
      <w:r>
        <w:rPr>
          <w:b w:val="0"/>
        </w:rPr>
        <w:t xml:space="preserve"> and terminology of privacy and data governance. Short practice: Point to the analysis table and the restricted identity key.</w:t>
      </w:r>
    </w:p>
    <w:p>
      <w:pPr>
        <w:spacing w:line="336" w:lineRule="auto" w:after="180"/>
      </w:pPr>
      <w:r>
        <w:rPr>
          <w:b w:val="0"/>
        </w:rPr>
        <w:t>Why are the codes pseudonymous rather than guaranteed anonymous, and what changes if the key is published?.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Dataset and benchmark limitations (ai-7/18). Goal: Explain the </w:t>
      </w:r>
      <w:r>
        <w:rPr>
          <w:b/>
        </w:rPr>
        <w:t>mechanism</w:t>
      </w:r>
      <w:r>
        <w:rPr>
          <w:b w:val="0"/>
        </w:rPr>
        <w:t xml:space="preserve"> and terminology of dataset and benchmark limitations. Short practice: Report the indoor benchmark with its denominator and missing condition.</w:t>
      </w:r>
    </w:p>
    <w:p>
      <w:pPr>
        <w:spacing w:line="336" w:lineRule="auto" w:after="180"/>
      </w:pPr>
      <w:r>
        <w:rPr>
          <w:b w:val="0"/>
        </w:rPr>
        <w:t>After two correct outdoor cases out of four are added, what slice rate is supported and what remains uncertain?.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Multiple comparisons (ai-7/15). Goal: Explain the </w:t>
      </w:r>
      <w:r>
        <w:rPr>
          <w:b/>
        </w:rPr>
        <w:t>mechanism</w:t>
      </w:r>
      <w:r>
        <w:rPr>
          <w:b w:val="0"/>
        </w:rPr>
        <w:t xml:space="preserve"> and terminology of multiple comparisons. Short practice: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Predefining an analysis plan picture from its labels, then record a relevant limit.</w:t>
      </w:r>
    </w:p>
    <w:p>
      <w:pPr>
        <w:pStyle w:val="Heading3"/>
      </w:pPr>
      <w:r>
        <w:t>01. Predefining an analysis plan: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Freeze decisions before the result. A team records its outcome, exclusions and analysis before evaluating a reserved set. Supplied facts: Plan: compare correct counts on 12 cases; exclude only unreadable files identified before scoring; report all version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Freeze decisions before the result. A team records its outcome, exclusions and analysis before evaluating a reserved set.</w:t>
      </w:r>
    </w:p>
    <w:p>
      <w:pPr>
        <w:spacing w:line="336" w:lineRule="auto" w:after="180"/>
      </w:pPr>
      <w:r>
        <w:rPr>
          <w:b w:val="0"/>
        </w:rPr>
        <w:t>Supplied facts: Plan: compare correct counts on 12 cases; exclude only unreadable files identified before scoring; report all version results.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Write the rule first: Record the outcome and justified unreadable-file exclusion. → Protect the reserved set: Do not choose exclusions from which cases each model fails. → Report deviations: If the plan changes, mark the change and give its rea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the rule first: Record the outcome and justified unreadable-file exclusion. → Protect the reserved set: Do not choose exclusions from which cases each model fails. → Report </w:t>
      </w:r>
      <w:r>
        <w:rPr>
          <w:b/>
        </w:rPr>
        <w:t>deviation</w:t>
      </w:r>
      <w:r>
        <w:rPr>
          <w:b w:val="0"/>
        </w:rPr>
        <w:t>s: If the plan changes, mark the change and give its reason.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Predefining an analysis plan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Predefining an analysis plan — evidence trace. Plan includes all20 cases. After results, the team removes four failed cases because they make the graph look worse. | Declare primary metric, eligible cases, missing handling, baseline, test assumptions and reporting. Timestamp/version the plan; label later choices exploratory. | The exclusion is outcome-informed and violates the plan. If the other 16 cases all passed, report the original 16/20; otherwise use the actual pass count out of 20, and label any revised analysis with reasons rather than hiding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Predefining an </w:t>
      </w:r>
      <w:r>
        <w:rPr>
          <w:b/>
        </w:rPr>
        <w:t>analysis plan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Plan includes all20 cases.</w:t>
      </w:r>
    </w:p>
    <w:p>
      <w:pPr>
        <w:spacing w:line="336" w:lineRule="auto" w:after="180"/>
      </w:pPr>
      <w:r>
        <w:rPr>
          <w:b w:val="0"/>
        </w:rPr>
        <w:t>After results, the team removes four failed cases because they make the graph look worse. | Declare primary metric, eligible cases, missing handling, baseline, test assumptions and reporting.</w:t>
      </w:r>
    </w:p>
    <w:p>
      <w:pPr>
        <w:spacing w:line="336" w:lineRule="auto" w:after="180"/>
      </w:pPr>
      <w:r>
        <w:rPr>
          <w:b w:val="0"/>
        </w:rPr>
        <w:t>Timestamp/version the plan; label later choices exploratory. | The exclusion is outcome-informed and violates the plan. If the other 16 cases all passed, report the original 16/20; otherwise use the actual pass count out of 20, and label any revised analysis with reasons rather than hiding failures.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If the plan changes, mark the change and give its reason. Changed condition: Exclude two readable cases because the new model fails them. Expected result: That outcome-driven exclusion violates the recorded rule. Reason: Model failure is not the predeclared unreadable-file criter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If the plan changes, mark the change and give its reason. Changed condition: Exclude two readable cases because the new model fails them.</w:t>
      </w:r>
    </w:p>
    <w:p>
      <w:pPr>
        <w:spacing w:line="336" w:lineRule="auto" w:after="180"/>
      </w:pPr>
      <w:r>
        <w:rPr>
          <w:b w:val="0"/>
        </w:rPr>
        <w:t>Expected result: That outcome-driven exclusion violates the recorded rule. Reason: Model failure is not the predeclared unreadable-file criterion.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analysis plan limits flexibility after outcomes are known. Necessary changes can be transparent, but they should not be silently presented as the original plan. Limit: A plan cannot correct poor sampling or guarantee valid assumptions; it makes decisions audi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analysis plan</w:t>
      </w:r>
      <w:r>
        <w:rPr>
          <w:b w:val="0"/>
        </w:rPr>
        <w:t xml:space="preserve"> limits flexibility after outcomes are known. Necessary changes can be transparent, but they should not be silently presented as the original plan.</w:t>
      </w:r>
    </w:p>
    <w:p>
      <w:pPr>
        <w:spacing w:line="336" w:lineRule="auto" w:after="180"/>
      </w:pPr>
      <w:r>
        <w:rPr>
          <w:b w:val="0"/>
        </w:rPr>
        <w:t>Limit: A plan cannot correct poor sampling or guarantee valid assumptions; it makes decisions auditable.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Apply the recorded exclusion rule. Can two readable model failures be removed, and how must a necessary later plan change be disclos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Apply the recorded </w:t>
      </w:r>
      <w:r>
        <w:rPr>
          <w:b/>
        </w:rPr>
        <w:t>exclusion rule</w:t>
      </w:r>
      <w:r>
        <w:rPr>
          <w:b w:val="0"/>
        </w:rPr>
        <w:t>. Can two readable model failures be removed, and how must a necessary later plan change be disclosed?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