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ai-7/36</w:t>
      </w:r>
    </w:p>
    <w:p>
      <w:pPr>
        <w:pStyle w:val="Title"/>
      </w:pPr>
      <w:r>
        <w:t>Research defense and next questions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Record your starting explanation for Research defense and next questions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Presentation and challenge session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Presentation and challenge session.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Independent reproduction check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Independent reproduction check.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Writing the methods section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Writing the methods section.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Research defense and next questions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</w:t>
      </w:r>
      <w:r>
        <w:rPr>
          <w:b/>
        </w:rPr>
        <w:t>Research defense</w:t>
      </w:r>
      <w:r>
        <w:rPr>
          <w:b w:val="0"/>
        </w:rPr>
        <w:t xml:space="preserve"> and </w:t>
      </w:r>
      <w:r>
        <w:rPr>
          <w:b/>
        </w:rPr>
        <w:t>next question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Research defense and next questions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Research defense</w:t>
      </w:r>
      <w:r>
        <w:rPr>
          <w:b w:val="0"/>
        </w:rPr>
        <w:t xml:space="preserve"> and </w:t>
      </w:r>
      <w:r>
        <w:rPr>
          <w:b/>
        </w:rPr>
        <w:t>next question</w:t>
      </w:r>
      <w:r>
        <w:rPr>
          <w:b w:val="0"/>
        </w:rPr>
        <w:t>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 xml:space="preserve">Project candidate9/12, baseline10/12; reproduction matches. State result and a useful </w:t>
      </w:r>
      <w:r>
        <w:rPr>
          <w:b/>
        </w:rPr>
        <w:t>next question</w:t>
      </w:r>
      <w:r>
        <w:rPr>
          <w:b w:val="0"/>
        </w:rPr>
        <w:t>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Research defense and next questions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Research defense and next questions facts and keep your reasoning.</w:t>
      </w:r>
    </w:p>
    <w:p>
      <w:pPr>
        <w:spacing w:line="336" w:lineRule="auto" w:after="180"/>
      </w:pPr>
      <w:r>
        <w:rPr>
          <w:b w:val="0"/>
        </w:rPr>
        <w:t>Study shows candidate12/16 versus baseline11/16; replay matches; no fresh population sample or user study.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Research defense and next questions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The </w:t>
      </w:r>
      <w:r>
        <w:rPr>
          <w:b/>
        </w:rPr>
        <w:t>next question</w:t>
      </w:r>
      <w:r>
        <w:rPr>
          <w:b w:val="0"/>
        </w:rPr>
        <w:t xml:space="preserve"> follows </w:t>
      </w:r>
      <w:r>
        <w:rPr>
          <w:b/>
        </w:rPr>
        <w:t>evidence</w:t>
      </w:r>
      <w:r>
        <w:rPr>
          <w:b w:val="0"/>
        </w:rPr>
        <w:t xml:space="preserve"> gaps; it must not be presented as an answer already obtained.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Research defense and next questions facts and keep your reasoning.</w:t>
      </w:r>
    </w:p>
    <w:p>
      <w:pPr>
        <w:spacing w:line="336" w:lineRule="auto" w:after="180"/>
      </w:pPr>
      <w:r>
        <w:rPr>
          <w:b w:val="0"/>
        </w:rPr>
        <w:t xml:space="preserve">Project candidate9/12, baseline10/12; reproduction matches. State result and a useful </w:t>
      </w:r>
      <w:r>
        <w:rPr>
          <w:b/>
        </w:rPr>
        <w:t>next question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Research defense and next questions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Research defense and next questions to Reproducible AI Research Study,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For Reproducible AI Research Study, use this week’s independent task as a rehearsal for the final </w:t>
      </w:r>
      <w:r>
        <w:rPr>
          <w:b/>
        </w:rPr>
        <w:t>evidence</w:t>
      </w:r>
      <w:r>
        <w:rPr>
          <w:b w:val="0"/>
        </w:rPr>
        <w:t xml:space="preserve"> pack: Project candidate9/12, baseline10/12; reproduction matches. State result and a useful </w:t>
      </w:r>
      <w:r>
        <w:rPr>
          <w:b/>
        </w:rPr>
        <w:t>next question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Keep actual </w:t>
      </w:r>
      <w:r>
        <w:rPr>
          <w:b/>
        </w:rPr>
        <w:t>observation</w:t>
      </w:r>
      <w:r>
        <w:rPr>
          <w:b w:val="0"/>
        </w:rPr>
        <w:t>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Research defense and next questions</w:t>
      </w:r>
    </w:p>
    <w:p>
      <w:r>
        <w:t>Defend the next research question. A research defence identifies an observed weakness and a testable follow-up.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Defend the next research question. A research defence identifies an observed weakness and a testable follow-up.</w:t>
      </w:r>
    </w:p>
    <w:p>
      <w:pPr>
        <w:spacing w:line="336" w:lineRule="auto" w:after="180"/>
      </w:pPr>
      <w:r>
        <w:rPr>
          <w:b w:val="0"/>
        </w:rPr>
        <w:t>A frozen model is correct on 8/10 clear images and 4/10 shaded images. Source objects are grouped within each condition.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Defence: different condition slic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3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Research defense and next questions. State slice outcomes: Clear is 80%; shaded is 40%.. Limit the interpretation: Shade sensitivity is plausible, but camera or object differences may also matter.. Design follow-up: Photograph the same held-out objects under both light conditions using one camera and fixed scor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3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Compute the clear and shaded rates and identify alternative explanations. How does the same-object, one-camera follow-up help, and why does changing cameras again reintroduce confounding?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Reproducible AI Research Study, retain an annotated worked trace and the changed-case reasoning.</w:t>
      </w:r>
    </w:p>
    <w:p>
      <w:pPr>
        <w:spacing w:line="336" w:lineRule="auto" w:after="180"/>
      </w:pPr>
      <w:r>
        <w:rPr>
          <w:b w:val="0"/>
        </w:rPr>
        <w:t>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Reproducible AI Research Study record.</w:t>
      </w:r>
    </w:p>
    <w:p>
      <w:pPr>
        <w:spacing w:line="336" w:lineRule="auto" w:after="180"/>
      </w:pPr>
      <w:r>
        <w:rPr>
          <w:b w:val="0"/>
        </w:rPr>
        <w:t>Project: Reproducible AI Research Study</w:t>
      </w:r>
    </w:p>
    <w:p>
      <w:pPr>
        <w:spacing w:line="336" w:lineRule="auto" w:after="180"/>
      </w:pPr>
      <w:r>
        <w:rPr>
          <w:b w:val="0"/>
        </w:rPr>
        <w:t xml:space="preserve">Current milestone: Present and defend. Demonstrate the system, explain one failure and justify the next improvement with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Defend the next research question. A research defence identifies an observed weakness and a testable follow-up.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Photograph the same held-out objects under both light conditions using one camera and fixed scoring.</w:t>
      </w:r>
    </w:p>
    <w:p>
      <w:pPr>
        <w:spacing w:line="336" w:lineRule="auto" w:after="180"/>
        <w:shd w:fill="F4F9FC"/>
      </w:pPr>
      <w:r>
        <w:rPr>
          <w:b w:val="0"/>
        </w:rPr>
        <w:t>1. Design follow-up</w:t>
      </w:r>
    </w:p>
    <w:p>
      <w:pPr>
        <w:spacing w:line="336" w:lineRule="auto" w:after="180"/>
        <w:shd w:fill="F4F9FC"/>
      </w:pPr>
      <w:r>
        <w:rPr>
          <w:b w:val="0"/>
        </w:rPr>
        <w:t>2. Limit the interpretation</w:t>
      </w:r>
    </w:p>
    <w:p>
      <w:pPr>
        <w:spacing w:line="336" w:lineRule="auto" w:after="180"/>
        <w:shd w:fill="F4F9FC"/>
      </w:pPr>
      <w:r>
        <w:rPr>
          <w:b w:val="0"/>
        </w:rPr>
        <w:t>3. State slice outcomes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Design follow-up Photograph the same held-out objects under both light conditions using one camera and fixed scoring.</w:t>
      </w:r>
    </w:p>
    <w:p>
      <w:pPr>
        <w:spacing w:line="336" w:lineRule="auto" w:after="180"/>
        <w:shd w:fill="F1F6FC"/>
      </w:pPr>
      <w:r>
        <w:rPr>
          <w:b w:val="0"/>
        </w:rPr>
        <w:t>A defence should explain results, uncertainty and what would discriminate between explanations next. A controlled paired follow-up is more informative than simply collecting extra easy images.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cameras as well as lighting in the follow-up.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The design again entangles two conditions.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design again entangles two conditions. A camera difference provides another explanation for any performance gap.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Presentation and challenge session (ai-7/35). Goal: Explain the </w:t>
      </w:r>
      <w:r>
        <w:rPr>
          <w:b/>
        </w:rPr>
        <w:t>mechanism</w:t>
      </w:r>
      <w:r>
        <w:rPr>
          <w:b w:val="0"/>
        </w:rPr>
        <w:t xml:space="preserve"> and terminology of presentation and challenge session. Short practice: Answer the camera-B challenge using only the twelve camera-A records.</w:t>
      </w:r>
    </w:p>
    <w:p>
      <w:pPr>
        <w:spacing w:line="336" w:lineRule="auto" w:after="180"/>
      </w:pPr>
      <w:r>
        <w:rPr>
          <w:b w:val="0"/>
        </w:rPr>
        <w:t xml:space="preserve">Why is one displayed camera-B success a demonstration rather than broad </w:t>
      </w:r>
      <w:r>
        <w:rPr>
          <w:b/>
        </w:rPr>
        <w:t>evidence</w:t>
      </w:r>
      <w:r>
        <w:rPr>
          <w:b w:val="0"/>
        </w:rPr>
        <w:t xml:space="preserve"> of camera-B reliability?.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Independent reproduction check (ai-7/33). Goal: Explain the </w:t>
      </w:r>
      <w:r>
        <w:rPr>
          <w:b/>
        </w:rPr>
        <w:t>mechanism</w:t>
      </w:r>
      <w:r>
        <w:rPr>
          <w:b w:val="0"/>
        </w:rPr>
        <w:t xml:space="preserve"> and terminology of independent reproduction check. Short practice: Locate the Q3 scoring disagreement between 5/6 and 4/6.</w:t>
      </w:r>
    </w:p>
    <w:p>
      <w:pPr>
        <w:spacing w:line="336" w:lineRule="auto" w:after="180"/>
      </w:pPr>
      <w:r>
        <w:rPr>
          <w:b w:val="0"/>
        </w:rPr>
        <w:t>What should the teams inspect before choosing a score, and what limitation follows if the saved Q3 file is missing?.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Writing the methods section (ai-7/30). Goal: Explain the </w:t>
      </w:r>
      <w:r>
        <w:rPr>
          <w:b/>
        </w:rPr>
        <w:t>mechanism</w:t>
      </w:r>
      <w:r>
        <w:rPr>
          <w:b w:val="0"/>
        </w:rPr>
        <w:t xml:space="preserve"> and terminology of writing the methods section. Short practice: Apply the inclusive four-character rule to oak, pine and willow.</w:t>
      </w:r>
    </w:p>
    <w:p>
      <w:pPr>
        <w:spacing w:line="336" w:lineRule="auto" w:after="180"/>
      </w:pPr>
      <w:r>
        <w:rPr>
          <w:b w:val="0"/>
        </w:rPr>
        <w:t>Which label changes under greater-than-four, and what method detail allows another team to reproduce the distinction?.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Research defense and next questions picture from its labels, then record a relevant limit.</w:t>
      </w:r>
    </w:p>
    <w:p>
      <w:pPr>
        <w:pStyle w:val="Heading3"/>
      </w:pPr>
      <w:r>
        <w:t>01. Research defense and next questions: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Defend the next research question. A research defence identifies an observed weakness and a testable follow-up. Supplied facts: A frozen model is correct on 8/10 clear images and 4/10 shaded images. Source objects are grouped within each condi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6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Defend the next research question. A research defence identifies an observed weakness and a testable follow-up. Supplied facts: A frozen model is correct on 8/10 clear images and 4/10 shaded images.</w:t>
      </w:r>
    </w:p>
    <w:p>
      <w:pPr>
        <w:spacing w:line="336" w:lineRule="auto" w:after="180"/>
      </w:pPr>
      <w:r>
        <w:rPr>
          <w:b w:val="0"/>
        </w:rPr>
        <w:t>Source objects are grouped within each condition.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4" name="Picture 4" descr="State slice outcomes: Clear is 80%; shaded is 40%. → Limit the interpretation: Shade sensitivity is plausible, but camera or object differences may also matter. → Design follow-up: Photograph the same held-out objects under both light conditions using one camera and fixed scor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6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State slice outcomes: Clear is </w:t>
      </w:r>
      <w:r>
        <w:rPr>
          <w:b/>
        </w:rPr>
        <w:t>80%</w:t>
      </w:r>
      <w:r>
        <w:rPr>
          <w:b w:val="0"/>
        </w:rPr>
        <w:t>; shaded is 40%. → Limit the interpretation: Shade sensitivity is plausible, but camera or object differences may also matter. → Design follow-up: Photograph the same held-out objects under both light conditions using one camera and fixed scoring.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Defence: different condition slices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Defence: different condition slices. Units: correct cases out of 10 per slice. Clear: 8. Shaded: 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6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Defence: different condition slices. Units: correct cases out of 10 per slice. Clear: 8. Shaded: 4.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6" name="Picture 6" descr="Original case: Photograph the same held-out objects under both light conditions using one camera and fixed scoring. Changed condition: Change cameras as well as lighting in the follow-up. Expected result: The design again entangles two conditions. Reason: A camera difference provides another explanation for any performance ga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6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Photograph the same held-out objects under both light conditions using one camera and fixed scoring. Changed condition: Change cameras as well as lighting in the follow-up.</w:t>
      </w:r>
    </w:p>
    <w:p>
      <w:pPr>
        <w:spacing w:line="336" w:lineRule="auto" w:after="180"/>
      </w:pPr>
      <w:r>
        <w:rPr>
          <w:b w:val="0"/>
        </w:rPr>
        <w:t>Expected result: The design again entangles two conditions. Reason: A camera difference provides another explanation for any performance gap.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defence should explain results, uncertainty and what would discriminate between explanations next. A controlled paired follow-up is more informative than simply collecting extra easy images. Limit: Even a paired follow-up needs adequate independent objects and justified analysis; no causal conclusion is claimed ye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6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defence should explain results, uncertainty and what would discriminate between explanations next. A controlled paired follow-up is more informative than simply collecting extra easy images.</w:t>
      </w:r>
    </w:p>
    <w:p>
      <w:pPr>
        <w:spacing w:line="336" w:lineRule="auto" w:after="180"/>
      </w:pPr>
      <w:r>
        <w:rPr>
          <w:b w:val="0"/>
        </w:rPr>
        <w:t>Limit: Even a paired follow-up needs adequate independent objects and justified analysis; no causal conclusion is claimed yet.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828288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ompute the clear and shaded rates and identify alternative explanations. How does the same-object, one-camera follow-up help, and why does changing cameras again reintroduce confoundin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6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8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Compute the clear and shaded rates and identify alternative explanations.</w:t>
      </w:r>
    </w:p>
    <w:p>
      <w:pPr>
        <w:spacing w:line="336" w:lineRule="auto" w:after="180"/>
      </w:pPr>
      <w:r>
        <w:rPr>
          <w:b w:val="0"/>
        </w:rPr>
        <w:t>How does the same-object, one-camera follow-up help, and why does changing cameras again reintroduce confounding?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