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ai-2/12</w:t>
      </w:r>
    </w:p>
    <w:p>
      <w:pPr>
        <w:pStyle w:val="Title"/>
      </w:pPr>
      <w:r>
        <w:t>Accuracy as a Fraction</w:t>
      </w:r>
    </w:p>
    <w:p>
      <w:r>
        <w:t>Project: Transparent Book Recommender</w:t>
      </w:r>
    </w:p>
    <w:p>
      <w:pPr>
        <w:pStyle w:val="Heading1"/>
      </w:pPr>
      <w:r>
        <w:t>Before you start</w:t>
      </w:r>
    </w:p>
    <w:p>
      <w:r>
        <w:t>AI-1 Week 23: convert fractions to percentages.</w:t>
      </w:r>
    </w:p>
    <w:p>
      <w:pPr>
        <w:pStyle w:val="Heading1"/>
      </w:pPr>
      <w:r>
        <w:t>01. Your mission</w:t>
      </w:r>
    </w:p>
    <w:p>
      <w:r>
        <w:t>Start with the target: Explain why overall accuracy can hide failure on a less common class. Try the recall before opening notes.</w:t>
      </w:r>
    </w:p>
    <w:p>
      <w:pPr>
        <w:pStyle w:val="Heading3"/>
      </w:pPr>
      <w:r>
        <w:t>Your learning target</w:t>
      </w:r>
    </w:p>
    <w:p>
      <w:pPr>
        <w:spacing w:line="336" w:lineRule="auto" w:after="180"/>
      </w:pPr>
      <w:r>
        <w:rPr>
          <w:b w:val="0"/>
        </w:rPr>
        <w:t xml:space="preserve">I can explain why overall </w:t>
      </w:r>
      <w:r>
        <w:rPr>
          <w:b/>
        </w:rPr>
        <w:t>accuracy</w:t>
      </w:r>
      <w:r>
        <w:rPr>
          <w:b w:val="0"/>
        </w:rPr>
        <w:t xml:space="preserve"> can hide failure on a less common class.</w:t>
      </w:r>
    </w:p>
    <w:p>
      <w:pPr>
        <w:spacing w:line="336" w:lineRule="auto" w:after="180"/>
      </w:pPr>
      <w:r>
        <w:rPr>
          <w:b w:val="0"/>
        </w:rPr>
        <w:t xml:space="preserve">I can compare a </w:t>
      </w:r>
      <w:r>
        <w:rPr>
          <w:b/>
        </w:rPr>
        <w:t>training</w:t>
      </w:r>
      <w:r>
        <w:rPr>
          <w:b w:val="0"/>
        </w:rPr>
        <w:t>-</w:t>
      </w:r>
      <w:r>
        <w:rPr>
          <w:b/>
        </w:rPr>
        <w:t>majority baseline</w:t>
      </w:r>
      <w:r>
        <w:rPr>
          <w:b w:val="0"/>
        </w:rPr>
        <w:t xml:space="preserve"> with class-specific results.</w:t>
      </w:r>
    </w:p>
    <w:p>
      <w:pPr>
        <w:spacing w:line="336" w:lineRule="auto" w:after="180"/>
      </w:pPr>
      <w:r>
        <w:rPr>
          <w:b w:val="0"/>
        </w:rPr>
        <w:t>I can calculate an equal-class average and report its limits alongside the confusion matrix.</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 xml:space="preserve">Without opening the old lesson, explain one key idea from </w:t>
      </w:r>
      <w:r>
        <w:rPr>
          <w:b/>
        </w:rPr>
        <w:t>Training</w:t>
      </w:r>
      <w:r>
        <w:rPr>
          <w:b w:val="0"/>
        </w:rPr>
        <w:t xml:space="preserve"> and Testing. Give an example and a mistake that the idea helps you avoid.</w:t>
      </w:r>
    </w:p>
    <w:p>
      <w:pPr>
        <w:spacing w:line="336" w:lineRule="auto" w:after="180"/>
      </w:pPr>
      <w:r>
        <w:rPr>
          <w:b w:val="0"/>
        </w:rPr>
        <w:t>Without opening the old lesson, explain one key idea from Features and Distractors. Give an example and a mistake that the idea helps you avoid.</w:t>
      </w:r>
    </w:p>
    <w:p>
      <w:pPr>
        <w:spacing w:line="336" w:lineRule="auto" w:after="180"/>
      </w:pPr>
      <w:r>
        <w:rPr>
          <w:b w:val="0"/>
        </w:rPr>
        <w:t>Without opening the old lesson, explain one key idea from Debugging Strategies.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12: </w:t>
      </w:r>
      <w:r>
        <w:rPr>
          <w:b/>
        </w:rPr>
        <w:t>Accuracy</w:t>
      </w:r>
      <w:r>
        <w:rPr>
          <w:b w:val="0"/>
        </w:rPr>
        <w:t xml:space="preserve"> as a Fraction</w:t>
      </w:r>
    </w:p>
    <w:p>
      <w:pPr>
        <w:spacing w:line="336" w:lineRule="auto" w:after="180"/>
      </w:pPr>
      <w:r>
        <w:rPr>
          <w:b/>
        </w:rPr>
        <w:t>Accuracy</w:t>
      </w:r>
      <w:r>
        <w:rPr>
          <w:b w:val="0"/>
        </w:rPr>
        <w:t xml:space="preserve"> is correct </w:t>
      </w:r>
      <w:r>
        <w:rPr>
          <w:b/>
        </w:rPr>
        <w:t>prediction</w:t>
      </w:r>
      <w:r>
        <w:rPr>
          <w:b w:val="0"/>
        </w:rPr>
        <w:t xml:space="preserve">s divided by all </w:t>
      </w:r>
      <w:r>
        <w:rPr>
          <w:b/>
        </w:rPr>
        <w:t>prediction</w:t>
      </w:r>
      <w:r>
        <w:rPr>
          <w:b w:val="0"/>
        </w:rPr>
        <w:t>s.</w:t>
      </w:r>
    </w:p>
    <w:p>
      <w:r>
        <w:drawing>
          <wp:inline xmlns:a="http://schemas.openxmlformats.org/drawingml/2006/main" xmlns:pic="http://schemas.openxmlformats.org/drawingml/2006/picture">
            <wp:extent cx="2942705" cy="2942705"/>
            <wp:docPr id="1" name="Picture 1" descr="Week 12 illustration: Accuracy as a Fraction"/>
            <wp:cNvGraphicFramePr>
              <a:graphicFrameLocks noChangeAspect="1"/>
            </wp:cNvGraphicFramePr>
            <a:graphic>
              <a:graphicData uri="http://schemas.openxmlformats.org/drawingml/2006/picture">
                <pic:pic>
                  <pic:nvPicPr>
                    <pic:cNvPr id="0" name="b477feab9d1aa6c79b4715d2584da101dd8846b9b6100b164aa5b0568c7ea719.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THINKER MISSION</w:t>
      </w:r>
    </w:p>
    <w:p>
      <w:pPr>
        <w:spacing w:line="336" w:lineRule="auto" w:after="180"/>
      </w:pPr>
      <w:r>
        <w:rPr>
          <w:b w:val="0"/>
        </w:rPr>
        <w:t>Calculate and compare 7/10 and 18/20 models.</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shd w:fill="F5F1FB"/>
      </w:pPr>
      <w:r>
        <w:rPr>
          <w:b w:val="0"/>
        </w:rPr>
        <w:t xml:space="preserve">With reference rows and </w:t>
      </w:r>
      <w:r>
        <w:rPr>
          <w:b/>
        </w:rPr>
        <w:t>prediction</w:t>
      </w:r>
      <w:r>
        <w:rPr>
          <w:b w:val="0"/>
        </w:rPr>
        <w:t xml:space="preserve"> columns ordered clear then blocked, where are false negatives when blocked is positive?</w:t>
      </w:r>
    </w:p>
    <w:p>
      <w:pPr>
        <w:pStyle w:val="Heading3"/>
      </w:pPr>
      <w:r>
        <w:t>Readiness for Summaries with counts and proportions</w:t>
      </w:r>
    </w:p>
    <w:p>
      <w:pPr>
        <w:spacing w:line="336" w:lineRule="auto" w:after="180"/>
        <w:shd w:fill="F5F1FB"/>
      </w:pPr>
      <w:r>
        <w:rPr>
          <w:b w:val="0"/>
        </w:rPr>
        <w:t>If 3 of 12 responses are Yes, what fraction are Yes?</w:t>
      </w:r>
    </w:p>
    <w:p>
      <w:pPr>
        <w:pStyle w:val="Heading3"/>
      </w:pPr>
      <w:r>
        <w:t>My readiness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compare </w:t>
      </w:r>
      <w:r>
        <w:rPr>
          <w:b/>
        </w:rPr>
        <w:t>accuracy</w:t>
      </w:r>
      <w:r>
        <w:rPr>
          <w:b w:val="0"/>
        </w:rPr>
        <w:t xml:space="preserve"> with class-specific performance in an imbalanced evaluation.</w:t>
      </w:r>
    </w:p>
    <w:p>
      <w:pPr>
        <w:pStyle w:val="Heading1"/>
      </w:pPr>
      <w:r>
        <w:t>02. Notice the evidence</w:t>
      </w:r>
    </w:p>
    <w:p>
      <w:r>
        <w:t>Investigate the supplied Accuracy as a Fraction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Accuracy as a Fraction"/>
            <wp:cNvGraphicFramePr>
              <a:graphicFrameLocks noChangeAspect="1"/>
            </wp:cNvGraphicFramePr>
            <a:graphic>
              <a:graphicData uri="http://schemas.openxmlformats.org/drawingml/2006/picture">
                <pic:pic>
                  <pic:nvPicPr>
                    <pic:cNvPr id="0" name="b477feab9d1aa6c79b4715d2584da101dd8846b9b6100b164aa5b0568c7ea719.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w:t>
      </w:r>
      <w:r>
        <w:rPr>
          <w:b/>
        </w:rPr>
        <w:t>accuracy</w:t>
      </w:r>
      <w:r>
        <w:rPr>
          <w:b w:val="0"/>
        </w:rPr>
        <w:t xml:space="preserve"> as a fraction to solve a problem. What information do they have? What decision or calculation do they make? What would </w:t>
      </w:r>
      <w:r>
        <w:rPr>
          <w:b/>
        </w:rPr>
        <w:t>count</w:t>
      </w:r>
      <w:r>
        <w:rPr>
          <w:b w:val="0"/>
        </w:rPr>
        <w:t xml:space="preserve">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rPr>
        <w:t>Accuracy</w:t>
      </w:r>
      <w:r>
        <w:rPr>
          <w:b w:val="0"/>
        </w:rPr>
        <w:t xml:space="preserve"> </w:t>
      </w:r>
      <w:r>
        <w:rPr>
          <w:b/>
        </w:rPr>
        <w:t>count</w:t>
      </w:r>
      <w:r>
        <w:rPr>
          <w:b w:val="0"/>
        </w:rPr>
        <w:t xml:space="preserve">s all correct </w:t>
      </w:r>
      <w:r>
        <w:rPr>
          <w:b/>
        </w:rPr>
        <w:t>prediction</w:t>
      </w:r>
      <w:r>
        <w:rPr>
          <w:b w:val="0"/>
        </w:rPr>
        <w:t>s and divides by all evaluated examples. Each example has equal weight, so a common class contributes more to the score. A high result can hide failure on a rare class.</w:t>
      </w:r>
    </w:p>
    <w:p>
      <w:pPr>
        <w:spacing w:line="336" w:lineRule="auto" w:after="180"/>
      </w:pPr>
      <w:r>
        <w:rPr>
          <w:b w:val="0"/>
        </w:rPr>
        <w:t>This week keeps the confusion matrix visible and checks both classes separately.</w:t>
      </w:r>
    </w:p>
    <w:p>
      <w:pPr>
        <w:spacing w:line="336" w:lineRule="auto" w:after="180"/>
      </w:pPr>
      <w:r>
        <w:rPr>
          <w:b w:val="0"/>
        </w:rPr>
        <w:t xml:space="preserve">New fictional </w:t>
      </w:r>
      <w:r>
        <w:rPr>
          <w:b/>
        </w:rPr>
        <w:t>training</w:t>
      </w:r>
      <w:r>
        <w:rPr>
          <w:b w:val="0"/>
        </w:rPr>
        <w:t xml:space="preserve"> data has 16 clear and 4 blocked labels. Its </w:t>
      </w:r>
      <w:r>
        <w:rPr>
          <w:b/>
        </w:rPr>
        <w:t>majority baseline</w:t>
      </w:r>
      <w:r>
        <w:rPr>
          <w:b w:val="0"/>
        </w:rPr>
        <w:t xml:space="preserve"> predicts clear for every query; choose that rule from </w:t>
      </w:r>
      <w:r>
        <w:rPr>
          <w:b/>
        </w:rPr>
        <w:t>training</w:t>
      </w:r>
      <w:r>
        <w:rPr>
          <w:b w:val="0"/>
        </w:rPr>
        <w:t>, not evaluation labels.</w:t>
      </w:r>
    </w:p>
    <w:p>
      <w:pPr>
        <w:spacing w:line="336" w:lineRule="auto" w:after="180"/>
      </w:pPr>
      <w:r>
        <w:rPr>
          <w:b w:val="0"/>
        </w:rPr>
        <w:t>A separate evaluation set also contains 16 clear and 4 blocked cases. A frozen candidate and the baseline are evaluated on the same 20 records.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Method and reference row</w:t>
            </w:r>
          </w:p>
        </w:tc>
        <w:tc>
          <w:tcPr>
            <w:tcW w:type="dxa" w:w="3408"/>
          </w:tcPr>
          <w:p>
            <w:r>
              <w:t>Predicted clear</w:t>
            </w:r>
          </w:p>
        </w:tc>
        <w:tc>
          <w:tcPr>
            <w:tcW w:type="dxa" w:w="3408"/>
          </w:tcPr>
          <w:p>
            <w:r>
              <w:t>Predicted blocked</w:t>
            </w:r>
          </w:p>
        </w:tc>
      </w:tr>
      <w:tr>
        <w:tc>
          <w:tcPr>
            <w:tcW w:type="dxa" w:w="3408"/>
          </w:tcPr>
          <w:p>
            <w:r>
              <w:t>Baseline reference clear</w:t>
            </w:r>
          </w:p>
        </w:tc>
        <w:tc>
          <w:tcPr>
            <w:tcW w:type="dxa" w:w="3408"/>
          </w:tcPr>
          <w:p>
            <w:r>
              <w:t>16</w:t>
            </w:r>
          </w:p>
        </w:tc>
        <w:tc>
          <w:tcPr>
            <w:tcW w:type="dxa" w:w="3408"/>
          </w:tcPr>
          <w:p>
            <w:r>
              <w:t>0</w:t>
            </w:r>
          </w:p>
        </w:tc>
      </w:tr>
      <w:tr>
        <w:tc>
          <w:tcPr>
            <w:tcW w:type="dxa" w:w="3408"/>
          </w:tcPr>
          <w:p>
            <w:r>
              <w:t>Baseline reference blocked</w:t>
            </w:r>
          </w:p>
        </w:tc>
        <w:tc>
          <w:tcPr>
            <w:tcW w:type="dxa" w:w="3408"/>
          </w:tcPr>
          <w:p>
            <w:r>
              <w:t>4</w:t>
            </w:r>
          </w:p>
        </w:tc>
        <w:tc>
          <w:tcPr>
            <w:tcW w:type="dxa" w:w="3408"/>
          </w:tcPr>
          <w:p>
            <w:r>
              <w:t>0</w:t>
            </w:r>
          </w:p>
        </w:tc>
      </w:tr>
      <w:tr>
        <w:tc>
          <w:tcPr>
            <w:tcW w:type="dxa" w:w="3408"/>
          </w:tcPr>
          <w:p>
            <w:r>
              <w:t>Candidate reference clear</w:t>
            </w:r>
          </w:p>
        </w:tc>
        <w:tc>
          <w:tcPr>
            <w:tcW w:type="dxa" w:w="3408"/>
          </w:tcPr>
          <w:p>
            <w:r>
              <w:t>12</w:t>
            </w:r>
          </w:p>
        </w:tc>
        <w:tc>
          <w:tcPr>
            <w:tcW w:type="dxa" w:w="3408"/>
          </w:tcPr>
          <w:p>
            <w:r>
              <w:t>4</w:t>
            </w:r>
          </w:p>
        </w:tc>
      </w:tr>
      <w:tr>
        <w:tc>
          <w:tcPr>
            <w:tcW w:type="dxa" w:w="3408"/>
          </w:tcPr>
          <w:p>
            <w:r>
              <w:t>Candidate reference blocked</w:t>
            </w:r>
          </w:p>
        </w:tc>
        <w:tc>
          <w:tcPr>
            <w:tcW w:type="dxa" w:w="3408"/>
          </w:tcPr>
          <w:p>
            <w:r>
              <w:t>0</w:t>
            </w:r>
          </w:p>
        </w:tc>
        <w:tc>
          <w:tcPr>
            <w:tcW w:type="dxa" w:w="3408"/>
          </w:tcPr>
          <w:p>
            <w:r>
              <w:t>4</w:t>
            </w:r>
          </w:p>
        </w:tc>
      </w:tr>
    </w:tbl>
    <w:p>
      <w:pPr>
        <w:spacing w:line="336" w:lineRule="auto" w:after="180"/>
      </w:pPr>
      <w:r>
        <w:rPr>
          <w:b w:val="0"/>
        </w:rPr>
        <w:t xml:space="preserve">Rows are references and columns are </w:t>
      </w:r>
      <w:r>
        <w:rPr>
          <w:b/>
        </w:rPr>
        <w:t>prediction</w:t>
      </w:r>
      <w:r>
        <w:rPr>
          <w:b w:val="0"/>
        </w:rPr>
        <w:t xml:space="preserve">s, ordered clear then blocked. Blocked is positive. Both methods get 16/20=80 percent </w:t>
      </w:r>
      <w:r>
        <w:rPr>
          <w:b/>
        </w:rPr>
        <w:t>accuracy</w:t>
      </w:r>
      <w:r>
        <w:rPr>
          <w:b w:val="0"/>
        </w:rPr>
        <w:t>. The baseline misses all four blocked cases.</w:t>
      </w:r>
    </w:p>
    <w:p>
      <w:pPr>
        <w:spacing w:line="336" w:lineRule="auto" w:after="180"/>
      </w:pPr>
      <w:r>
        <w:rPr>
          <w:b w:val="0"/>
        </w:rPr>
        <w:t>The candidate finds all four but falsely flags four clear cases. The same score conceals a different tradeoff.</w:t>
      </w:r>
    </w:p>
    <w:p>
      <w:pPr>
        <w:pStyle w:val="Heading3"/>
      </w:pPr>
      <w:r>
        <w:t>Apply the connected idea: Summaries with counts and proportions</w:t>
      </w:r>
    </w:p>
    <w:p>
      <w:pPr>
        <w:spacing w:line="336" w:lineRule="auto" w:after="180"/>
      </w:pPr>
      <w:r>
        <w:rPr>
          <w:b w:val="0"/>
        </w:rPr>
        <w:t>A fictional poll asks whether a short activity was useful. Responses are Yes, No or Unknown. We will report Yes among known responses and also disclose unknown responses.</w:t>
      </w:r>
    </w:p>
    <w:p>
      <w:pPr>
        <w:spacing w:line="336" w:lineRule="auto" w:after="180"/>
      </w:pPr>
      <w:r>
        <w:rPr>
          <w:b w:val="0"/>
        </w:rPr>
        <w:t xml:space="preserve">Choosing a </w:t>
      </w:r>
      <w:r>
        <w:rPr>
          <w:b/>
        </w:rPr>
        <w:t>denominator</w:t>
      </w:r>
      <w:r>
        <w:rPr>
          <w:b w:val="0"/>
        </w:rPr>
        <w:t xml:space="preserve"> changes the question being answered.</w:t>
      </w:r>
    </w:p>
    <w:p>
      <w:pPr>
        <w:pStyle w:val="Heading1"/>
      </w:pPr>
      <w:r>
        <w:t>03. See how it works</w:t>
      </w:r>
    </w:p>
    <w:p>
      <w:r>
        <w:t>Follow the mechanism for Accuracy as a Fraction.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Accuracy as a Fraction"/>
            <wp:cNvGraphicFramePr>
              <a:graphicFrameLocks noChangeAspect="1"/>
            </wp:cNvGraphicFramePr>
            <a:graphic>
              <a:graphicData uri="http://schemas.openxmlformats.org/drawingml/2006/picture">
                <pic:pic>
                  <pic:nvPicPr>
                    <pic:cNvPr id="0" name="14a089ad962a77dd51786f2deabad37c471a6c12e2a6f79c38b821aa2a3efd7c.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Accuracy as a Fraction"/>
            <wp:cNvGraphicFramePr>
              <a:graphicFrameLocks noChangeAspect="1"/>
            </wp:cNvGraphicFramePr>
            <a:graphic>
              <a:graphicData uri="http://schemas.openxmlformats.org/drawingml/2006/picture">
                <pic:pic>
                  <pic:nvPicPr>
                    <pic:cNvPr id="0" name="41f56558acea609f3e1555b15e83aa6774dd0ab3c5a94f6c35d53521d13079fd.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Accuracy as a Fraction"/>
            <wp:cNvGraphicFramePr>
              <a:graphicFrameLocks noChangeAspect="1"/>
            </wp:cNvGraphicFramePr>
            <a:graphic>
              <a:graphicData uri="http://schemas.openxmlformats.org/drawingml/2006/picture">
                <pic:pic>
                  <pic:nvPicPr>
                    <pic:cNvPr id="0" name="865a3e354b06796021c8f1c4ca4750f8ca3acf4e343764973e47e4a6624625a5.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r>
        <w:rPr>
          <w:rFonts w:ascii="Courier New" w:hAnsi="Courier New"/>
          <w:sz w:val="18"/>
        </w:rPr>
        <w:t>def scores(counts):</w:t>
        <w:br/>
        <w:t xml:space="preserve">    clear_n = sum(counts[0])</w:t>
        <w:br/>
        <w:t xml:space="preserve">    blocked_n = sum(counts[1])</w:t>
        <w:br/>
        <w:t xml:space="preserve">    if clear_n == 0 or blocked_n == 0:</w:t>
        <w:br/>
        <w:t xml:space="preserve">        raise ValueError("Need evaluation examples of both classes")</w:t>
        <w:br/>
        <w:t xml:space="preserve">    correct = counts[0][0] + counts[1][1]</w:t>
        <w:br/>
        <w:t xml:space="preserve">    accuracy = correct / (clear_n + blocked_n)</w:t>
        <w:br/>
        <w:t xml:space="preserve">    clear_fraction = counts[0][0] / clear_n</w:t>
        <w:br/>
        <w:t xml:space="preserve">    blocked_fraction = counts[1][1] / blocked_n</w:t>
        <w:br/>
        <w:t xml:space="preserve">    balanced = (clear_fraction + blocked_fraction) / 2</w:t>
        <w:br/>
        <w:t xml:space="preserve">    return accuracy, balanced</w:t>
        <w:br/>
        <w:br/>
        <w:t>baseline = [[16, 0], [4, 0]]</w:t>
        <w:br/>
        <w:t>candidate = [[12, 4], [0, 4]]</w:t>
        <w:br/>
        <w:t>for name, counts in [("baseline", baseline), ("candidate", candidate)]:</w:t>
        <w:br/>
        <w:t xml:space="preserve">    accuracy, balanced = scores(counts)</w:t>
        <w:br/>
        <w:t xml:space="preserve">    print(name, round(100 * accuracy, 1), round(100 * balanced, 1))</w:t>
      </w:r>
    </w:p>
    <w:p>
      <w:pPr>
        <w:spacing w:line="336" w:lineRule="auto" w:after="180"/>
      </w:pPr>
      <w:r>
        <w:rPr>
          <w:b w:val="0"/>
        </w:rPr>
        <w:t xml:space="preserve">The </w:t>
      </w:r>
      <w:r>
        <w:rPr>
          <w:b/>
        </w:rPr>
        <w:t>output</w:t>
      </w:r>
      <w:r>
        <w:rPr>
          <w:b w:val="0"/>
        </w:rPr>
        <w:t xml:space="preserve"> is baseline 80.0 50.0, then candidate 80.0 87.5. In each </w:t>
      </w:r>
      <w:r>
        <w:rPr>
          <w:b/>
        </w:rPr>
        <w:t>output</w:t>
      </w:r>
      <w:r>
        <w:rPr>
          <w:b w:val="0"/>
        </w:rPr>
        <w:t xml:space="preserve"> line the first </w:t>
      </w:r>
      <w:r>
        <w:rPr>
          <w:b/>
        </w:rPr>
        <w:t>percentage</w:t>
      </w:r>
      <w:r>
        <w:rPr>
          <w:b w:val="0"/>
        </w:rPr>
        <w:t xml:space="preserve"> is ordinary </w:t>
      </w:r>
      <w:r>
        <w:rPr>
          <w:b/>
        </w:rPr>
        <w:t>accuracy</w:t>
      </w:r>
      <w:r>
        <w:rPr>
          <w:b w:val="0"/>
        </w:rPr>
        <w:t xml:space="preserve"> and the second is </w:t>
      </w:r>
      <w:r>
        <w:rPr>
          <w:b/>
        </w:rPr>
        <w:t>balanced accuracy</w:t>
      </w:r>
      <w:r>
        <w:rPr>
          <w:b w:val="0"/>
        </w:rPr>
        <w:t>.</w:t>
      </w:r>
    </w:p>
    <w:p>
      <w:pPr>
        <w:spacing w:line="336" w:lineRule="auto" w:after="180"/>
      </w:pPr>
      <w:r>
        <w:rPr>
          <w:b w:val="0"/>
        </w:rPr>
        <w:t>For the candidate, the clear-class correct fraction is 12/16=75 percent and the blocked-class fraction is 4/4=100 percent. Their equal average is 87.5 percent.</w:t>
      </w:r>
    </w:p>
    <w:p>
      <w:pPr>
        <w:spacing w:line="336" w:lineRule="auto" w:after="180"/>
      </w:pPr>
      <w:r>
        <w:rPr>
          <w:b w:val="0"/>
        </w:rPr>
        <w:t xml:space="preserve">For the baseline, those fractions are 16/16=100 percent and 0/4=0 percent, averaging 50 percent. The code assumes a two-by-two table of nonnegative integer </w:t>
      </w:r>
      <w:r>
        <w:rPr>
          <w:b/>
        </w:rPr>
        <w:t>count</w:t>
      </w:r>
      <w:r>
        <w:rPr>
          <w:b w:val="0"/>
        </w:rPr>
        <w:t>s in the stated order.</w:t>
      </w:r>
    </w:p>
    <w:p>
      <w:pPr>
        <w:spacing w:line="336" w:lineRule="auto" w:after="180"/>
      </w:pPr>
      <w:r>
        <w:rPr>
          <w:b w:val="0"/>
        </w:rPr>
        <w:t xml:space="preserve">It stops when either reference class is absent. Then report the observed </w:t>
      </w:r>
      <w:r>
        <w:rPr>
          <w:b/>
        </w:rPr>
        <w:t>count</w:t>
      </w:r>
      <w:r>
        <w:rPr>
          <w:b w:val="0"/>
        </w:rPr>
        <w:t xml:space="preserve">s and the unavailable class result; do not invent a </w:t>
      </w:r>
      <w:r>
        <w:rPr>
          <w:b/>
        </w:rPr>
        <w:t>denominator</w:t>
      </w:r>
      <w:r>
        <w:rPr>
          <w:b w:val="0"/>
        </w:rPr>
        <w:t xml:space="preserve"> or silently substitute zero.</w:t>
      </w:r>
    </w:p>
    <w:p>
      <w:pPr>
        <w:pStyle w:val="Heading3"/>
      </w:pPr>
      <w:r>
        <w:t>Apply the connected idea: Summaries with counts and proportions</w:t>
      </w:r>
    </w:p>
    <w:p>
      <w:r>
        <w:rPr>
          <w:rFonts w:ascii="Courier New" w:hAnsi="Courier New"/>
          <w:sz w:val="18"/>
        </w:rPr>
        <w:t>responses = ["Yes", "No", "Yes", "Unknown", "Yes"]</w:t>
        <w:br/>
        <w:t>yes = 0</w:t>
        <w:br/>
        <w:t>known = 0</w:t>
        <w:br/>
        <w:t>for response in responses:</w:t>
        <w:br/>
        <w:t xml:space="preserve">    if response == "Yes" or response == "No":</w:t>
        <w:br/>
        <w:t xml:space="preserve">        known = known + 1</w:t>
        <w:br/>
        <w:t xml:space="preserve">        if response == "Yes":</w:t>
        <w:br/>
        <w:t xml:space="preserve">            yes = yes + 1</w:t>
        <w:br/>
        <w:t>if known &gt; 0:</w:t>
        <w:br/>
        <w:t xml:space="preserve">    print(yes / known)</w:t>
        <w:br/>
        <w:t>else:</w:t>
        <w:br/>
        <w:t xml:space="preserve">    print("No known responses")</w:t>
      </w:r>
    </w:p>
    <w:p>
      <w:pPr>
        <w:pStyle w:val="Heading3"/>
      </w:pPr>
      <w:r>
        <w:t>Follow the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Step or case</w:t>
            </w:r>
          </w:p>
        </w:tc>
        <w:tc>
          <w:tcPr>
            <w:tcW w:type="dxa" w:w="3408"/>
          </w:tcPr>
          <w:p>
            <w:r>
              <w:t>Evidence</w:t>
            </w:r>
          </w:p>
        </w:tc>
        <w:tc>
          <w:tcPr>
            <w:tcW w:type="dxa" w:w="3408"/>
          </w:tcPr>
          <w:p>
            <w:r>
              <w:t>Meaning</w:t>
            </w:r>
          </w:p>
        </w:tc>
      </w:tr>
      <w:tr>
        <w:tc>
          <w:tcPr>
            <w:tcW w:type="dxa" w:w="3408"/>
          </w:tcPr>
          <w:p>
            <w:r>
              <w:t>Yes</w:t>
            </w:r>
          </w:p>
        </w:tc>
        <w:tc>
          <w:tcPr>
            <w:tcW w:type="dxa" w:w="3408"/>
          </w:tcPr>
          <w:p>
            <w:r>
              <w:t>3</w:t>
            </w:r>
          </w:p>
        </w:tc>
        <w:tc>
          <w:tcPr>
            <w:tcW w:type="dxa" w:w="3408"/>
          </w:tcPr>
          <w:p>
            <w:r>
              <w:t>Numerator</w:t>
            </w:r>
          </w:p>
        </w:tc>
      </w:tr>
      <w:tr>
        <w:tc>
          <w:tcPr>
            <w:tcW w:type="dxa" w:w="3408"/>
          </w:tcPr>
          <w:p>
            <w:r>
              <w:t>Yes or No</w:t>
            </w:r>
          </w:p>
        </w:tc>
        <w:tc>
          <w:tcPr>
            <w:tcW w:type="dxa" w:w="3408"/>
          </w:tcPr>
          <w:p>
            <w:r>
              <w:t>4</w:t>
            </w:r>
          </w:p>
        </w:tc>
        <w:tc>
          <w:tcPr>
            <w:tcW w:type="dxa" w:w="3408"/>
          </w:tcPr>
          <w:p>
            <w:r>
              <w:t>Known denominator</w:t>
            </w:r>
          </w:p>
        </w:tc>
      </w:tr>
      <w:tr>
        <w:tc>
          <w:tcPr>
            <w:tcW w:type="dxa" w:w="3408"/>
          </w:tcPr>
          <w:p>
            <w:r>
              <w:t>All supplied</w:t>
            </w:r>
          </w:p>
        </w:tc>
        <w:tc>
          <w:tcPr>
            <w:tcW w:type="dxa" w:w="3408"/>
          </w:tcPr>
          <w:p>
            <w:r>
              <w:t>5</w:t>
            </w:r>
          </w:p>
        </w:tc>
        <w:tc>
          <w:tcPr>
            <w:tcW w:type="dxa" w:w="3408"/>
          </w:tcPr>
          <w:p>
            <w:r>
              <w:t>Includes one unknown</w:t>
            </w:r>
          </w:p>
        </w:tc>
      </w:tr>
    </w:tbl>
    <w:p>
      <w:r>
        <w:t>Read each row from left to right and connect the evidence to the stated rule.</w:t>
      </w:r>
    </w:p>
    <w:p>
      <w:pPr>
        <w:spacing w:line="336" w:lineRule="auto" w:after="180"/>
      </w:pPr>
      <w:r>
        <w:rPr>
          <w:b w:val="0"/>
        </w:rPr>
        <w:t xml:space="preserve">The printed </w:t>
      </w:r>
      <w:r>
        <w:rPr>
          <w:b/>
        </w:rPr>
        <w:t>proportion</w:t>
      </w:r>
      <w:r>
        <w:rPr>
          <w:b w:val="0"/>
        </w:rPr>
        <w:t xml:space="preserve"> is 0.75, or 75 percent, among four known responses. Yes among all five supplied responses is 0.6, or 60 percent. Both calculations are correct when labelled; they describe different </w:t>
      </w:r>
      <w:r>
        <w:rPr>
          <w:b/>
        </w:rPr>
        <w:t>denominator</w:t>
      </w:r>
      <w:r>
        <w:rPr>
          <w:b w:val="0"/>
        </w:rPr>
        <w:t>s.</w:t>
      </w:r>
    </w:p>
    <w:p>
      <w:pPr>
        <w:spacing w:line="336" w:lineRule="auto" w:after="180"/>
      </w:pPr>
      <w:r>
        <w:rPr>
          <w:b w:val="0"/>
        </w:rPr>
        <w:t>Unknown must not silently become No.</w:t>
      </w:r>
    </w:p>
    <w:p>
      <w:pPr>
        <w:pStyle w:val="Heading3"/>
      </w:pPr>
      <w:r>
        <w:t>Name the group behind a percentage</w:t>
      </w:r>
    </w:p>
    <w:p>
      <w:pPr>
        <w:spacing w:line="336" w:lineRule="auto" w:after="180"/>
      </w:pPr>
      <w:r>
        <w:rPr>
          <w:b/>
        </w:rPr>
        <w:t>Count</w:t>
      </w:r>
      <w:r>
        <w:rPr>
          <w:b w:val="0"/>
        </w:rPr>
        <w:t xml:space="preserve"> the responses before dividing. In the example, three say Yes, one says No and one is Unknown. There are four known responses, so Yes among known responses is 3 divided by 4, or 75 percent.</w:t>
      </w:r>
    </w:p>
    <w:p>
      <w:pPr>
        <w:spacing w:line="336" w:lineRule="auto" w:after="180"/>
      </w:pPr>
      <w:r>
        <w:rPr>
          <w:b w:val="0"/>
        </w:rPr>
        <w:t xml:space="preserve">Yes among all five supplied responses is 3 divided by 5, or 60 percent. Neither number needs to be hidden. Label the question each answers, and keep the unknown </w:t>
      </w:r>
      <w:r>
        <w:rPr>
          <w:b/>
        </w:rPr>
        <w:t>count</w:t>
      </w:r>
      <w:r>
        <w:rPr>
          <w:b w:val="0"/>
        </w:rPr>
        <w:t xml:space="preserve"> visible.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Accuracy as a Fraction.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A candidate instead marks every book repair needed.</w:t>
      </w:r>
    </w:p>
    <w:p>
      <w:pPr>
        <w:pStyle w:val="Heading3"/>
      </w:pPr>
      <w:r>
        <w:t>Predicted result</w:t>
      </w:r>
    </w:p>
    <w:p>
      <w:pPr>
        <w:spacing w:line="336" w:lineRule="auto" w:after="180"/>
        <w:shd w:fill="F1F6FC"/>
      </w:pPr>
      <w:r>
        <w:rPr>
          <w:b/>
        </w:rPr>
        <w:t>Prediction</w:t>
      </w:r>
      <w:r>
        <w:rPr>
          <w:b w:val="0"/>
        </w:rPr>
        <w:t xml:space="preserve">: Recall is 4/4=100%, but </w:t>
      </w:r>
      <w:r>
        <w:rPr>
          <w:b/>
        </w:rPr>
        <w:t>accuracy</w:t>
      </w:r>
      <w:r>
        <w:rPr>
          <w:b w:val="0"/>
        </w:rPr>
        <w:t xml:space="preserve"> is only 4/20=20%.</w:t>
      </w:r>
    </w:p>
    <w:p>
      <w:pPr>
        <w:pStyle w:val="Heading3"/>
      </w:pPr>
      <w:r>
        <w:t>Why the result follows</w:t>
      </w:r>
    </w:p>
    <w:p>
      <w:pPr>
        <w:spacing w:line="336" w:lineRule="auto" w:after="180"/>
        <w:shd w:fill="F1F6FC"/>
      </w:pPr>
      <w:r>
        <w:rPr>
          <w:b w:val="0"/>
        </w:rPr>
        <w:t>Reason: All 16 not-needed books become false alarms.</w:t>
      </w:r>
    </w:p>
    <w:p>
      <w:pPr>
        <w:pStyle w:val="Heading1"/>
      </w:pPr>
      <w:r>
        <w:t>05. Words that unlock the idea</w:t>
      </w:r>
    </w:p>
    <w:p>
      <w:r>
        <w:t>Use the vocabulary of Accuracy as a Fraction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accuracy"/>
            <wp:cNvGraphicFramePr>
              <a:graphicFrameLocks noChangeAspect="1"/>
            </wp:cNvGraphicFramePr>
            <a:graphic>
              <a:graphicData uri="http://schemas.openxmlformats.org/drawingml/2006/picture">
                <pic:pic>
                  <pic:nvPicPr>
                    <pic:cNvPr id="0" name="80d24c34e9766b575e816c9e095880ab0b4205c268f316c2ee5d1130376b843b.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numerator"/>
            <wp:cNvGraphicFramePr>
              <a:graphicFrameLocks noChangeAspect="1"/>
            </wp:cNvGraphicFramePr>
            <a:graphic>
              <a:graphicData uri="http://schemas.openxmlformats.org/drawingml/2006/picture">
                <pic:pic>
                  <pic:nvPicPr>
                    <pic:cNvPr id="0" name="20595935ea8084fc9f18b080ae3f7aa17f955c1bf6c8f093ea68b24e219cfd62.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denominator"/>
            <wp:cNvGraphicFramePr>
              <a:graphicFrameLocks noChangeAspect="1"/>
            </wp:cNvGraphicFramePr>
            <a:graphic>
              <a:graphicData uri="http://schemas.openxmlformats.org/drawingml/2006/picture">
                <pic:pic>
                  <pic:nvPicPr>
                    <pic:cNvPr id="0" name="ada16bc4f45bf81ccfed378ed5e642b401108db62aa578bdea453dafc39a4538.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percentage"/>
            <wp:cNvGraphicFramePr>
              <a:graphicFrameLocks noChangeAspect="1"/>
            </wp:cNvGraphicFramePr>
            <a:graphic>
              <a:graphicData uri="http://schemas.openxmlformats.org/drawingml/2006/picture">
                <pic:pic>
                  <pic:nvPicPr>
                    <pic:cNvPr id="0" name="8db470555b30c13153a09bfec7e092bfcdca11cf5e413d9b0ea8be7b195a45f5.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accuracy</w:t>
            </w:r>
          </w:p>
        </w:tc>
        <w:tc>
          <w:tcPr>
            <w:tcW w:type="dxa" w:w="3408"/>
          </w:tcPr>
          <w:p>
            <w:r>
              <w:t>The number of correct predictions divided by the total number of scored predictions.</w:t>
            </w:r>
          </w:p>
        </w:tc>
        <w:tc>
          <w:tcPr>
            <w:tcW w:type="dxa" w:w="3408"/>
          </w:tcPr>
          <w:p>
            <w:r/>
          </w:p>
        </w:tc>
      </w:tr>
      <w:tr>
        <w:tc>
          <w:tcPr>
            <w:tcW w:type="dxa" w:w="3408"/>
          </w:tcPr>
          <w:p>
            <w:r>
              <w:t>numerator</w:t>
            </w:r>
          </w:p>
        </w:tc>
        <w:tc>
          <w:tcPr>
            <w:tcW w:type="dxa" w:w="3408"/>
          </w:tcPr>
          <w:p>
            <w:r>
              <w:t>The top number of a fraction, identifying the counted portion.</w:t>
            </w:r>
          </w:p>
        </w:tc>
        <w:tc>
          <w:tcPr>
            <w:tcW w:type="dxa" w:w="3408"/>
          </w:tcPr>
          <w:p>
            <w:r/>
          </w:p>
        </w:tc>
      </w:tr>
      <w:tr>
        <w:tc>
          <w:tcPr>
            <w:tcW w:type="dxa" w:w="3408"/>
          </w:tcPr>
          <w:p>
            <w:r>
              <w:t>denominator</w:t>
            </w:r>
          </w:p>
        </w:tc>
        <w:tc>
          <w:tcPr>
            <w:tcW w:type="dxa" w:w="3408"/>
          </w:tcPr>
          <w:p>
            <w:r>
              <w:t>The bottom number of a fraction, identifying the number of equal parts or total cases considered.</w:t>
            </w:r>
          </w:p>
        </w:tc>
        <w:tc>
          <w:tcPr>
            <w:tcW w:type="dxa" w:w="3408"/>
          </w:tcPr>
          <w:p>
            <w:r/>
          </w:p>
        </w:tc>
      </w:tr>
      <w:tr>
        <w:tc>
          <w:tcPr>
            <w:tcW w:type="dxa" w:w="3408"/>
          </w:tcPr>
          <w:p>
            <w:r>
              <w:t>percentage</w:t>
            </w:r>
          </w:p>
        </w:tc>
        <w:tc>
          <w:tcPr>
            <w:tcW w:type="dxa" w:w="3408"/>
          </w:tcPr>
          <w:p>
            <w:r>
              <w:t>A proportion expressed per hundred; multiply a fraction by 100 to express it as a percent.</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Class imbalance</w:t>
            </w:r>
          </w:p>
        </w:tc>
        <w:tc>
          <w:tcPr>
            <w:tcW w:type="dxa" w:w="5112"/>
          </w:tcPr>
          <w:p>
            <w:r>
              <w:t>Unequal numbers of examples in different classes</w:t>
            </w:r>
          </w:p>
        </w:tc>
      </w:tr>
      <w:tr>
        <w:tc>
          <w:tcPr>
            <w:tcW w:type="dxa" w:w="5112"/>
          </w:tcPr>
          <w:p>
            <w:r>
              <w:t>Majority baseline</w:t>
            </w:r>
          </w:p>
        </w:tc>
        <w:tc>
          <w:tcPr>
            <w:tcW w:type="dxa" w:w="5112"/>
          </w:tcPr>
          <w:p>
            <w:r>
              <w:t>A rule that always predicts the most common training label</w:t>
            </w:r>
          </w:p>
        </w:tc>
      </w:tr>
      <w:tr>
        <w:tc>
          <w:tcPr>
            <w:tcW w:type="dxa" w:w="5112"/>
          </w:tcPr>
          <w:p>
            <w:r>
              <w:t>Class-specific correct fraction</w:t>
            </w:r>
          </w:p>
        </w:tc>
        <w:tc>
          <w:tcPr>
            <w:tcW w:type="dxa" w:w="5112"/>
          </w:tcPr>
          <w:p>
            <w:r>
              <w:t>Correct predictions for one reference class divided by the number of examples of that class</w:t>
            </w:r>
          </w:p>
        </w:tc>
      </w:tr>
      <w:tr>
        <w:tc>
          <w:tcPr>
            <w:tcW w:type="dxa" w:w="5112"/>
          </w:tcPr>
          <w:p>
            <w:r>
              <w:t>Balanced accuracy</w:t>
            </w:r>
          </w:p>
        </w:tc>
        <w:tc>
          <w:tcPr>
            <w:tcW w:type="dxa" w:w="5112"/>
          </w:tcPr>
          <w:p>
            <w:r>
              <w:t>The average of the class-specific correct fractions with equal weight for each class</w:t>
            </w:r>
          </w:p>
        </w:tc>
      </w:tr>
    </w:tbl>
    <w:p>
      <w:pPr>
        <w:pStyle w:val="Heading3"/>
      </w:pPr>
      <w:r>
        <w:t>Terms for Summaries with counts and proportions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Count</w:t>
            </w:r>
          </w:p>
        </w:tc>
        <w:tc>
          <w:tcPr>
            <w:tcW w:type="dxa" w:w="5112"/>
          </w:tcPr>
          <w:p>
            <w:r>
              <w:t>The number of matching records</w:t>
            </w:r>
          </w:p>
        </w:tc>
      </w:tr>
      <w:tr>
        <w:tc>
          <w:tcPr>
            <w:tcW w:type="dxa" w:w="5112"/>
          </w:tcPr>
          <w:p>
            <w:r>
              <w:t>Denominator</w:t>
            </w:r>
          </w:p>
        </w:tc>
        <w:tc>
          <w:tcPr>
            <w:tcW w:type="dxa" w:w="5112"/>
          </w:tcPr>
          <w:p>
            <w:r>
              <w:t>The total number used in a fraction</w:t>
            </w:r>
          </w:p>
        </w:tc>
      </w:tr>
      <w:tr>
        <w:tc>
          <w:tcPr>
            <w:tcW w:type="dxa" w:w="5112"/>
          </w:tcPr>
          <w:p>
            <w:r>
              <w:t>Proportion</w:t>
            </w:r>
          </w:p>
        </w:tc>
        <w:tc>
          <w:tcPr>
            <w:tcW w:type="dxa" w:w="5112"/>
          </w:tcPr>
          <w:p>
            <w:r>
              <w:t>A part divided by its relevant whole</w:t>
            </w:r>
          </w:p>
        </w:tc>
      </w:tr>
      <w:tr>
        <w:tc>
          <w:tcPr>
            <w:tcW w:type="dxa" w:w="5112"/>
          </w:tcPr>
          <w:p>
            <w:r>
              <w:t>Eligible</w:t>
            </w:r>
          </w:p>
        </w:tc>
        <w:tc>
          <w:tcPr>
            <w:tcW w:type="dxa" w:w="5112"/>
          </w:tcPr>
          <w:p>
            <w:r>
              <w:t>Included under a stated rule</w:t>
            </w:r>
          </w:p>
        </w:tc>
      </w:tr>
    </w:tbl>
    <w:p>
      <w:pPr>
        <w:pStyle w:val="Heading1"/>
      </w:pPr>
      <w:r>
        <w:t>06. Follow a worked example</w:t>
      </w:r>
    </w:p>
    <w:p>
      <w:r>
        <w:t>Follow the worked trace for Accuracy as a Fraction,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Accuracy as a Fraction"/>
            <wp:cNvGraphicFramePr>
              <a:graphicFrameLocks noChangeAspect="1"/>
            </wp:cNvGraphicFramePr>
            <a:graphic>
              <a:graphicData uri="http://schemas.openxmlformats.org/drawingml/2006/picture">
                <pic:pic>
                  <pic:nvPicPr>
                    <pic:cNvPr id="0" name="69c8b910103228718d274660e326b39c5e188ae82820cac695b50e672bc543bc.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 xml:space="preserve">1. Model A: 7 correct out of 10 → 7/10 = </w:t>
      </w:r>
      <w:r>
        <w:rPr>
          <w:b/>
        </w:rPr>
        <w:t>70%</w:t>
      </w:r>
      <w:r>
        <w:rPr>
          <w:b w:val="0"/>
        </w:rPr>
        <w:t>.</w:t>
      </w:r>
    </w:p>
    <w:p>
      <w:pPr>
        <w:spacing w:line="336" w:lineRule="auto" w:after="180"/>
        <w:shd w:fill="F4F9FC"/>
      </w:pPr>
      <w:r>
        <w:rPr>
          <w:b w:val="0"/>
        </w:rPr>
        <w:t>2. Model B: 18 correct out of 20 → 18/20 = 90%.</w:t>
      </w:r>
    </w:p>
    <w:p>
      <w:pPr>
        <w:spacing w:line="336" w:lineRule="auto" w:after="180"/>
        <w:shd w:fill="F4F9FC"/>
      </w:pPr>
      <w:r>
        <w:rPr>
          <w:b w:val="0"/>
        </w:rPr>
        <w:t xml:space="preserve">3. Model B has higher measured </w:t>
      </w:r>
      <w:r>
        <w:rPr>
          <w:b/>
        </w:rPr>
        <w:t>accuracy</w:t>
      </w:r>
      <w:r>
        <w:rPr>
          <w:b w:val="0"/>
        </w:rPr>
        <w:t xml:space="preserve"> on these tests.</w:t>
      </w:r>
    </w:p>
    <w:p>
      <w:pPr>
        <w:spacing w:line="336" w:lineRule="auto" w:after="180"/>
        <w:shd w:fill="F4F9FC"/>
      </w:pPr>
      <w:r>
        <w:rPr>
          <w:b w:val="0"/>
        </w:rPr>
        <w:t>4. Still ask: were the test cases fair and were some errors more costly?</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Same overall score different class results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Summary</w:t>
            </w:r>
          </w:p>
        </w:tc>
        <w:tc>
          <w:tcPr>
            <w:tcW w:type="dxa" w:w="3408"/>
          </w:tcPr>
          <w:p>
            <w:r>
              <w:t>Always clear baseline</w:t>
            </w:r>
          </w:p>
        </w:tc>
        <w:tc>
          <w:tcPr>
            <w:tcW w:type="dxa" w:w="3408"/>
          </w:tcPr>
          <w:p>
            <w:r>
              <w:t>Frozen candidate</w:t>
            </w:r>
          </w:p>
        </w:tc>
      </w:tr>
      <w:tr>
        <w:tc>
          <w:tcPr>
            <w:tcW w:type="dxa" w:w="3408"/>
          </w:tcPr>
          <w:p>
            <w:r>
              <w:t>Overall correct</w:t>
            </w:r>
          </w:p>
        </w:tc>
        <w:tc>
          <w:tcPr>
            <w:tcW w:type="dxa" w:w="3408"/>
          </w:tcPr>
          <w:p>
            <w:r>
              <w:t>16 of 20 is 80 percent</w:t>
            </w:r>
          </w:p>
        </w:tc>
        <w:tc>
          <w:tcPr>
            <w:tcW w:type="dxa" w:w="3408"/>
          </w:tcPr>
          <w:p>
            <w:r>
              <w:t>16 of 20 is 80 percent</w:t>
            </w:r>
          </w:p>
        </w:tc>
      </w:tr>
      <w:tr>
        <w:tc>
          <w:tcPr>
            <w:tcW w:type="dxa" w:w="3408"/>
          </w:tcPr>
          <w:p>
            <w:r>
              <w:t>Reference clear correct</w:t>
            </w:r>
          </w:p>
        </w:tc>
        <w:tc>
          <w:tcPr>
            <w:tcW w:type="dxa" w:w="3408"/>
          </w:tcPr>
          <w:p>
            <w:r>
              <w:t>16 of 16 is 100 percent</w:t>
            </w:r>
          </w:p>
        </w:tc>
        <w:tc>
          <w:tcPr>
            <w:tcW w:type="dxa" w:w="3408"/>
          </w:tcPr>
          <w:p>
            <w:r>
              <w:t>12 of 16 is 75 percent</w:t>
            </w:r>
          </w:p>
        </w:tc>
      </w:tr>
      <w:tr>
        <w:tc>
          <w:tcPr>
            <w:tcW w:type="dxa" w:w="3408"/>
          </w:tcPr>
          <w:p>
            <w:r>
              <w:t>Reference blocked correct</w:t>
            </w:r>
          </w:p>
        </w:tc>
        <w:tc>
          <w:tcPr>
            <w:tcW w:type="dxa" w:w="3408"/>
          </w:tcPr>
          <w:p>
            <w:r>
              <w:t>0 of 4 is 0 percent</w:t>
            </w:r>
          </w:p>
        </w:tc>
        <w:tc>
          <w:tcPr>
            <w:tcW w:type="dxa" w:w="3408"/>
          </w:tcPr>
          <w:p>
            <w:r>
              <w:t>4 of 4 is 100 percent</w:t>
            </w:r>
          </w:p>
        </w:tc>
      </w:tr>
    </w:tbl>
    <w:p>
      <w:r>
        <w:t>Overall accuracy weights classes by their number of evaluation examples. Balanced accuracy gives the two class-specific fractions equal weight.</w:t>
      </w:r>
    </w:p>
    <w:p>
      <w:pPr>
        <w:pStyle w:val="Heading3"/>
      </w:pPr>
      <w:r>
        <w:t>Both methods score 80 percent. Explain which cases the baseline fails, how the candidate changes the errors, and why their balanced accuracies differ.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Worked explanation · Accuracy as a Fraction</w:t>
      </w:r>
    </w:p>
    <w:p>
      <w:pPr>
        <w:spacing w:line="336" w:lineRule="auto" w:after="180"/>
        <w:shd w:fill="F1F6FC"/>
      </w:pPr>
      <w:r>
        <w:rPr>
          <w:b/>
        </w:rPr>
        <w:t>Balanced accuracy</w:t>
      </w:r>
      <w:r>
        <w:rPr>
          <w:b w:val="0"/>
        </w:rPr>
        <w:t xml:space="preserve"> is a metric choice, not a repair to the classifier or a guarantee of safety. It gives classes equal influence in this summary; it does not encode the actual consequences of false alarms and missed cases.</w:t>
      </w:r>
    </w:p>
    <w:p>
      <w:pPr>
        <w:spacing w:line="336" w:lineRule="auto" w:after="180"/>
        <w:shd w:fill="F1F6FC"/>
      </w:pPr>
      <w:r>
        <w:rPr>
          <w:b w:val="0"/>
        </w:rPr>
        <w:t>Four blocked evaluation examples are also too few for a strong general claim.</w:t>
      </w:r>
    </w:p>
    <w:p>
      <w:pPr>
        <w:pStyle w:val="Heading3"/>
      </w:pPr>
      <w:r>
        <w:t>Apply the connected idea: Summaries with counts and proportions</w:t>
      </w:r>
    </w:p>
    <w:p>
      <w:pPr>
        <w:pStyle w:val="Heading3"/>
      </w:pPr>
      <w:r>
        <w:t>For Yes, No, Unknown, Unknown, calculate Yes among known and Yes among all supplied.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Accuracy as a Fraction</w:t>
      </w:r>
    </w:p>
    <w:p>
      <w:pPr>
        <w:spacing w:line="336" w:lineRule="auto" w:after="180"/>
      </w:pPr>
      <w:r>
        <w:rPr>
          <w:b w:val="0"/>
        </w:rPr>
        <w:t>A fictional shelf classifier predicts repair needed or not needed.</w:t>
      </w:r>
    </w:p>
    <w:p>
      <w:pPr>
        <w:pStyle w:val="Heading3"/>
      </w:pPr>
      <w:r>
        <w:t>The facts we will use</w:t>
      </w:r>
    </w:p>
    <w:p>
      <w:pPr>
        <w:pStyle w:val="Heading3"/>
      </w:pPr>
      <w:r>
        <w:t>Supplied facts</w:t>
      </w:r>
    </w:p>
    <w:p>
      <w:pPr>
        <w:spacing w:line="336" w:lineRule="auto" w:after="180"/>
        <w:shd w:fill="F1F6FC"/>
      </w:pPr>
      <w:r>
        <w:rPr>
          <w:b w:val="0"/>
        </w:rPr>
        <w:t>Evaluation reference labels: 16 not-needed and 4 needed. Positive class is needed.</w:t>
      </w:r>
    </w:p>
    <w:p>
      <w:pPr>
        <w:pStyle w:val="Heading3"/>
      </w:pPr>
      <w:r>
        <w:t>Supplied facts</w:t>
      </w:r>
    </w:p>
    <w:p>
      <w:pPr>
        <w:spacing w:line="336" w:lineRule="auto" w:after="180"/>
        <w:shd w:fill="F1F6FC"/>
      </w:pPr>
      <w:r>
        <w:rPr>
          <w:b w:val="0"/>
        </w:rPr>
        <w:t>Always-not-needed baseline is correct on 16. Candidate has TP=3,FN=1,FP=2,TN=14.</w:t>
      </w:r>
    </w:p>
    <w:p>
      <w:r>
        <w:drawing>
          <wp:inline xmlns:a="http://schemas.openxmlformats.org/drawingml/2006/main" xmlns:pic="http://schemas.openxmlformats.org/drawingml/2006/picture">
            <wp:extent cx="5486400" cy="3661229"/>
            <wp:docPr id="15" name="Picture 15" descr="Accuracy can hide missed repair cases"/>
            <wp:cNvGraphicFramePr>
              <a:graphicFrameLocks noChangeAspect="1"/>
            </wp:cNvGraphicFramePr>
            <a:graphic>
              <a:graphicData uri="http://schemas.openxmlformats.org/drawingml/2006/picture">
                <pic:pic>
                  <pic:nvPicPr>
                    <pic:cNvPr id="0" name="academy-detail-ai-2-12.png"/>
                    <pic:cNvPicPr/>
                  </pic:nvPicPr>
                  <pic:blipFill>
                    <a:blip r:embed="rId22"/>
                    <a:stretch>
                      <a:fillRect/>
                    </a:stretch>
                  </pic:blipFill>
                  <pic:spPr>
                    <a:xfrm>
                      <a:off x="0" y="0"/>
                      <a:ext cx="5486400" cy="3661229"/>
                    </a:xfrm>
                    <a:prstGeom prst="rect"/>
                  </pic:spPr>
                </pic:pic>
              </a:graphicData>
            </a:graphic>
          </wp:inline>
        </w:drawing>
      </w:r>
    </w:p>
    <w:p>
      <w:r>
        <w:drawing>
          <wp:inline xmlns:a="http://schemas.openxmlformats.org/drawingml/2006/main" xmlns:pic="http://schemas.openxmlformats.org/drawingml/2006/picture">
            <wp:extent cx="5311302" cy="5943600"/>
            <wp:docPr id="16" name="Picture 16" descr="Accuracy as a Fraction. Reference population: 20 labelled cases, including four repair-needed books.. Baseline: 16/20=80% accuracy; catches 0/4 needed cases.. Candidate: (3+14)/20=85% accuracy; catches 3/4=75% needed cases.. Compare costs: Candidate also raises two false alarms; discuss both missed repairs and extra checks."/>
            <wp:cNvGraphicFramePr>
              <a:graphicFrameLocks noChangeAspect="1"/>
            </wp:cNvGraphicFramePr>
            <a:graphic>
              <a:graphicData uri="http://schemas.openxmlformats.org/drawingml/2006/picture">
                <pic:pic>
                  <pic:nvPicPr>
                    <pic:cNvPr id="0" name="academy-visual-ai-2-12.png"/>
                    <pic:cNvPicPr/>
                  </pic:nvPicPr>
                  <pic:blipFill>
                    <a:blip r:embed="rId23"/>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Reference population</w:t>
            </w:r>
          </w:p>
        </w:tc>
        <w:tc>
          <w:tcPr>
            <w:tcW w:type="dxa" w:w="5112"/>
          </w:tcPr>
          <w:p>
            <w:r>
              <w:t>20 labelled cases, including four repair-needed books.</w:t>
            </w:r>
          </w:p>
        </w:tc>
      </w:tr>
      <w:tr>
        <w:tc>
          <w:tcPr>
            <w:tcW w:type="dxa" w:w="5112"/>
          </w:tcPr>
          <w:p>
            <w:r>
              <w:t>2. Baseline</w:t>
            </w:r>
          </w:p>
        </w:tc>
        <w:tc>
          <w:tcPr>
            <w:tcW w:type="dxa" w:w="5112"/>
          </w:tcPr>
          <w:p>
            <w:r>
              <w:t>16/20=80% accuracy; catches 0/4 needed cases.</w:t>
            </w:r>
          </w:p>
        </w:tc>
      </w:tr>
      <w:tr>
        <w:tc>
          <w:tcPr>
            <w:tcW w:type="dxa" w:w="5112"/>
          </w:tcPr>
          <w:p>
            <w:r>
              <w:t>3. Candidate</w:t>
            </w:r>
          </w:p>
        </w:tc>
        <w:tc>
          <w:tcPr>
            <w:tcW w:type="dxa" w:w="5112"/>
          </w:tcPr>
          <w:p>
            <w:r>
              <w:t>(3+14)/20=85% accuracy; catches 3/4=75% needed cases.</w:t>
            </w:r>
          </w:p>
        </w:tc>
      </w:tr>
      <w:tr>
        <w:tc>
          <w:tcPr>
            <w:tcW w:type="dxa" w:w="5112"/>
          </w:tcPr>
          <w:p>
            <w:r>
              <w:t>4. Compare costs</w:t>
            </w:r>
          </w:p>
        </w:tc>
        <w:tc>
          <w:tcPr>
            <w:tcW w:type="dxa" w:w="5112"/>
          </w:tcPr>
          <w:p>
            <w:r>
              <w:t>Candidate also raises two false alarms; discuss both missed repairs and extra checks.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 majority-class baseline can look accurate while missing every positive case. The candidate improves overall agreement and repair detection in this table, but false alarms still matter.</w:t>
      </w:r>
    </w:p>
    <w:p>
      <w:pPr>
        <w:spacing w:line="336" w:lineRule="auto" w:after="180"/>
        <w:shd w:fill="F1F6FC"/>
      </w:pPr>
      <w:r>
        <w:rPr>
          <w:b w:val="0"/>
        </w:rPr>
        <w:t xml:space="preserve">Use the same cases, </w:t>
      </w:r>
      <w:r>
        <w:rPr>
          <w:b/>
        </w:rPr>
        <w:t>denominator</w:t>
      </w:r>
      <w:r>
        <w:rPr>
          <w:b w:val="0"/>
        </w:rPr>
        <w:t>s and positive-class definition for both. Do not infer that a single metric identifies the best policy for every library.</w:t>
      </w:r>
    </w:p>
    <w:p>
      <w:pPr>
        <w:pStyle w:val="Heading3"/>
      </w:pPr>
      <w:r>
        <w:t>What this example does not establish</w:t>
      </w:r>
    </w:p>
    <w:p>
      <w:pPr>
        <w:pStyle w:val="Heading3"/>
      </w:pPr>
      <w:r>
        <w:t>Keep the stated limit</w:t>
      </w:r>
    </w:p>
    <w:p>
      <w:pPr>
        <w:spacing w:line="336" w:lineRule="auto" w:after="180"/>
        <w:shd w:fill="FFF5E6"/>
      </w:pPr>
      <w:r>
        <w:rPr>
          <w:b w:val="0"/>
        </w:rPr>
        <w:t>These selected cases do not establish future rates or specify the real cost of each error.</w:t>
      </w:r>
    </w:p>
    <w:p>
      <w:pPr>
        <w:pStyle w:val="Heading3"/>
      </w:pPr>
      <w:r>
        <w:t>Keep the stated limit</w:t>
      </w:r>
    </w:p>
    <w:p>
      <w:pPr>
        <w:spacing w:line="336" w:lineRule="auto" w:after="180"/>
        <w:shd w:fill="FFF5E6"/>
      </w:pPr>
      <w:r>
        <w:rPr>
          <w:b w:val="0"/>
        </w:rPr>
        <w:t>Read the labelled picture: Why is 100% repair detection not sufficient to declare the changed classifier best?</w:t>
      </w:r>
    </w:p>
    <w:p>
      <w:pPr>
        <w:pStyle w:val="Heading3"/>
      </w:pPr>
      <w:r>
        <w:t>Keep the stated limit</w:t>
      </w:r>
    </w:p>
    <w:p>
      <w:pPr>
        <w:spacing w:line="336" w:lineRule="auto" w:after="180"/>
        <w:shd w:fill="FFF5E6"/>
      </w:pPr>
      <w:r>
        <w:rPr>
          <w:b w:val="0"/>
        </w:rPr>
        <w:t>Change one thing: A candidate instead marks every book repair needed. Predict the result before checking the explanation. What remains the same?</w:t>
      </w:r>
    </w:p>
    <w:p>
      <w:pPr>
        <w:pStyle w:val="Heading1"/>
      </w:pPr>
      <w:r>
        <w:t>07. Find and repair a mistake</w:t>
      </w:r>
    </w:p>
    <w:p>
      <w:r>
        <w:t>Find the unsupported step in the Accuracy as a Fraction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7" name="Picture 17" descr="Misconception diagnosis for Accuracy as a Fraction"/>
            <wp:cNvGraphicFramePr>
              <a:graphicFrameLocks noChangeAspect="1"/>
            </wp:cNvGraphicFramePr>
            <a:graphic>
              <a:graphicData uri="http://schemas.openxmlformats.org/drawingml/2006/picture">
                <pic:pic>
                  <pic:nvPicPr>
                    <pic:cNvPr id="0" name="4d42a9a81157cf4f33b194bf05a49786e1ecc7631f50cb12186037fc0e9fd54a.png"/>
                    <pic:cNvPicPr/>
                  </pic:nvPicPr>
                  <pic:blipFill>
                    <a:blip r:embed="rId24"/>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Check the claim against the facts</w:t>
      </w:r>
    </w:p>
    <w:p>
      <w:pPr>
        <w:spacing w:line="336" w:lineRule="auto" w:after="180"/>
        <w:shd w:fill="FFF5E6"/>
      </w:pPr>
      <w:r>
        <w:rPr>
          <w:b w:val="0"/>
        </w:rPr>
        <w:t xml:space="preserve">Compare methods on the same appropriate evaluation examples and report the </w:t>
      </w:r>
      <w:r>
        <w:rPr>
          <w:b/>
        </w:rPr>
        <w:t>training</w:t>
      </w:r>
      <w:r>
        <w:rPr>
          <w:b w:val="0"/>
        </w:rPr>
        <w:t xml:space="preserve">-derived baseline. Include ordinary </w:t>
      </w:r>
      <w:r>
        <w:rPr>
          <w:b/>
        </w:rPr>
        <w:t>accuracy</w:t>
      </w:r>
      <w:r>
        <w:rPr>
          <w:b w:val="0"/>
        </w:rPr>
        <w:t xml:space="preserve">, each class </w:t>
      </w:r>
      <w:r>
        <w:rPr>
          <w:b/>
        </w:rPr>
        <w:t>denominator</w:t>
      </w:r>
      <w:r>
        <w:rPr>
          <w:b w:val="0"/>
        </w:rPr>
        <w:t>, false positives and false negatives.</w:t>
      </w:r>
    </w:p>
    <w:p>
      <w:pPr>
        <w:spacing w:line="336" w:lineRule="auto" w:after="180"/>
        <w:shd w:fill="FFF5E6"/>
      </w:pPr>
      <w:r>
        <w:rPr>
          <w:b w:val="0"/>
        </w:rPr>
        <w:t>An equal-class summary adds information but cannot choose the acceptable tradeoff for the task. Keep development decisions separate from a final test.</w:t>
      </w:r>
    </w:p>
    <w:p>
      <w:pPr>
        <w:pStyle w:val="Heading3"/>
      </w:pPr>
      <w:r>
        <w:t>Check the claim against the facts</w:t>
      </w:r>
    </w:p>
    <w:p>
      <w:pPr>
        <w:spacing w:line="336" w:lineRule="auto" w:after="180"/>
        <w:shd w:fill="FFF5E6"/>
      </w:pPr>
      <w:r>
        <w:rPr>
          <w:b w:val="0"/>
        </w:rPr>
        <w:t>A result of 4/4 correct blocked cases is 100 percent on those four examples, not proof of perfect future detection. If the evaluated set contains no blocked cases, it cannot measure blocked-case performance at all.</w:t>
      </w:r>
    </w:p>
    <w:p>
      <w:pPr>
        <w:spacing w:line="336" w:lineRule="auto" w:after="180"/>
        <w:shd w:fill="FFF5E6"/>
      </w:pPr>
      <w:r>
        <w:rPr>
          <w:b w:val="0"/>
        </w:rPr>
        <w:t xml:space="preserve">Next week separates precision and recall by asking which </w:t>
      </w:r>
      <w:r>
        <w:rPr>
          <w:b/>
        </w:rPr>
        <w:t>denominator</w:t>
      </w:r>
      <w:r>
        <w:rPr>
          <w:b w:val="0"/>
        </w:rPr>
        <w:t xml:space="preserve"> answers each question.</w:t>
      </w:r>
    </w:p>
    <w:p>
      <w:pPr>
        <w:pStyle w:val="Heading3"/>
      </w:pPr>
      <w:r>
        <w:t>A team advertises 80 percent accuracy but its classifier predicts clear on every record. What additional evidence would you request, and what can you already conclude about the four blocked cases in our worked evaluation?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Summaries with counts and proportions</w:t>
      </w:r>
    </w:p>
    <w:p>
      <w:pPr>
        <w:spacing w:line="336" w:lineRule="auto" w:after="180"/>
      </w:pPr>
      <w:r>
        <w:rPr>
          <w:b w:val="0"/>
        </w:rPr>
        <w:t xml:space="preserve">A </w:t>
      </w:r>
      <w:r>
        <w:rPr>
          <w:b/>
        </w:rPr>
        <w:t>percentage</w:t>
      </w:r>
      <w:r>
        <w:rPr>
          <w:b w:val="0"/>
        </w:rPr>
        <w:t xml:space="preserve"> from a few volunteers is not automatically representative of the whole class. Report </w:t>
      </w:r>
      <w:r>
        <w:rPr>
          <w:b/>
        </w:rPr>
        <w:t>count</w:t>
      </w:r>
      <w:r>
        <w:rPr>
          <w:b w:val="0"/>
        </w:rPr>
        <w:t xml:space="preserve">s, the question, who responded and exclusions alongside the </w:t>
      </w:r>
      <w:r>
        <w:rPr>
          <w:b/>
        </w:rPr>
        <w:t>percentage</w:t>
      </w:r>
      <w:r>
        <w:rPr>
          <w:b w:val="0"/>
        </w:rPr>
        <w:t>.</w:t>
      </w:r>
    </w:p>
    <w:p>
      <w:pPr>
        <w:pStyle w:val="Heading3"/>
      </w:pPr>
      <w:r>
        <w:t>Three of five known volunteers said Yes. Can you say 60 percent of all students agree?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Accuracy as a Fraction with support, then explain the deciding step in your own words.</w:t>
      </w:r>
    </w:p>
    <w:p>
      <w:pPr>
        <w:spacing w:line="336" w:lineRule="auto" w:after="180"/>
      </w:pPr>
      <w:r>
        <w:rPr>
          <w:b/>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18" name="Picture 18" descr="Logic tracing graphic for Accuracy as a Fraction"/>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RUN one normal case and one boundary case</w:t>
        <w:br/>
        <w:t>COMPARE actual_result with expected_result</w:t>
        <w:br/>
        <w:t>IF different: locate first cause; change one factor; RETEST</w:t>
        <w:br/>
        <w:t>EXPLAIN result, limitation, and next safe step</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Consider a separate illustrative set with 8 clear and 8 blocked cases. Suppose the same within-class fractions hold: the baseline matrix is [[8,0],[8,0]] and the candidate matrix is [[6,2],[0,8]].</w:t>
      </w:r>
    </w:p>
    <w:p>
      <w:pPr>
        <w:spacing w:line="336" w:lineRule="auto" w:after="180"/>
      </w:pPr>
      <w:r>
        <w:rPr>
          <w:b w:val="0"/>
        </w:rPr>
        <w:t xml:space="preserve">Ordinary </w:t>
      </w:r>
      <w:r>
        <w:rPr>
          <w:b/>
        </w:rPr>
        <w:t>accuracy</w:t>
      </w:r>
      <w:r>
        <w:rPr>
          <w:b w:val="0"/>
        </w:rPr>
        <w:t xml:space="preserve"> is now 50 percent versus 87.5 percent. </w:t>
      </w:r>
      <w:r>
        <w:rPr>
          <w:b/>
        </w:rPr>
        <w:t>Balanced accuracy</w:t>
      </w:r>
      <w:r>
        <w:rPr>
          <w:b w:val="0"/>
        </w:rPr>
        <w:t xml:space="preserve"> remains 50 percent versus 87.5 percent. The class mix changed the overall score even though the within-class fractions stayed fixed.</w:t>
      </w:r>
    </w:p>
    <w:p>
      <w:pPr>
        <w:spacing w:line="336" w:lineRule="auto" w:after="180"/>
      </w:pPr>
      <w:r>
        <w:rPr>
          <w:b w:val="0"/>
        </w:rPr>
        <w:t xml:space="preserve">This is an arithmetic comparison, not proof that a real classifier keeps the same behavior after a population change. Report sample size, class </w:t>
      </w:r>
      <w:r>
        <w:rPr>
          <w:b/>
        </w:rPr>
        <w:t>count</w:t>
      </w:r>
      <w:r>
        <w:rPr>
          <w:b w:val="0"/>
        </w:rPr>
        <w:t>s, full matrix and how the evaluation data was chosen.</w:t>
      </w:r>
    </w:p>
    <w:p>
      <w:pPr>
        <w:spacing w:line="336" w:lineRule="auto" w:after="180"/>
      </w:pPr>
      <w:r>
        <w:rPr>
          <w:b w:val="0"/>
        </w:rPr>
        <w:t xml:space="preserve">Do not remove inconvenient cases or duplicate rare evaluation cases just to improve a headline number. If </w:t>
      </w:r>
      <w:r>
        <w:rPr>
          <w:b/>
        </w:rPr>
        <w:t>training</w:t>
      </w:r>
      <w:r>
        <w:rPr>
          <w:b w:val="0"/>
        </w:rPr>
        <w:t xml:space="preserve"> is resampled, keep that separate from evaluation and document it.</w:t>
      </w:r>
    </w:p>
    <w:p>
      <w:pPr>
        <w:pStyle w:val="Heading3"/>
      </w:pPr>
      <w:r>
        <w:t>Apply the connected idea: Summaries with counts and proportions</w:t>
      </w:r>
    </w:p>
    <w:p>
      <w:pPr>
        <w:spacing w:line="336" w:lineRule="auto" w:after="180"/>
      </w:pPr>
      <w:r>
        <w:rPr>
          <w:b w:val="0"/>
        </w:rPr>
        <w:t>Dividing by known when it equals 0 causes ZeroDivisionError. Test known &gt; 0 before division and report no known responses if none exist. Reporting 0 percent would wrongly suggest known responses with no Yes answers.</w:t>
      </w:r>
    </w:p>
    <w:p>
      <w:pPr>
        <w:pStyle w:val="Heading3"/>
      </w:pPr>
      <w:r>
        <w:t>Practise with less help: Compare both class fractions</w:t>
      </w:r>
    </w:p>
    <w:p>
      <w:pPr>
        <w:spacing w:line="336" w:lineRule="auto" w:after="180"/>
      </w:pPr>
      <w:r>
        <w:rPr>
          <w:b w:val="0"/>
        </w:rPr>
        <w:t>Use workbook W2 for the connected example “</w:t>
      </w:r>
      <w:r>
        <w:rPr>
          <w:b/>
        </w:rPr>
        <w:t>Accuracy</w:t>
      </w:r>
      <w:r>
        <w:rPr>
          <w:b w:val="0"/>
        </w:rPr>
        <w:t xml:space="preserve"> and </w:t>
      </w:r>
      <w:r>
        <w:rPr>
          <w:b/>
        </w:rPr>
        <w:t>class imbalance</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Accuracy</w:t>
      </w:r>
      <w:r>
        <w:rPr>
          <w:b w:val="0"/>
        </w:rPr>
        <w:t xml:space="preserve"> and </w:t>
      </w:r>
      <w:r>
        <w:rPr>
          <w:b/>
        </w:rPr>
        <w:t>class imbalance</w:t>
      </w:r>
      <w:r>
        <w:rPr>
          <w:b w:val="0"/>
        </w:rPr>
        <w:t xml:space="preserve">. Proposed explanation: “High </w:t>
      </w:r>
      <w:r>
        <w:rPr>
          <w:b/>
        </w:rPr>
        <w:t>accuracy</w:t>
      </w:r>
      <w:r>
        <w:rPr>
          <w:b w:val="0"/>
        </w:rPr>
        <w:t xml:space="preserve"> means both classes work well”.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Practise the connected topic: Summaries with counts and proportions</w:t>
      </w:r>
    </w:p>
    <w:p>
      <w:pPr>
        <w:spacing w:line="336" w:lineRule="auto" w:after="180"/>
      </w:pPr>
      <w:r>
        <w:rPr>
          <w:b w:val="0"/>
        </w:rPr>
        <w:t xml:space="preserve">Use its named workbook W2. Identify the given </w:t>
      </w:r>
      <w:r>
        <w:rPr>
          <w:b/>
        </w:rPr>
        <w:t>input</w:t>
      </w:r>
      <w:r>
        <w:rPr>
          <w:b w:val="0"/>
        </w:rPr>
        <w:t>s, try the middle steps with less help, then explain your trace. Check this claim before group discussion: A successful run proves the conclusion</w:t>
      </w:r>
    </w:p>
    <w:p>
      <w:pPr>
        <w:pStyle w:val="Heading3"/>
      </w:pPr>
      <w:r>
        <w:t>Explain the picture</w:t>
      </w:r>
    </w:p>
    <w:p>
      <w:pPr>
        <w:spacing w:line="336" w:lineRule="auto" w:after="180"/>
        <w:shd w:fill="F5F1FB"/>
      </w:pPr>
      <w:r>
        <w:rPr>
          <w:b w:val="0"/>
        </w:rPr>
        <w:t>Why is 100% repair detection not sufficient to declare the changed classifier best?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Accuracy as a Fraction.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9" name="Picture 19" descr="Evidence lab graphic for Accuracy as a Fraction"/>
            <wp:cNvGraphicFramePr>
              <a:graphicFrameLocks noChangeAspect="1"/>
            </wp:cNvGraphicFramePr>
            <a:graphic>
              <a:graphicData uri="http://schemas.openxmlformats.org/drawingml/2006/picture">
                <pic:pic>
                  <pic:nvPicPr>
                    <pic:cNvPr id="0" name="a57c24db23240be23c1bbefa444871c5787467c84f284b1731a85f8f29378868.png"/>
                    <pic:cNvPicPr/>
                  </pic:nvPicPr>
                  <pic:blipFill>
                    <a:blip r:embed="rId26"/>
                    <a:stretch>
                      <a:fillRect/>
                    </a:stretch>
                  </pic:blipFill>
                  <pic:spPr>
                    <a:xfrm>
                      <a:off x="0" y="0"/>
                      <a:ext cx="5486400" cy="1901952"/>
                    </a:xfrm>
                    <a:prstGeom prst="rect"/>
                  </pic:spPr>
                </pic:pic>
              </a:graphicData>
            </a:graphic>
          </wp:inline>
        </w:drawing>
      </w:r>
    </w:p>
    <w:p>
      <w:pPr>
        <w:spacing w:line="336" w:lineRule="auto" w:after="180"/>
      </w:pPr>
      <w:r>
        <w:rPr>
          <w:b w:val="0"/>
        </w:rPr>
        <w:t xml:space="preserve">Score two </w:t>
      </w:r>
      <w:r>
        <w:rPr>
          <w:b/>
        </w:rPr>
        <w:t>prediction</w:t>
      </w:r>
      <w:r>
        <w:rPr>
          <w:b w:val="0"/>
        </w:rPr>
        <w:t xml:space="preserve"> sheets, simplify or convert each fraction, compare </w:t>
      </w:r>
      <w:r>
        <w:rPr>
          <w:b/>
        </w:rPr>
        <w:t>percentage</w:t>
      </w:r>
      <w:r>
        <w:rPr>
          <w:b w:val="0"/>
        </w:rPr>
        <w:t>s, then inspect which cases were wrong.</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Accuracy as a Fraction.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0" name="Picture 20" descr="Mastery ladder for Accuracy as a Fraction"/>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27"/>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TRACE: Show the information, state,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 xml:space="preserve">4 • CHALLENGE: Find a boundary case, </w:t>
      </w:r>
      <w:r>
        <w:rPr>
          <w:b/>
        </w:rPr>
        <w:t>count</w:t>
      </w:r>
      <w:r>
        <w:rPr>
          <w:b w:val="0"/>
        </w:rPr>
        <w: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Transparent Book Recommender. Keep an annotated decision and the evidence supporting it.</w:t>
      </w:r>
    </w:p>
    <w:p>
      <w:pPr>
        <w:spacing w:line="336" w:lineRule="auto" w:after="180"/>
      </w:pPr>
      <w:r>
        <w:rPr>
          <w:b/>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1" name="Picture 21" descr="Book recommender connection for Accuracy as a Fraction"/>
            <wp:cNvGraphicFramePr>
              <a:graphicFrameLocks noChangeAspect="1"/>
            </wp:cNvGraphicFramePr>
            <a:graphic>
              <a:graphicData uri="http://schemas.openxmlformats.org/drawingml/2006/picture">
                <pic:pic>
                  <pic:nvPicPr>
                    <pic:cNvPr id="0" name="e81d977c18c6a50f21d79e2c635a67ddb655522432f8440d3b8a4a3dcdbd5030.png"/>
                    <pic:cNvPicPr/>
                  </pic:nvPicPr>
                  <pic:blipFill>
                    <a:blip r:embed="rId28"/>
                    <a:stretch>
                      <a:fillRect/>
                    </a:stretch>
                  </pic:blipFill>
                  <pic:spPr>
                    <a:xfrm>
                      <a:off x="0" y="0"/>
                      <a:ext cx="5486400" cy="1901952"/>
                    </a:xfrm>
                    <a:prstGeom prst="rect"/>
                  </pic:spPr>
                </pic:pic>
              </a:graphicData>
            </a:graphic>
          </wp:inline>
        </w:drawing>
      </w:r>
    </w:p>
    <w:p>
      <w:pPr>
        <w:spacing w:line="336" w:lineRule="auto" w:after="180"/>
      </w:pPr>
      <w:r>
        <w:rPr>
          <w:b w:val="0"/>
        </w:rPr>
        <w:t xml:space="preserve">THIS WEEK’S CHECKPOINT  Report correct recommendations / all test users, alongside the raw test </w:t>
      </w:r>
      <w:r>
        <w:rPr>
          <w:b/>
        </w:rPr>
        <w:t>count</w:t>
      </w:r>
      <w:r>
        <w:rPr>
          <w:b w:val="0"/>
        </w:rPr>
        <w:t>.</w:t>
      </w:r>
    </w:p>
    <w:p>
      <w:pPr>
        <w:pStyle w:val="Heading3"/>
      </w:pPr>
      <w:r>
        <w:t>Trace the system</w:t>
      </w:r>
    </w:p>
    <w:p>
      <w:pPr>
        <w:spacing w:line="336" w:lineRule="auto" w:after="180"/>
        <w:shd w:fill="EDF7F3"/>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RESPONSIBLE DESIGN  Collect only necessary information. Show uncertainty and limits. Never confuse a ranking with a fact about a person.</w:t>
      </w:r>
    </w:p>
    <w:p>
      <w:pPr>
        <w:pStyle w:val="Heading3"/>
      </w:pPr>
      <w:r>
        <w:t>Evidence for your project</w:t>
      </w:r>
    </w:p>
    <w:p>
      <w:pPr>
        <w:spacing w:line="336" w:lineRule="auto" w:after="180"/>
      </w:pPr>
      <w:r>
        <w:rPr>
          <w:b w:val="0"/>
        </w:rPr>
        <w:t xml:space="preserve">Compare recommender choices with a simple baseline and report relevant rare-category failures, not only aggregate </w:t>
      </w:r>
      <w:r>
        <w:rPr>
          <w:b/>
        </w:rPr>
        <w:t>accuracy</w:t>
      </w:r>
      <w:r>
        <w:rPr>
          <w:b w:val="0"/>
        </w:rPr>
        <w:t>.</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2" name="Picture 22" descr="Independent proof graphic for Accuracy as a Fraction"/>
            <wp:cNvGraphicFramePr>
              <a:graphicFrameLocks noChangeAspect="1"/>
            </wp:cNvGraphicFramePr>
            <a:graphic>
              <a:graphicData uri="http://schemas.openxmlformats.org/drawingml/2006/picture">
                <pic:pic>
                  <pic:nvPicPr>
                    <pic:cNvPr id="0" name="3acb650c4b2da3f7465b3a1202ce66f2f35254e55ea3495d2f5e4e479957887d.png"/>
                    <pic:cNvPicPr/>
                  </pic:nvPicPr>
                  <pic:blipFill>
                    <a:blip r:embed="rId29"/>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CHALLENGE  Calculate and compare 7/10 and 18/20 models.</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Accuracy as a Fraction case for supported practice. Repeated examples do not become fresh assessments.</w:t>
      </w:r>
    </w:p>
    <w:p>
      <w:pPr>
        <w:pStyle w:val="Heading3"/>
      </w:pPr>
      <w:r>
        <w:t>Week 12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Nine of twelve held-out classifications are correct.</w:t>
      </w:r>
    </w:p>
    <w:p>
      <w:pPr>
        <w:pStyle w:val="Heading3"/>
      </w:pPr>
      <w:r>
        <w:t>The question</w:t>
      </w:r>
    </w:p>
    <w:p>
      <w:pPr>
        <w:spacing w:line="336" w:lineRule="auto" w:after="180"/>
      </w:pPr>
      <w:r>
        <w:rPr>
          <w:b w:val="0"/>
        </w:rPr>
        <w:t xml:space="preserve">Compute </w:t>
      </w:r>
      <w:r>
        <w:rPr>
          <w:b/>
        </w:rPr>
        <w:t>accuracy</w:t>
      </w:r>
      <w:r>
        <w:rPr>
          <w:b w:val="0"/>
        </w:rPr>
        <w:t xml:space="preserve"> and state the </w:t>
      </w:r>
      <w:r>
        <w:rPr>
          <w:b/>
        </w:rPr>
        <w:t>denominator</w:t>
      </w:r>
      <w:r>
        <w:rPr>
          <w:b w:val="0"/>
        </w:rPr>
        <w:t>.</w:t>
      </w:r>
    </w:p>
    <w:p>
      <w:pPr>
        <w:pStyle w:val="Heading3"/>
      </w:pPr>
      <w:r>
        <w:t>Worked explanation</w:t>
      </w:r>
    </w:p>
    <w:p>
      <w:pPr>
        <w:spacing w:line="336" w:lineRule="auto" w:after="180"/>
      </w:pPr>
      <w:r>
        <w:rPr>
          <w:b w:val="0"/>
        </w:rPr>
        <w:t xml:space="preserve">9/12=3/4=75%. </w:t>
      </w:r>
      <w:r>
        <w:rPr>
          <w:b/>
        </w:rPr>
        <w:t>Count</w:t>
      </w:r>
      <w:r>
        <w:rPr>
          <w:b w:val="0"/>
        </w:rPr>
        <w:t xml:space="preserve"> all scored cases, including errors.</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All scored cases belong in the denominator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Correct classifications</w:t>
            </w:r>
          </w:p>
        </w:tc>
        <w:tc>
          <w:tcPr>
            <w:tcW w:type="dxa" w:w="5112"/>
          </w:tcPr>
          <w:p>
            <w:r>
              <w:t>9/12</w:t>
            </w:r>
          </w:p>
        </w:tc>
      </w:tr>
    </w:tbl>
    <w:p>
      <w:pPr>
        <w:spacing w:line="336" w:lineRule="auto" w:after="180"/>
      </w:pPr>
      <w:r>
        <w:rPr>
          <w:b w:val="0"/>
        </w:rPr>
        <w:t>Nine of twelve held-out classifications are correct.</w:t>
      </w:r>
    </w:p>
    <w:p>
      <w:pPr>
        <w:spacing w:line="336" w:lineRule="auto" w:after="180"/>
      </w:pPr>
      <w:r>
        <w:rPr>
          <w:b w:val="0"/>
        </w:rPr>
        <w:t xml:space="preserve">Compute </w:t>
      </w:r>
      <w:r>
        <w:rPr>
          <w:b/>
        </w:rPr>
        <w:t>accuracy</w:t>
      </w:r>
      <w:r>
        <w:rPr>
          <w:b w:val="0"/>
        </w:rPr>
        <w:t xml:space="preserve"> and state the </w:t>
      </w:r>
      <w:r>
        <w:rPr>
          <w:b/>
        </w:rPr>
        <w:t>denominator</w:t>
      </w:r>
      <w:r>
        <w:rPr>
          <w:b w:val="0"/>
        </w:rPr>
        <w:t>.</w:t>
      </w:r>
    </w:p>
    <w:p>
      <w:pPr>
        <w:spacing w:line="336" w:lineRule="auto" w:after="180"/>
      </w:pPr>
      <w:r>
        <w:rPr>
          <w:b w:val="0"/>
        </w:rPr>
        <w:t xml:space="preserve">9/12=3/4=75%. </w:t>
      </w:r>
      <w:r>
        <w:rPr>
          <w:b/>
        </w:rPr>
        <w:t>Count</w:t>
      </w:r>
      <w:r>
        <w:rPr>
          <w:b w:val="0"/>
        </w:rPr>
        <w:t xml:space="preserve"> all scored cases, including errors.</w:t>
      </w:r>
    </w:p>
    <w:p>
      <w:pPr>
        <w:pStyle w:val="Heading1"/>
      </w:pPr>
      <w:r>
        <w:t>14. Try a new case independently</w:t>
      </w:r>
    </w:p>
    <w:p>
      <w:r>
        <w:t>Attempt the reserved new case before feedback. Record support; the earlier examples below remain additional practice.</w:t>
      </w:r>
    </w:p>
    <w:p>
      <w:pPr>
        <w:pStyle w:val="Heading3"/>
      </w:pPr>
      <w:r>
        <w:t>Independent case: Assess a new comparison independently</w:t>
      </w:r>
    </w:p>
    <w:p>
      <w:pPr>
        <w:spacing w:line="336" w:lineRule="auto" w:after="180"/>
      </w:pPr>
      <w:r>
        <w:rPr>
          <w:b w:val="0"/>
        </w:rPr>
        <w:t xml:space="preserve">New </w:t>
      </w:r>
      <w:r>
        <w:rPr>
          <w:b/>
        </w:rPr>
        <w:t>training</w:t>
      </w:r>
      <w:r>
        <w:rPr>
          <w:b w:val="0"/>
        </w:rPr>
        <w:t xml:space="preserve"> labels have a clear majority. A separate evaluation has 18 clear and 2 blocked records.</w:t>
      </w:r>
    </w:p>
    <w:p>
      <w:pPr>
        <w:spacing w:line="336" w:lineRule="auto" w:after="180"/>
      </w:pPr>
      <w:r>
        <w:rPr>
          <w:b w:val="0"/>
        </w:rPr>
        <w:t xml:space="preserve">The always-clear baseline is [[18,0],[2,0]] and candidate is [[15,3],[1,1]], with reference rows and clear then blocked on both axes. Calculate ordinary </w:t>
      </w:r>
      <w:r>
        <w:rPr>
          <w:b/>
        </w:rPr>
        <w:t>accuracy</w:t>
      </w:r>
      <w:r>
        <w:rPr>
          <w:b w:val="0"/>
        </w:rPr>
        <w:t xml:space="preserve">, both class fractions and </w:t>
      </w:r>
      <w:r>
        <w:rPr>
          <w:b/>
        </w:rPr>
        <w:t>balanced accuracy</w:t>
      </w:r>
      <w:r>
        <w:rPr>
          <w:b w:val="0"/>
        </w:rPr>
        <w:t xml:space="preserve"> for each.</w:t>
      </w:r>
    </w:p>
    <w:p>
      <w:pPr>
        <w:spacing w:line="336" w:lineRule="auto" w:after="180"/>
      </w:pPr>
      <w:r>
        <w:rPr>
          <w:b w:val="0"/>
        </w:rPr>
        <w:t>Give candidate FP and FN, then explain why the metrics do not choose an automatic winner.</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12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A classifier gets 9 of 12 cases right. Another gets 8 of 10 right. Calculate both accuracies and identify the larger fraction.</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Report correct recommendations / all test users, alongside the raw test </w:t>
      </w:r>
      <w:r>
        <w:rPr>
          <w:b/>
        </w:rPr>
        <w:t>count</w:t>
      </w:r>
      <w:r>
        <w:rPr>
          <w:b w:val="0"/>
        </w:rPr>
        <w:t>.</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shd w:fill="F5F1FB"/>
      </w:pPr>
      <w:r>
        <w:rPr>
          <w:b w:val="0"/>
        </w:rPr>
        <w:t xml:space="preserve">Class A gets 8/10 cases right and class B gets 18/30 right. Compute each rate and the combined rate. Why is averaging the two </w:t>
      </w:r>
      <w:r>
        <w:rPr>
          <w:b/>
        </w:rPr>
        <w:t>percentage</w:t>
      </w:r>
      <w:r>
        <w:rPr>
          <w:b w:val="0"/>
        </w:rPr>
        <w:t>s misleading here?</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Accuracy as a Fraction, connect the goals to tasks and keep one evidence record for each attempt.</w:t>
      </w:r>
    </w:p>
    <w:p>
      <w:pPr>
        <w:spacing w:line="336" w:lineRule="auto" w:after="180"/>
      </w:pPr>
      <w:r>
        <w:rPr>
          <w:b w:val="0"/>
        </w:rPr>
        <w:t>Start with this question: A fictional shelf classifier predicts repair needed or not needed.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why overall accuracy can hide failure on a less common class</w:t>
            </w:r>
          </w:p>
        </w:tc>
        <w:tc>
          <w:tcPr>
            <w:tcW w:type="dxa" w:w="5112"/>
          </w:tcPr>
          <w:p>
            <w:r>
              <w:t>Explain the deciding step, show a trace or test, and state one limit.</w:t>
            </w:r>
          </w:p>
        </w:tc>
      </w:tr>
      <w:tr>
        <w:tc>
          <w:tcPr>
            <w:tcW w:type="dxa" w:w="5112"/>
          </w:tcPr>
          <w:p>
            <w:r>
              <w:t>Compare a training-majority baseline with class-specific results</w:t>
            </w:r>
          </w:p>
        </w:tc>
        <w:tc>
          <w:tcPr>
            <w:tcW w:type="dxa" w:w="5112"/>
          </w:tcPr>
          <w:p>
            <w:r>
              <w:t>Explain the deciding step, show a trace or test, and state one limit.</w:t>
            </w:r>
          </w:p>
        </w:tc>
      </w:tr>
      <w:tr>
        <w:tc>
          <w:tcPr>
            <w:tcW w:type="dxa" w:w="5112"/>
          </w:tcPr>
          <w:p>
            <w:r>
              <w:t>Calculate an equal-class average and report its limits alongside the confusion matrix</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Accuracy as a Fraction without notes, identify a remaining question and plan a later check with a changed case.</w:t>
      </w:r>
    </w:p>
    <w:p>
      <w:pPr>
        <w:spacing w:line="336" w:lineRule="auto" w:after="180"/>
      </w:pPr>
      <w:r>
        <w:rPr>
          <w:b w:val="0"/>
        </w:rPr>
        <w:t xml:space="preserve">Close your notes. Explain this goal in your own words: Explain why overall </w:t>
      </w:r>
      <w:r>
        <w:rPr>
          <w:b/>
        </w:rPr>
        <w:t>accuracy</w:t>
      </w:r>
      <w:r>
        <w:rPr>
          <w:b w:val="0"/>
        </w:rPr>
        <w:t xml:space="preserve"> can hide failure on a less common class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shelf classifier predicts repair needed or not needed.</w:t>
      </w:r>
    </w:p>
    <w:p>
      <w:pPr>
        <w:pStyle w:val="Heading3"/>
      </w:pPr>
      <w:r>
        <w:t>Practice 1: explain the deciding evidence</w:t>
      </w:r>
    </w:p>
    <w:p>
      <w:pPr>
        <w:spacing w:line="336" w:lineRule="auto" w:after="180"/>
      </w:pPr>
      <w:r>
        <w:rPr>
          <w:b w:val="0"/>
        </w:rPr>
        <w:t>Which labelled step matches this detail? Candidate also raises two false alarms; discuss both missed repairs and extra checks.</w:t>
      </w:r>
    </w:p>
    <w:p>
      <w:pPr>
        <w:spacing w:line="336" w:lineRule="auto" w:after="180"/>
        <w:shd w:fill="F4F9FC"/>
      </w:pPr>
      <w:r>
        <w:rPr>
          <w:b w:val="0"/>
        </w:rPr>
        <w:t>1. Reference population</w:t>
      </w:r>
    </w:p>
    <w:p>
      <w:pPr>
        <w:spacing w:line="336" w:lineRule="auto" w:after="180"/>
        <w:shd w:fill="F4F9FC"/>
      </w:pPr>
      <w:r>
        <w:rPr>
          <w:b w:val="0"/>
        </w:rPr>
        <w:t>2. Compare costs</w:t>
      </w:r>
    </w:p>
    <w:p>
      <w:pPr>
        <w:spacing w:line="336" w:lineRule="auto" w:after="180"/>
        <w:shd w:fill="F4F9FC"/>
      </w:pPr>
      <w:r>
        <w:rPr>
          <w:b w:val="0"/>
        </w:rPr>
        <w:t>3. Candidate</w:t>
      </w:r>
    </w:p>
    <w:p>
      <w:pPr>
        <w:spacing w:line="336" w:lineRule="auto" w:after="180"/>
        <w:shd w:fill="F4F9FC"/>
      </w:pPr>
      <w:r>
        <w:rPr>
          <w:b w:val="0"/>
        </w:rPr>
        <w:t>4. Baseline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Compare costs Candidate also raises two false alarms; discuss both missed repairs and extra checks.</w:t>
      </w:r>
    </w:p>
    <w:p>
      <w:pPr>
        <w:spacing w:line="336" w:lineRule="auto" w:after="180"/>
        <w:shd w:fill="F1F6FC"/>
      </w:pPr>
      <w:r>
        <w:rPr>
          <w:b w:val="0"/>
        </w:rPr>
        <w:t>A majority-class baseline can look accurate while missing every positive case. The candidate improves overall agreement and repair detection in this table, but false alarms still matter.</w:t>
      </w:r>
    </w:p>
    <w:p>
      <w:pPr>
        <w:spacing w:line="336" w:lineRule="auto" w:after="180"/>
        <w:shd w:fill="F1F6FC"/>
      </w:pPr>
      <w:r>
        <w:rPr>
          <w:b w:val="0"/>
        </w:rPr>
        <w:t xml:space="preserve">Use the same cases, </w:t>
      </w:r>
      <w:r>
        <w:rPr>
          <w:b/>
        </w:rPr>
        <w:t>denominator</w:t>
      </w:r>
      <w:r>
        <w:rPr>
          <w:b w:val="0"/>
        </w:rPr>
        <w:t>s and positive-class definition for both. Do not infer that a single metric identifies the best policy for every library.</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 candidate instead marks every book repair needed.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 xml:space="preserve">3. Recall is 4/4=100%, but </w:t>
      </w:r>
      <w:r>
        <w:rPr>
          <w:b/>
        </w:rPr>
        <w:t>accuracy</w:t>
      </w:r>
      <w:r>
        <w:rPr>
          <w:b w:val="0"/>
        </w:rPr>
        <w:t xml:space="preserve"> is only 4/20=20%.</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Recall is 4/4=100%, but </w:t>
      </w:r>
      <w:r>
        <w:rPr>
          <w:b/>
        </w:rPr>
        <w:t>accuracy</w:t>
      </w:r>
      <w:r>
        <w:rPr>
          <w:b w:val="0"/>
        </w:rPr>
        <w:t xml:space="preserve"> is only 4/20=20%. All 16 not-needed books become false alarms.</w:t>
      </w:r>
    </w:p>
    <w:p>
      <w:pPr>
        <w:pStyle w:val="Heading3"/>
      </w:pPr>
      <w:r>
        <w:t>Repair a missing building block</w:t>
      </w:r>
    </w:p>
    <w:p>
      <w:pPr>
        <w:spacing w:line="336" w:lineRule="auto" w:after="180"/>
      </w:pPr>
      <w:r>
        <w:rPr>
          <w:b w:val="0"/>
        </w:rPr>
        <w:t xml:space="preserve">Review </w:t>
      </w:r>
      <w:r>
        <w:rPr>
          <w:b/>
        </w:rPr>
        <w:t>Training</w:t>
      </w:r>
      <w:r>
        <w:rPr>
          <w:b w:val="0"/>
        </w:rPr>
        <w:t xml:space="preserve"> and Testing (ai-2/11). Goal: Choose a split unit that matches the intended </w:t>
      </w:r>
      <w:r>
        <w:rPr>
          <w:b/>
        </w:rPr>
        <w:t>prediction</w:t>
      </w:r>
      <w:r>
        <w:rPr>
          <w:b w:val="0"/>
        </w:rPr>
        <w:t xml:space="preserve"> claim. Short practice: How many distinct books are in each repaired role, and why report that as well as scan </w:t>
      </w:r>
      <w:r>
        <w:rPr>
          <w:b/>
        </w:rPr>
        <w:t>count</w:t>
      </w:r>
      <w:r>
        <w:rPr>
          <w:b w:val="0"/>
        </w:rPr>
        <w:t>s?.</w:t>
      </w:r>
    </w:p>
    <w:p>
      <w:pPr>
        <w:spacing w:line="336" w:lineRule="auto" w:after="180"/>
      </w:pPr>
      <w:r>
        <w:rPr>
          <w:b w:val="0"/>
        </w:rPr>
        <w:t>Return to this week and explain what you changed.</w:t>
      </w:r>
    </w:p>
    <w:p>
      <w:pPr>
        <w:spacing w:line="336" w:lineRule="auto" w:after="180"/>
      </w:pPr>
      <w:r>
        <w:rPr>
          <w:b w:val="0"/>
        </w:rPr>
        <w:t>Review Features and Distractors (ai-2/9). Goal: Choose recorded properties that preserve distinctions needed for a stated task. Short practice: Does this one pair prove the classifier always ignores subject?</w:t>
      </w:r>
    </w:p>
    <w:p>
      <w:pPr>
        <w:spacing w:line="336" w:lineRule="auto" w:after="180"/>
      </w:pPr>
      <w:r>
        <w:rPr>
          <w:b w:val="0"/>
        </w:rPr>
        <w:t>Explain a narrower claim.. Return to this week and explain what you changed.</w:t>
      </w:r>
    </w:p>
    <w:p>
      <w:pPr>
        <w:spacing w:line="336" w:lineRule="auto" w:after="180"/>
      </w:pPr>
      <w:r>
        <w:rPr>
          <w:b w:val="0"/>
        </w:rPr>
        <w:t>Review Debugging Strategies (ai-2/6). Goal: Design revealing tests for a function. Short practice: Which test most directly isolates the handling of loose books, and what should it produce?.</w:t>
      </w:r>
    </w:p>
    <w:p>
      <w:pPr>
        <w:spacing w:line="336" w:lineRule="auto" w:after="180"/>
      </w:pPr>
      <w:r>
        <w:rPr>
          <w:b w:val="0"/>
        </w:rPr>
        <w:t>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Accuracy as a Fraction graphic using its labels, deciding evidence and relevant limitation.</w:t>
      </w:r>
    </w:p>
    <w:p>
      <w:pPr>
        <w:pStyle w:val="Heading3"/>
      </w:pPr>
      <w:r>
        <w:t>01. Accuracy as a Fraction: the case</w:t>
      </w:r>
    </w:p>
    <w:p>
      <w:r>
        <w:drawing>
          <wp:inline xmlns:a="http://schemas.openxmlformats.org/drawingml/2006/main" xmlns:pic="http://schemas.openxmlformats.org/drawingml/2006/picture">
            <wp:extent cx="5486400" cy="2840736"/>
            <wp:docPr id="23" name="Picture 23" descr="A fictional shelf classifier predicts repair needed or not needed. Supplied facts: Evaluation reference labels: 16 not-needed and 4 needed. Positive class is needed. Always-not-needed baseline is correct on 16. Candidate has TP=3,FN=1,FP=2,TN=14."/>
            <wp:cNvGraphicFramePr>
              <a:graphicFrameLocks noChangeAspect="1"/>
            </wp:cNvGraphicFramePr>
            <a:graphic>
              <a:graphicData uri="http://schemas.openxmlformats.org/drawingml/2006/picture">
                <pic:pic>
                  <pic:nvPicPr>
                    <pic:cNvPr id="0" name="academy-story-ai-2-12-01.png"/>
                    <pic:cNvPicPr/>
                  </pic:nvPicPr>
                  <pic:blipFill>
                    <a:blip r:embed="rId30"/>
                    <a:stretch>
                      <a:fillRect/>
                    </a:stretch>
                  </pic:blipFill>
                  <pic:spPr>
                    <a:xfrm>
                      <a:off x="0" y="0"/>
                      <a:ext cx="5486400" cy="2840736"/>
                    </a:xfrm>
                    <a:prstGeom prst="rect"/>
                  </pic:spPr>
                </pic:pic>
              </a:graphicData>
            </a:graphic>
          </wp:inline>
        </w:drawing>
      </w:r>
    </w:p>
    <w:p>
      <w:pPr>
        <w:spacing w:line="336" w:lineRule="auto" w:after="180"/>
      </w:pPr>
      <w:r>
        <w:rPr>
          <w:b w:val="0"/>
        </w:rPr>
        <w:t>A fictional shelf classifier predicts repair needed or not needed. Supplied facts: Evaluation reference labels: 16 not-needed and 4 needed. Positive class is needed. Always-not-needed baseline is correct on 16.</w:t>
      </w:r>
    </w:p>
    <w:p>
      <w:pPr>
        <w:spacing w:line="336" w:lineRule="auto" w:after="180"/>
      </w:pPr>
      <w:r>
        <w:rPr>
          <w:b w:val="0"/>
        </w:rPr>
        <w:t>Candidate has TP=3,FN=1,FP=2,TN=14.</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4160520"/>
            <wp:docPr id="24" name="Picture 24" descr="Reference population: 20 labelled cases, including four repair-needed books. → Baseline: 16/20=80% accuracy; catches 0/4 needed cases. → Candidate: (3+14)/20=85% accuracy; catches 3/4=75% needed cases. → Compare costs: Candidate also raises two false alarms; discuss both missed repairs and extra checks."/>
            <wp:cNvGraphicFramePr>
              <a:graphicFrameLocks noChangeAspect="1"/>
            </wp:cNvGraphicFramePr>
            <a:graphic>
              <a:graphicData uri="http://schemas.openxmlformats.org/drawingml/2006/picture">
                <pic:pic>
                  <pic:nvPicPr>
                    <pic:cNvPr id="0" name="academy-story-ai-2-12-02.png"/>
                    <pic:cNvPicPr/>
                  </pic:nvPicPr>
                  <pic:blipFill>
                    <a:blip r:embed="rId31"/>
                    <a:stretch>
                      <a:fillRect/>
                    </a:stretch>
                  </pic:blipFill>
                  <pic:spPr>
                    <a:xfrm>
                      <a:off x="0" y="0"/>
                      <a:ext cx="5486400" cy="4160520"/>
                    </a:xfrm>
                    <a:prstGeom prst="rect"/>
                  </pic:spPr>
                </pic:pic>
              </a:graphicData>
            </a:graphic>
          </wp:inline>
        </w:drawing>
      </w:r>
    </w:p>
    <w:p>
      <w:pPr>
        <w:spacing w:line="336" w:lineRule="auto" w:after="180"/>
      </w:pPr>
      <w:r>
        <w:rPr>
          <w:b w:val="0"/>
        </w:rPr>
        <w:t>Reference population: 20 labelled cases, including four repair-needed books. → Baseline: 16/20=</w:t>
      </w:r>
      <w:r>
        <w:rPr>
          <w:b/>
        </w:rPr>
        <w:t>80%</w:t>
      </w:r>
      <w:r>
        <w:rPr>
          <w:b w:val="0"/>
        </w:rPr>
        <w:t xml:space="preserve"> </w:t>
      </w:r>
      <w:r>
        <w:rPr>
          <w:b/>
        </w:rPr>
        <w:t>accuracy</w:t>
      </w:r>
      <w:r>
        <w:rPr>
          <w:b w:val="0"/>
        </w:rPr>
        <w:t xml:space="preserve">; catches 0/4 needed cases. → Candidate: (3+14)/20=85% </w:t>
      </w:r>
      <w:r>
        <w:rPr>
          <w:b/>
        </w:rPr>
        <w:t>accuracy</w:t>
      </w:r>
      <w:r>
        <w:rPr>
          <w:b w:val="0"/>
        </w:rPr>
        <w:t>; catches 3/4=75% needed cases. → Compare costs: Candidate also raises two false alarms; discuss both missed repairs and extra checks.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Accuracy can hide missed repair cases</w:t>
      </w:r>
    </w:p>
    <w:p>
      <w:r>
        <w:drawing>
          <wp:inline xmlns:a="http://schemas.openxmlformats.org/drawingml/2006/main" xmlns:pic="http://schemas.openxmlformats.org/drawingml/2006/picture">
            <wp:extent cx="5486400" cy="3621024"/>
            <wp:docPr id="25" name="Picture 25" descr="Accuracy can hide missed repair cases. Units: percent. Baseline accuracy: 80. Baseline repair recall: 0. Candidate accuracy: 85. Candidate repair recall: 75."/>
            <wp:cNvGraphicFramePr>
              <a:graphicFrameLocks noChangeAspect="1"/>
            </wp:cNvGraphicFramePr>
            <a:graphic>
              <a:graphicData uri="http://schemas.openxmlformats.org/drawingml/2006/picture">
                <pic:pic>
                  <pic:nvPicPr>
                    <pic:cNvPr id="0" name="academy-story-ai-2-12-03.png"/>
                    <pic:cNvPicPr/>
                  </pic:nvPicPr>
                  <pic:blipFill>
                    <a:blip r:embed="rId32"/>
                    <a:stretch>
                      <a:fillRect/>
                    </a:stretch>
                  </pic:blipFill>
                  <pic:spPr>
                    <a:xfrm>
                      <a:off x="0" y="0"/>
                      <a:ext cx="5486400" cy="3621024"/>
                    </a:xfrm>
                    <a:prstGeom prst="rect"/>
                  </pic:spPr>
                </pic:pic>
              </a:graphicData>
            </a:graphic>
          </wp:inline>
        </w:drawing>
      </w:r>
    </w:p>
    <w:p>
      <w:pPr>
        <w:spacing w:line="336" w:lineRule="auto" w:after="180"/>
      </w:pPr>
      <w:r>
        <w:rPr>
          <w:b/>
        </w:rPr>
        <w:t>Accuracy</w:t>
      </w:r>
      <w:r>
        <w:rPr>
          <w:b w:val="0"/>
        </w:rPr>
        <w:t xml:space="preserve"> can hide missed repair cases. Units: percent. Baseline </w:t>
      </w:r>
      <w:r>
        <w:rPr>
          <w:b/>
        </w:rPr>
        <w:t>accuracy</w:t>
      </w:r>
      <w:r>
        <w:rPr>
          <w:b w:val="0"/>
        </w:rPr>
        <w:t xml:space="preserve">: 80. Baseline repair recall: 0. Candidate </w:t>
      </w:r>
      <w:r>
        <w:rPr>
          <w:b/>
        </w:rPr>
        <w:t>accuracy</w:t>
      </w:r>
      <w:r>
        <w:rPr>
          <w:b w:val="0"/>
        </w:rPr>
        <w:t>: 85. Candidate repair recall: 75.</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41904"/>
            <wp:docPr id="26" name="Picture 26" descr="Original case: Candidate also raises two false alarms; discuss both missed repairs and extra checks. Changed condition: A candidate instead marks every book repair needed. Expected result: Recall is 4/4=100%, but accuracy is only 4/20=20%. Reason: All 16 not-needed books become false alarms."/>
            <wp:cNvGraphicFramePr>
              <a:graphicFrameLocks noChangeAspect="1"/>
            </wp:cNvGraphicFramePr>
            <a:graphic>
              <a:graphicData uri="http://schemas.openxmlformats.org/drawingml/2006/picture">
                <pic:pic>
                  <pic:nvPicPr>
                    <pic:cNvPr id="0" name="academy-story-ai-2-12-04.png"/>
                    <pic:cNvPicPr/>
                  </pic:nvPicPr>
                  <pic:blipFill>
                    <a:blip r:embed="rId33"/>
                    <a:stretch>
                      <a:fillRect/>
                    </a:stretch>
                  </pic:blipFill>
                  <pic:spPr>
                    <a:xfrm>
                      <a:off x="0" y="0"/>
                      <a:ext cx="5486400" cy="3041904"/>
                    </a:xfrm>
                    <a:prstGeom prst="rect"/>
                  </pic:spPr>
                </pic:pic>
              </a:graphicData>
            </a:graphic>
          </wp:inline>
        </w:drawing>
      </w:r>
    </w:p>
    <w:p>
      <w:pPr>
        <w:spacing w:line="336" w:lineRule="auto" w:after="180"/>
      </w:pPr>
      <w:r>
        <w:rPr>
          <w:b w:val="0"/>
        </w:rPr>
        <w:t>Original case: Candidate also raises two false alarms; discuss both missed repairs and extra checks. Changed condition: A candidate instead marks every book repair needed.</w:t>
      </w:r>
    </w:p>
    <w:p>
      <w:pPr>
        <w:spacing w:line="336" w:lineRule="auto" w:after="180"/>
      </w:pPr>
      <w:r>
        <w:rPr>
          <w:b w:val="0"/>
        </w:rPr>
        <w:t xml:space="preserve">Expected result: Recall is 4/4=100%, but </w:t>
      </w:r>
      <w:r>
        <w:rPr>
          <w:b/>
        </w:rPr>
        <w:t>accuracy</w:t>
      </w:r>
      <w:r>
        <w:rPr>
          <w:b w:val="0"/>
        </w:rPr>
        <w:t xml:space="preserve"> is only 4/20=20%. Reason: All 16 not-needed books become false alarms.</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7" name="Picture 27" descr="A majority-class baseline can look accurate while missing every positive case. The candidate improves overall agreement and repair detection in this table, but false alarms still matter. Use the same cases, denominators and positive-class definition for both. Do not infer that a single metric identifies the best policy for every library. Limit: These selected cases do not establish future rates or specify the real cost of each error."/>
            <wp:cNvGraphicFramePr>
              <a:graphicFrameLocks noChangeAspect="1"/>
            </wp:cNvGraphicFramePr>
            <a:graphic>
              <a:graphicData uri="http://schemas.openxmlformats.org/drawingml/2006/picture">
                <pic:pic>
                  <pic:nvPicPr>
                    <pic:cNvPr id="0" name="academy-story-ai-2-12-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A majority-class baseline can look accurate while missing every positive case. The candidate improves overall agreement and repair detection in this table, but false alarms still matter.</w:t>
      </w:r>
    </w:p>
    <w:p>
      <w:pPr>
        <w:spacing w:line="336" w:lineRule="auto" w:after="180"/>
      </w:pPr>
      <w:r>
        <w:rPr>
          <w:b w:val="0"/>
        </w:rPr>
        <w:t xml:space="preserve">Use the same cases, </w:t>
      </w:r>
      <w:r>
        <w:rPr>
          <w:b/>
        </w:rPr>
        <w:t>denominator</w:t>
      </w:r>
      <w:r>
        <w:rPr>
          <w:b w:val="0"/>
        </w:rPr>
        <w:t>s and positive-class definition for both. Do not infer that a single metric identifies the best policy for every library.</w:t>
      </w:r>
    </w:p>
    <w:p>
      <w:pPr>
        <w:spacing w:line="336" w:lineRule="auto" w:after="180"/>
      </w:pPr>
      <w:r>
        <w:rPr>
          <w:b w:val="0"/>
        </w:rPr>
        <w:t>Limit: These selected cases do not establish future rates or specify the real cost of each error.</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380232"/>
            <wp:docPr id="28" name="Picture 28" descr="Compare recommender choices with a simple baseline and report relevant rare-category failures, not only aggregate accuracy. Draw your input, deciding step, result and limit. Supported question: Why is 100% repair detection not sufficient to declare the changed classifier best?"/>
            <wp:cNvGraphicFramePr>
              <a:graphicFrameLocks noChangeAspect="1"/>
            </wp:cNvGraphicFramePr>
            <a:graphic>
              <a:graphicData uri="http://schemas.openxmlformats.org/drawingml/2006/picture">
                <pic:pic>
                  <pic:nvPicPr>
                    <pic:cNvPr id="0" name="academy-story-ai-2-12-06.png"/>
                    <pic:cNvPicPr/>
                  </pic:nvPicPr>
                  <pic:blipFill>
                    <a:blip r:embed="rId35"/>
                    <a:stretch>
                      <a:fillRect/>
                    </a:stretch>
                  </pic:blipFill>
                  <pic:spPr>
                    <a:xfrm>
                      <a:off x="0" y="0"/>
                      <a:ext cx="5486400" cy="3380232"/>
                    </a:xfrm>
                    <a:prstGeom prst="rect"/>
                  </pic:spPr>
                </pic:pic>
              </a:graphicData>
            </a:graphic>
          </wp:inline>
        </w:drawing>
      </w:r>
    </w:p>
    <w:p>
      <w:pPr>
        <w:spacing w:line="336" w:lineRule="auto" w:after="180"/>
      </w:pPr>
      <w:r>
        <w:rPr>
          <w:b w:val="0"/>
        </w:rPr>
        <w:t xml:space="preserve">Compare recommender choices with a simple baseline and report relevant rare-category failures, not only aggregate </w:t>
      </w:r>
      <w:r>
        <w:rPr>
          <w:b/>
        </w:rPr>
        <w:t>accuracy</w:t>
      </w:r>
      <w:r>
        <w:rPr>
          <w:b w:val="0"/>
        </w:rPr>
        <w:t xml:space="preserve">. Draw your </w:t>
      </w:r>
      <w:r>
        <w:rPr>
          <w:b/>
        </w:rPr>
        <w:t>input</w:t>
      </w:r>
      <w:r>
        <w:rPr>
          <w:b w:val="0"/>
        </w:rPr>
        <w:t>, deciding step, result and limit.</w:t>
      </w:r>
    </w:p>
    <w:p>
      <w:pPr>
        <w:spacing w:line="336" w:lineRule="auto" w:after="180"/>
      </w:pPr>
      <w:r>
        <w:rPr>
          <w:b w:val="0"/>
        </w:rPr>
        <w:t>Supported question: Why is 100% repair detection not sufficient to declare the changed classifier best?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