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ai-2/25</w:t>
      </w:r>
    </w:p>
    <w:p>
      <w:pPr>
        <w:pStyle w:val="Title"/>
      </w:pPr>
      <w:r>
        <w:t>Text as Pieces</w:t>
      </w:r>
    </w:p>
    <w:p>
      <w:r>
        <w:t>Project: Transparent Book Recommender</w:t>
      </w:r>
    </w:p>
    <w:p>
      <w:pPr>
        <w:pStyle w:val="Heading1"/>
      </w:pPr>
      <w:r>
        <w:t>Before you start</w:t>
      </w:r>
    </w:p>
    <w:p>
      <w:r>
        <w:t>AI-1 Week 5: a representation needs agreed encoding rules.</w:t>
      </w:r>
    </w:p>
    <w:p>
      <w:pPr>
        <w:pStyle w:val="Heading1"/>
      </w:pPr>
      <w:r>
        <w:t>01. Your mission</w:t>
      </w:r>
    </w:p>
    <w:p>
      <w:r>
        <w:t>Start with the target: Encode and decode text under an explicit toy vocabulary. Try the recall before opening notes.</w:t>
      </w:r>
    </w:p>
    <w:p>
      <w:pPr>
        <w:pStyle w:val="Heading3"/>
      </w:pPr>
      <w:r>
        <w:t>Your learning target</w:t>
      </w:r>
    </w:p>
    <w:p>
      <w:pPr>
        <w:spacing w:line="336" w:lineRule="auto" w:after="180"/>
      </w:pPr>
      <w:r>
        <w:rPr>
          <w:b w:val="0"/>
        </w:rPr>
        <w:t xml:space="preserve">I can encode and decode text under an explicit toy </w:t>
      </w:r>
      <w:r>
        <w:rPr>
          <w:b/>
        </w:rPr>
        <w:t>vocabulary</w:t>
      </w:r>
      <w:r>
        <w:rPr>
          <w:b w:val="0"/>
        </w:rPr>
        <w:t>.</w:t>
      </w:r>
    </w:p>
    <w:p>
      <w:pPr>
        <w:spacing w:line="336" w:lineRule="auto" w:after="180"/>
      </w:pPr>
      <w:r>
        <w:rPr>
          <w:b w:val="0"/>
        </w:rPr>
        <w:t>I can explain how segmentation changes sequence length.</w:t>
      </w:r>
    </w:p>
    <w:p>
      <w:pPr>
        <w:spacing w:line="336" w:lineRule="auto" w:after="180"/>
      </w:pPr>
      <w:r>
        <w:rPr>
          <w:b w:val="0"/>
        </w:rPr>
        <w:t>I can handle unsupported characters without silently deleting information.</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25: Text as Pieces</w:t>
      </w:r>
    </w:p>
    <w:p>
      <w:pPr>
        <w:spacing w:line="336" w:lineRule="auto" w:after="180"/>
      </w:pPr>
      <w:r>
        <w:rPr>
          <w:b w:val="0"/>
        </w:rPr>
        <w:t xml:space="preserve">Language systems </w:t>
      </w:r>
      <w:r>
        <w:rPr>
          <w:b/>
        </w:rPr>
        <w:t>process</w:t>
      </w:r>
      <w:r>
        <w:rPr>
          <w:b w:val="0"/>
        </w:rPr>
        <w:t xml:space="preserve"> </w:t>
      </w:r>
      <w:r>
        <w:rPr>
          <w:b/>
        </w:rPr>
        <w:t>token</w:t>
      </w:r>
      <w:r>
        <w:rPr>
          <w:b w:val="0"/>
        </w:rPr>
        <w:t xml:space="preserve">s and </w:t>
      </w:r>
      <w:r>
        <w:rPr>
          <w:b/>
        </w:rPr>
        <w:t>pattern</w:t>
      </w:r>
      <w:r>
        <w:rPr>
          <w:b w:val="0"/>
        </w:rPr>
        <w:t>s rather than whole human meanings.</w:t>
      </w:r>
    </w:p>
    <w:p>
      <w:r>
        <w:drawing>
          <wp:inline xmlns:a="http://schemas.openxmlformats.org/drawingml/2006/main" xmlns:pic="http://schemas.openxmlformats.org/drawingml/2006/picture">
            <wp:extent cx="2942705" cy="2942705"/>
            <wp:docPr id="1" name="Picture 1" descr="Week 25 illustration: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rPr>
        <w:t>Token</w:t>
      </w:r>
      <w:r>
        <w:rPr>
          <w:b w:val="0"/>
        </w:rPr>
        <w:t>ize tricky phrases and compare alternate splits.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What information conditions a next-</w:t>
      </w:r>
      <w:r>
        <w:rPr>
          <w:b/>
        </w:rPr>
        <w:t>token</w:t>
      </w:r>
      <w:r>
        <w:rPr>
          <w:b w:val="0"/>
        </w:rPr>
        <w:t xml:space="preserve"> distribution?</w:t>
      </w:r>
    </w:p>
    <w:p>
      <w:pPr>
        <w:pStyle w:val="Heading3"/>
      </w:pPr>
      <w:r>
        <w:t>This week’s end goal</w:t>
      </w:r>
    </w:p>
    <w:p>
      <w:pPr>
        <w:spacing w:line="336" w:lineRule="auto" w:after="180"/>
      </w:pPr>
      <w:r>
        <w:rPr>
          <w:b w:val="0"/>
        </w:rPr>
        <w:t xml:space="preserve">By the end, I can encode and decode text using a specified </w:t>
      </w:r>
      <w:r>
        <w:rPr>
          <w:b/>
        </w:rPr>
        <w:t>vocabulary</w:t>
      </w:r>
      <w:r>
        <w:rPr>
          <w:b w:val="0"/>
        </w:rPr>
        <w:t xml:space="preserve"> and matching rule.</w:t>
      </w:r>
    </w:p>
    <w:p>
      <w:pPr>
        <w:pStyle w:val="Heading1"/>
      </w:pPr>
      <w:r>
        <w:t>02. Notice the evidence</w:t>
      </w:r>
    </w:p>
    <w:p>
      <w:r>
        <w:t>Investigate the supplied Text as Pieces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xt as Pieces"/>
            <wp:cNvGraphicFramePr>
              <a:graphicFrameLocks noChangeAspect="1"/>
            </wp:cNvGraphicFramePr>
            <a:graphic>
              <a:graphicData uri="http://schemas.openxmlformats.org/drawingml/2006/picture">
                <pic:pic>
                  <pic:nvPicPr>
                    <pic:cNvPr id="0" name="67d77d25c0aa1c2c2fa01f5f86f174a9c1a09a24e1f55e10453af6db5300a262.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text as pieces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Token</w:t>
      </w:r>
      <w:r>
        <w:rPr>
          <w:b w:val="0"/>
        </w:rPr>
        <w:t xml:space="preserve">s need not be words. A classroom </w:t>
      </w:r>
      <w:r>
        <w:rPr>
          <w:b/>
        </w:rPr>
        <w:t>token</w:t>
      </w:r>
      <w:r>
        <w:rPr>
          <w:b w:val="0"/>
        </w:rPr>
        <w:t xml:space="preserve">izer can use an exact, case-sensitive </w:t>
      </w:r>
      <w:r>
        <w:rPr>
          <w:b/>
        </w:rPr>
        <w:t>vocabulary</w:t>
      </w:r>
      <w:r>
        <w:rPr>
          <w:b w:val="0"/>
        </w:rPr>
        <w:t xml:space="preserve"> and greedily choose the longest matching </w:t>
      </w:r>
      <w:r>
        <w:rPr>
          <w:b/>
        </w:rPr>
        <w:t>token</w:t>
      </w:r>
      <w:r>
        <w:rPr>
          <w:b w:val="0"/>
        </w:rPr>
        <w:t xml:space="preserve"> from left to right. This is a toy rule, not a claim about every production </w:t>
      </w:r>
      <w:r>
        <w:rPr>
          <w:b/>
        </w:rPr>
        <w:t>token</w:t>
      </w:r>
      <w:r>
        <w:rPr>
          <w:b w:val="0"/>
        </w:rPr>
        <w:t>izer.</w:t>
      </w:r>
    </w:p>
    <w:p>
      <w:pPr>
        <w:spacing w:line="336" w:lineRule="auto" w:after="180"/>
      </w:pPr>
      <w:r>
        <w:rPr>
          <w:b w:val="0"/>
        </w:rPr>
        <w:t xml:space="preserve">Define IDs: 0=end, 1=cat, 2=c, 3=a, 4=t, 5=s, 6=space, 7=sat. The space </w:t>
      </w:r>
      <w:r>
        <w:rPr>
          <w:b/>
        </w:rPr>
        <w:t>token</w:t>
      </w:r>
      <w:r>
        <w:rPr>
          <w:b w:val="0"/>
        </w:rPr>
        <w:t xml:space="preserve"> represents one literal space. The end </w:t>
      </w:r>
      <w:r>
        <w:rPr>
          <w:b/>
        </w:rPr>
        <w:t>token</w:t>
      </w:r>
      <w:r>
        <w:rPr>
          <w:b w:val="0"/>
        </w:rPr>
        <w:t xml:space="preserve"> is a special terminator, not ordinary text.</w:t>
      </w:r>
    </w:p>
    <w:p>
      <w:pPr>
        <w:spacing w:line="336" w:lineRule="auto" w:after="180"/>
      </w:pPr>
      <w:r>
        <w:rPr>
          <w:b w:val="0"/>
        </w:rPr>
        <w:t xml:space="preserve">At each position choose the longest matching ordinary </w:t>
      </w:r>
      <w:r>
        <w:rPr>
          <w:b/>
        </w:rPr>
        <w:t>token</w:t>
      </w:r>
      <w:r>
        <w:rPr>
          <w:b w:val="0"/>
        </w:rPr>
        <w:t xml:space="preserve">. If no </w:t>
      </w:r>
      <w:r>
        <w:rPr>
          <w:b/>
        </w:rPr>
        <w:t>token</w:t>
      </w:r>
      <w:r>
        <w:rPr>
          <w:b w:val="0"/>
        </w:rPr>
        <w:t xml:space="preserve"> matches, stop and report the unsupported character and its position. Do not delete the character or guess a replacement.</w:t>
      </w:r>
    </w:p>
    <w:p>
      <w:pPr>
        <w:spacing w:line="336" w:lineRule="auto" w:after="180"/>
      </w:pPr>
      <w:r>
        <w:rPr>
          <w:b w:val="0"/>
        </w:rPr>
        <w:t xml:space="preserve">IDs identify entries; a larger ID does not mean a </w:t>
      </w:r>
      <w:r>
        <w:rPr>
          <w:b/>
        </w:rPr>
        <w:t>token</w:t>
      </w:r>
      <w:r>
        <w:rPr>
          <w:b w:val="0"/>
        </w:rPr>
        <w:t xml:space="preserve"> is more valuable or more similar.</w:t>
      </w:r>
    </w:p>
    <w:p>
      <w:pPr>
        <w:pStyle w:val="Heading1"/>
      </w:pPr>
      <w:r>
        <w:t>03. See how it works</w:t>
      </w:r>
    </w:p>
    <w:p>
      <w:r>
        <w:t>Follow the mechanism for Text as Pieces.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xt as Pieces"/>
            <wp:cNvGraphicFramePr>
              <a:graphicFrameLocks noChangeAspect="1"/>
            </wp:cNvGraphicFramePr>
            <a:graphic>
              <a:graphicData uri="http://schemas.openxmlformats.org/drawingml/2006/picture">
                <pic:pic>
                  <pic:nvPicPr>
                    <pic:cNvPr id="0" name="a8907e5432188015aab69170bdd57e2f4290cb553c0e4ec5653f197a684e9eac.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Text as Pieces"/>
            <wp:cNvGraphicFramePr>
              <a:graphicFrameLocks noChangeAspect="1"/>
            </wp:cNvGraphicFramePr>
            <a:graphic>
              <a:graphicData uri="http://schemas.openxmlformats.org/drawingml/2006/picture">
                <pic:pic>
                  <pic:nvPicPr>
                    <pic:cNvPr id="0" name="04c9be9cee7afe3945d41091cf00841002140a9140ce2eef3e1f7f1047e912c6.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Text as Pieces"/>
            <wp:cNvGraphicFramePr>
              <a:graphicFrameLocks noChangeAspect="1"/>
            </wp:cNvGraphicFramePr>
            <a:graphic>
              <a:graphicData uri="http://schemas.openxmlformats.org/drawingml/2006/picture">
                <pic:pic>
                  <pic:nvPicPr>
                    <pic:cNvPr id="0" name="42855548556f153c0e8067e2b047dd6ebb585463c2cb4fc6a2bc8910bb13937d.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Remaining text</w:t>
            </w:r>
          </w:p>
        </w:tc>
        <w:tc>
          <w:tcPr>
            <w:tcW w:type="dxa" w:w="3408"/>
          </w:tcPr>
          <w:p>
            <w:r>
              <w:t>Chosen token</w:t>
            </w:r>
          </w:p>
        </w:tc>
        <w:tc>
          <w:tcPr>
            <w:tcW w:type="dxa" w:w="3408"/>
          </w:tcPr>
          <w:p>
            <w:r>
              <w:t>ID</w:t>
            </w:r>
          </w:p>
        </w:tc>
      </w:tr>
      <w:tr>
        <w:tc>
          <w:tcPr>
            <w:tcW w:type="dxa" w:w="3408"/>
          </w:tcPr>
          <w:p>
            <w:r>
              <w:t>cats sat</w:t>
            </w:r>
          </w:p>
        </w:tc>
        <w:tc>
          <w:tcPr>
            <w:tcW w:type="dxa" w:w="3408"/>
          </w:tcPr>
          <w:p>
            <w:r>
              <w:t>cat</w:t>
            </w:r>
          </w:p>
        </w:tc>
        <w:tc>
          <w:tcPr>
            <w:tcW w:type="dxa" w:w="3408"/>
          </w:tcPr>
          <w:p>
            <w:r>
              <w:t>1</w:t>
            </w:r>
          </w:p>
        </w:tc>
      </w:tr>
      <w:tr>
        <w:tc>
          <w:tcPr>
            <w:tcW w:type="dxa" w:w="3408"/>
          </w:tcPr>
          <w:p>
            <w:r>
              <w:t>s sat</w:t>
            </w:r>
          </w:p>
        </w:tc>
        <w:tc>
          <w:tcPr>
            <w:tcW w:type="dxa" w:w="3408"/>
          </w:tcPr>
          <w:p>
            <w:r>
              <w:t>s</w:t>
            </w:r>
          </w:p>
        </w:tc>
        <w:tc>
          <w:tcPr>
            <w:tcW w:type="dxa" w:w="3408"/>
          </w:tcPr>
          <w:p>
            <w:r>
              <w:t>5</w:t>
            </w:r>
          </w:p>
        </w:tc>
      </w:tr>
      <w:tr>
        <w:tc>
          <w:tcPr>
            <w:tcW w:type="dxa" w:w="3408"/>
          </w:tcPr>
          <w:p>
            <w:r>
              <w:t xml:space="preserve"> sat</w:t>
            </w:r>
          </w:p>
        </w:tc>
        <w:tc>
          <w:tcPr>
            <w:tcW w:type="dxa" w:w="3408"/>
          </w:tcPr>
          <w:p>
            <w:r>
              <w:t>space</w:t>
            </w:r>
          </w:p>
        </w:tc>
        <w:tc>
          <w:tcPr>
            <w:tcW w:type="dxa" w:w="3408"/>
          </w:tcPr>
          <w:p>
            <w:r>
              <w:t>6</w:t>
            </w:r>
          </w:p>
        </w:tc>
      </w:tr>
      <w:tr>
        <w:tc>
          <w:tcPr>
            <w:tcW w:type="dxa" w:w="3408"/>
          </w:tcPr>
          <w:p>
            <w:r>
              <w:t>sat</w:t>
            </w:r>
          </w:p>
        </w:tc>
        <w:tc>
          <w:tcPr>
            <w:tcW w:type="dxa" w:w="3408"/>
          </w:tcPr>
          <w:p>
            <w:r>
              <w:t>sat</w:t>
            </w:r>
          </w:p>
        </w:tc>
        <w:tc>
          <w:tcPr>
            <w:tcW w:type="dxa" w:w="3408"/>
          </w:tcPr>
          <w:p>
            <w:r>
              <w:t>7</w:t>
            </w:r>
          </w:p>
        </w:tc>
      </w:tr>
    </w:tbl>
    <w:p>
      <w:pPr>
        <w:spacing w:line="336" w:lineRule="auto" w:after="180"/>
      </w:pPr>
      <w:r>
        <w:rPr>
          <w:b w:val="0"/>
        </w:rPr>
        <w:t xml:space="preserve">The </w:t>
      </w:r>
      <w:r>
        <w:rPr>
          <w:b/>
        </w:rPr>
        <w:t>encoding</w:t>
      </w:r>
      <w:r>
        <w:rPr>
          <w:b w:val="0"/>
        </w:rPr>
        <w:t xml:space="preserve"> of cats sat is [1,5,6,7], followed by [0] only if the protocol appends an end </w:t>
      </w:r>
      <w:r>
        <w:rPr>
          <w:b/>
        </w:rPr>
        <w:t>token</w:t>
      </w:r>
      <w:r>
        <w:rPr>
          <w:b w:val="0"/>
        </w:rPr>
        <w:t xml:space="preserve">. </w:t>
      </w:r>
      <w:r>
        <w:rPr>
          <w:b/>
        </w:rPr>
        <w:t>Decoding</w:t>
      </w:r>
      <w:r>
        <w:rPr>
          <w:b w:val="0"/>
        </w:rPr>
        <w:t xml:space="preserve"> concatenates the ordinary </w:t>
      </w:r>
      <w:r>
        <w:rPr>
          <w:b/>
        </w:rPr>
        <w:t>token</w:t>
      </w:r>
      <w:r>
        <w:rPr>
          <w:b w:val="0"/>
        </w:rPr>
        <w:t xml:space="preserve"> strings to recover cats sat.</w:t>
      </w:r>
    </w:p>
    <w:p>
      <w:pPr>
        <w:spacing w:line="336" w:lineRule="auto" w:after="180"/>
      </w:pPr>
      <w:r>
        <w:rPr>
          <w:b w:val="0"/>
        </w:rPr>
        <w:t xml:space="preserve">Count four text </w:t>
      </w:r>
      <w:r>
        <w:rPr>
          <w:b/>
        </w:rPr>
        <w:t>token</w:t>
      </w:r>
      <w:r>
        <w:rPr>
          <w:b w:val="0"/>
        </w:rPr>
        <w:t xml:space="preserve">s, or five sequence items with the end marker included; always state the counting convention. The two written words do not imply two </w:t>
      </w:r>
      <w:r>
        <w:rPr>
          <w:b/>
        </w:rPr>
        <w:t>token</w:t>
      </w:r>
      <w:r>
        <w:rPr>
          <w:b w:val="0"/>
        </w:rPr>
        <w:t>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Exact text: cats sat</w:t>
            </w:r>
          </w:p>
        </w:tc>
        <w:tc>
          <w:tcPr>
            <w:tcW w:type="dxa" w:w="3408"/>
          </w:tcPr>
          <w:p>
            <w:r>
              <w:t>Longest-match encoding</w:t>
            </w:r>
          </w:p>
        </w:tc>
        <w:tc>
          <w:tcPr>
            <w:tcW w:type="dxa" w:w="3408"/>
          </w:tcPr>
          <w:p>
            <w:r>
              <w:t>IDs 1, 5, 6, 7</w:t>
            </w:r>
          </w:p>
        </w:tc>
      </w:tr>
      <w:tr>
        <w:tc>
          <w:tcPr>
            <w:tcW w:type="dxa" w:w="3408"/>
          </w:tcPr>
          <w:p>
            <w:r>
              <w:t>IDs 1, 5, 6, 7</w:t>
            </w:r>
          </w:p>
        </w:tc>
        <w:tc>
          <w:tcPr>
            <w:tcW w:type="dxa" w:w="3408"/>
          </w:tcPr>
          <w:p>
            <w:r>
              <w:t>Concatenate token strings</w:t>
            </w:r>
          </w:p>
        </w:tc>
        <w:tc>
          <w:tcPr>
            <w:tcW w:type="dxa" w:w="3408"/>
          </w:tcPr>
          <w:p>
            <w:r>
              <w:t>Exact text: cats sat</w:t>
            </w:r>
          </w:p>
        </w:tc>
      </w:tr>
      <w:tr>
        <w:tc>
          <w:tcPr>
            <w:tcW w:type="dxa" w:w="3408"/>
          </w:tcPr>
          <w:p>
            <w:r>
              <w:t>Exact text: Cat</w:t>
            </w:r>
          </w:p>
        </w:tc>
        <w:tc>
          <w:tcPr>
            <w:tcW w:type="dxa" w:w="3408"/>
          </w:tcPr>
          <w:p>
            <w:r>
              <w:t>No match for uppercase C</w:t>
            </w:r>
          </w:p>
        </w:tc>
        <w:tc>
          <w:tcPr>
            <w:tcW w:type="dxa" w:w="3408"/>
          </w:tcPr>
          <w:p>
            <w:r>
              <w:t>Report unsupported input</w:t>
            </w:r>
          </w:p>
        </w:tc>
      </w:tr>
    </w:tbl>
    <w:p>
      <w:r>
        <w:t>Encoding preserves supported characters and makes unsupported input explicit.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Text as Pieces.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a character </w:t>
      </w:r>
      <w:r>
        <w:rPr>
          <w:b/>
        </w:rPr>
        <w:t>vocabulary</w:t>
      </w:r>
      <w:r>
        <w:rPr>
          <w:b w:val="0"/>
        </w:rPr>
        <w:t xml:space="preserve"> covering b,o,k,s and space instead.</w:t>
      </w:r>
    </w:p>
    <w:p>
      <w:pPr>
        <w:pStyle w:val="Heading3"/>
      </w:pPr>
      <w:r>
        <w:t>Predicted result</w:t>
      </w:r>
    </w:p>
    <w:p>
      <w:pPr>
        <w:spacing w:line="336" w:lineRule="auto" w:after="180"/>
        <w:shd w:fill="F1F6FC"/>
      </w:pPr>
      <w:r>
        <w:rPr>
          <w:b/>
        </w:rPr>
        <w:t>Prediction</w:t>
      </w:r>
      <w:r>
        <w:rPr>
          <w:b w:val="0"/>
        </w:rPr>
        <w:t xml:space="preserve">: The same phrase uses ten character </w:t>
      </w:r>
      <w:r>
        <w:rPr>
          <w:b/>
        </w:rPr>
        <w:t>token</w:t>
      </w:r>
      <w:r>
        <w:rPr>
          <w:b w:val="0"/>
        </w:rPr>
        <w:t>s.</w:t>
      </w:r>
    </w:p>
    <w:p>
      <w:pPr>
        <w:pStyle w:val="Heading3"/>
      </w:pPr>
      <w:r>
        <w:t>Why the result follows</w:t>
      </w:r>
    </w:p>
    <w:p>
      <w:pPr>
        <w:spacing w:line="336" w:lineRule="auto" w:after="180"/>
        <w:shd w:fill="F1F6FC"/>
      </w:pPr>
      <w:r>
        <w:rPr>
          <w:b w:val="0"/>
        </w:rPr>
        <w:t>Reason: There are five letters, one space and four letters; its decoded text remains unchanged.</w:t>
      </w:r>
    </w:p>
    <w:p>
      <w:pPr>
        <w:pStyle w:val="Heading1"/>
      </w:pPr>
      <w:r>
        <w:t>05. Words that unlock the idea</w:t>
      </w:r>
    </w:p>
    <w:p>
      <w:r>
        <w:t>Use the vocabulary of Text as Pieces to explain a concrete decision, rather than only memorising definitions.</w:t>
      </w:r>
    </w:p>
    <w:p>
      <w:pPr>
        <w:spacing w:line="336" w:lineRule="auto" w:after="180"/>
      </w:pPr>
      <w:r>
        <w:rPr>
          <w:b/>
        </w:rPr>
        <w:t>VOCABULARY</w:t>
      </w:r>
      <w:r>
        <w:rPr>
          <w:b/>
        </w:rPr>
        <w:t xml:space="preserv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oken"/>
            <wp:cNvGraphicFramePr>
              <a:graphicFrameLocks noChangeAspect="1"/>
            </wp:cNvGraphicFramePr>
            <a:graphic>
              <a:graphicData uri="http://schemas.openxmlformats.org/drawingml/2006/picture">
                <pic:pic>
                  <pic:nvPicPr>
                    <pic:cNvPr id="0" name="559b6d2880c9edd76e58cbe05a40a7959ff372998d384cc2b97a21f84cdf312c.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kenization"/>
            <wp:cNvGraphicFramePr>
              <a:graphicFrameLocks noChangeAspect="1"/>
            </wp:cNvGraphicFramePr>
            <a:graphic>
              <a:graphicData uri="http://schemas.openxmlformats.org/drawingml/2006/picture">
                <pic:pic>
                  <pic:nvPicPr>
                    <pic:cNvPr id="0" name="cec73cf8ee2043750242ab79f37da3fc736cc4cd75a5cb27f898beaa59e92d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text"/>
            <wp:cNvGraphicFramePr>
              <a:graphicFrameLocks noChangeAspect="1"/>
            </wp:cNvGraphicFramePr>
            <a:graphic>
              <a:graphicData uri="http://schemas.openxmlformats.org/drawingml/2006/picture">
                <pic:pic>
                  <pic:nvPicPr>
                    <pic:cNvPr id="0" name="ea9d539ab0b9814b7fdba2f029f8e08a1b8fbfb4c88e38fbcde2ac0c8043f9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ttern"/>
            <wp:cNvGraphicFramePr>
              <a:graphicFrameLocks noChangeAspect="1"/>
            </wp:cNvGraphicFramePr>
            <a:graphic>
              <a:graphicData uri="http://schemas.openxmlformats.org/drawingml/2006/picture">
                <pic:pic>
                  <pic:nvPicPr>
                    <pic:cNvPr id="0" name="3276d89a1edda24b9d5ccc59608a4aeb0a509d357b665d57ead6c030266dbb3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token</w:t>
            </w:r>
          </w:p>
        </w:tc>
        <w:tc>
          <w:tcPr>
            <w:tcW w:type="dxa" w:w="3408"/>
          </w:tcPr>
          <w:p>
            <w:r>
              <w:t>A unit of encoded text processed by a language model, which may be a word, part of a word or punctuation.</w:t>
            </w:r>
          </w:p>
        </w:tc>
        <w:tc>
          <w:tcPr>
            <w:tcW w:type="dxa" w:w="3408"/>
          </w:tcPr>
          <w:p>
            <w:r/>
          </w:p>
        </w:tc>
      </w:tr>
      <w:tr>
        <w:tc>
          <w:tcPr>
            <w:tcW w:type="dxa" w:w="3408"/>
          </w:tcPr>
          <w:p>
            <w:r>
              <w:t>tokenization</w:t>
            </w:r>
          </w:p>
        </w:tc>
        <w:tc>
          <w:tcPr>
            <w:tcW w:type="dxa" w:w="3408"/>
          </w:tcPr>
          <w:p>
            <w:r>
              <w:t>Converting text into the token units of a particular tokenizer.</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pattern</w:t>
            </w:r>
          </w:p>
        </w:tc>
        <w:tc>
          <w:tcPr>
            <w:tcW w:type="dxa" w:w="3408"/>
          </w:tcPr>
          <w:p>
            <w:r>
              <w:t>A relationship or regularity observed in examples.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1"/>
      </w:pPr>
      <w:r>
        <w:t>06. Follow a worked example</w:t>
      </w:r>
    </w:p>
    <w:p>
      <w:r>
        <w:t>Follow the worked trace for Text as Pieces,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Text as Pieces"/>
            <wp:cNvGraphicFramePr>
              <a:graphicFrameLocks noChangeAspect="1"/>
            </wp:cNvGraphicFramePr>
            <a:graphic>
              <a:graphicData uri="http://schemas.openxmlformats.org/drawingml/2006/picture">
                <pic:pic>
                  <pic:nvPicPr>
                    <pic:cNvPr id="0" name="84cc723e248f19bcb4876bef552d7d24daa3297b086bd09ac977f959a20ec987.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‘unhelpful’ might split as ‘un’ + ‘help’ + ‘ful’.</w:t>
      </w:r>
    </w:p>
    <w:p>
      <w:pPr>
        <w:spacing w:line="336" w:lineRule="auto" w:after="180"/>
        <w:shd w:fill="F4F9FC"/>
      </w:pPr>
      <w:r>
        <w:rPr>
          <w:b w:val="0"/>
        </w:rPr>
        <w:t xml:space="preserve">2. A name or emoji may use unexpected </w:t>
      </w:r>
      <w:r>
        <w:rPr>
          <w:b/>
        </w:rPr>
        <w:t>token</w:t>
      </w:r>
      <w:r>
        <w:rPr>
          <w:b w:val="0"/>
        </w:rPr>
        <w:t xml:space="preserve"> pieces.</w:t>
      </w:r>
    </w:p>
    <w:p>
      <w:pPr>
        <w:spacing w:line="336" w:lineRule="auto" w:after="180"/>
        <w:shd w:fill="F4F9FC"/>
      </w:pPr>
      <w:r>
        <w:rPr>
          <w:b w:val="0"/>
        </w:rPr>
        <w:t xml:space="preserve">3. </w:t>
      </w:r>
      <w:r>
        <w:rPr>
          <w:b/>
        </w:rPr>
        <w:t>Token</w:t>
      </w:r>
      <w:r>
        <w:rPr>
          <w:b w:val="0"/>
        </w:rPr>
        <w:t xml:space="preserve"> boundaries need not match whole words.</w:t>
      </w:r>
    </w:p>
    <w:p>
      <w:pPr>
        <w:spacing w:line="336" w:lineRule="auto" w:after="180"/>
        <w:shd w:fill="F4F9FC"/>
      </w:pPr>
      <w:r>
        <w:rPr>
          <w:b w:val="0"/>
        </w:rPr>
        <w:t xml:space="preserve">4. Meaning emerges from </w:t>
      </w:r>
      <w:r>
        <w:rPr>
          <w:b/>
        </w:rPr>
        <w:t>pattern</w:t>
      </w:r>
      <w:r>
        <w:rPr>
          <w:b w:val="0"/>
        </w:rPr>
        <w:t xml:space="preserve">s across </w:t>
      </w:r>
      <w:r>
        <w:rPr>
          <w:b/>
        </w:rPr>
        <w:t>context</w:t>
      </w:r>
      <w:r>
        <w:rPr>
          <w:b w:val="0"/>
        </w:rPr>
        <w:t xml:space="preserve">, not from one </w:t>
      </w:r>
      <w:r>
        <w:rPr>
          <w:b/>
        </w:rPr>
        <w:t>token</w:t>
      </w:r>
      <w:r>
        <w:rPr>
          <w:b w:val="0"/>
        </w:rPr>
        <w:t xml:space="preserve"> acting like a dictionary.</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Worked explanation · Text as Pieces</w:t>
      </w:r>
    </w:p>
    <w:p>
      <w:pPr>
        <w:spacing w:line="336" w:lineRule="auto" w:after="180"/>
        <w:shd w:fill="F1F6FC"/>
      </w:pPr>
      <w:r>
        <w:rPr>
          <w:b w:val="0"/>
        </w:rPr>
        <w:t xml:space="preserve">A character-only </w:t>
      </w:r>
      <w:r>
        <w:rPr>
          <w:b/>
        </w:rPr>
        <w:t>vocabulary</w:t>
      </w:r>
      <w:r>
        <w:rPr>
          <w:b w:val="0"/>
        </w:rPr>
        <w:t xml:space="preserve"> c,a,t,s,space could encode cats sat as c,a,t,s,space,s,a,t: eight text </w:t>
      </w:r>
      <w:r>
        <w:rPr>
          <w:b/>
        </w:rPr>
        <w:t>token</w:t>
      </w:r>
      <w:r>
        <w:rPr>
          <w:b w:val="0"/>
        </w:rPr>
        <w:t xml:space="preserve">s. The original </w:t>
      </w:r>
      <w:r>
        <w:rPr>
          <w:b/>
        </w:rPr>
        <w:t>vocabulary</w:t>
      </w:r>
      <w:r>
        <w:rPr>
          <w:b w:val="0"/>
        </w:rPr>
        <w:t xml:space="preserve"> uses four. Both decode to the same source text.</w:t>
      </w:r>
    </w:p>
    <w:p>
      <w:pPr>
        <w:spacing w:line="336" w:lineRule="auto" w:after="180"/>
        <w:shd w:fill="F1F6FC"/>
      </w:pPr>
      <w:r>
        <w:rPr>
          <w:b w:val="0"/>
        </w:rPr>
        <w:t xml:space="preserve">Sequence length is a property of the text, </w:t>
      </w:r>
      <w:r>
        <w:rPr>
          <w:b/>
        </w:rPr>
        <w:t>vocabulary</w:t>
      </w:r>
      <w:r>
        <w:rPr>
          <w:b w:val="0"/>
        </w:rPr>
        <w:t xml:space="preserve"> and </w:t>
      </w:r>
      <w:r>
        <w:rPr>
          <w:b/>
        </w:rPr>
        <w:t>encoding</w:t>
      </w:r>
      <w:r>
        <w:rPr>
          <w:b w:val="0"/>
        </w:rPr>
        <w:t xml:space="preserve"> rule together. Counts from different </w:t>
      </w:r>
      <w:r>
        <w:rPr>
          <w:b/>
        </w:rPr>
        <w:t>token</w:t>
      </w:r>
      <w:r>
        <w:rPr>
          <w:b w:val="0"/>
        </w:rPr>
        <w:t>izers are not automatically comparable.</w:t>
      </w:r>
    </w:p>
    <w:p>
      <w:pPr>
        <w:spacing w:line="336" w:lineRule="auto" w:after="180"/>
      </w:pPr>
      <w:r>
        <w:rPr>
          <w:b w:val="0"/>
        </w:rPr>
        <w:t xml:space="preserve">In this </w:t>
      </w:r>
      <w:r>
        <w:rPr>
          <w:b/>
        </w:rPr>
        <w:t>vocabulary</w:t>
      </w:r>
      <w:r>
        <w:rPr>
          <w:b w:val="0"/>
        </w:rPr>
        <w:t xml:space="preserve">, sat is chosen over s because it is longer. The toy longest-match rule is defined explicitly. Real </w:t>
      </w:r>
      <w:r>
        <w:rPr>
          <w:b/>
        </w:rPr>
        <w:t>token</w:t>
      </w:r>
      <w:r>
        <w:rPr>
          <w:b w:val="0"/>
        </w:rPr>
        <w:t xml:space="preserve">izers may use different algorithms, byte </w:t>
      </w:r>
      <w:r>
        <w:rPr>
          <w:b/>
        </w:rPr>
        <w:t>encoding</w:t>
      </w:r>
      <w:r>
        <w:rPr>
          <w:b w:val="0"/>
        </w:rPr>
        <w:t>s and special-</w:t>
      </w:r>
      <w:r>
        <w:rPr>
          <w:b/>
        </w:rPr>
        <w:t>token</w:t>
      </w:r>
      <w:r>
        <w:rPr>
          <w:b w:val="0"/>
        </w:rPr>
        <w:t xml:space="preserve"> policies.</w:t>
      </w:r>
    </w:p>
    <w:p>
      <w:pPr>
        <w:spacing w:line="336" w:lineRule="auto" w:after="180"/>
      </w:pPr>
      <w:r>
        <w:rPr>
          <w:b w:val="0"/>
        </w:rPr>
        <w:t xml:space="preserve">Never infer an unknown </w:t>
      </w:r>
      <w:r>
        <w:rPr>
          <w:b/>
        </w:rPr>
        <w:t>token</w:t>
      </w:r>
      <w:r>
        <w:rPr>
          <w:b w:val="0"/>
        </w:rPr>
        <w:t>izer’s count from word count alone.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Text as Pieces</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pStyle w:val="Heading3"/>
      </w:pPr>
      <w:r>
        <w:t>The facts we will use</w:t>
      </w:r>
    </w:p>
    <w:p>
      <w:pPr>
        <w:pStyle w:val="Heading3"/>
      </w:pPr>
      <w:r>
        <w:t>Supplied facts</w:t>
      </w:r>
    </w:p>
    <w:p>
      <w:pPr>
        <w:spacing w:line="336" w:lineRule="auto" w:after="180"/>
        <w:shd w:fill="F1F6FC"/>
      </w:pPr>
      <w:r>
        <w:rPr>
          <w:b/>
        </w:rPr>
        <w:t>Vocabulary</w:t>
      </w:r>
      <w:r>
        <w:rPr>
          <w:b w:val="0"/>
        </w:rPr>
        <w:t xml:space="preserve"> entries: book, books and the space character. At each position choose the longest matching entry; preserve the actual space.</w:t>
      </w:r>
    </w:p>
    <w:p>
      <w:pPr>
        <w:pStyle w:val="Heading3"/>
      </w:pPr>
      <w:r>
        <w:t>Supplied facts</w:t>
      </w:r>
    </w:p>
    <w:p>
      <w:pPr>
        <w:spacing w:line="336" w:lineRule="auto" w:after="180"/>
        <w:shd w:fill="F1F6FC"/>
      </w:pPr>
      <w:r>
        <w:rPr>
          <w:b w:val="0"/>
        </w:rPr>
        <w:t xml:space="preserve">Text is “books book”. Exclamation marks have no </w:t>
      </w:r>
      <w:r>
        <w:rPr>
          <w:b/>
        </w:rPr>
        <w:t>token</w:t>
      </w:r>
      <w:r>
        <w:rPr>
          <w:b w:val="0"/>
        </w:rPr>
        <w:t>; zero-based character positions are used.</w:t>
      </w:r>
    </w:p>
    <w:p>
      <w:r>
        <w:drawing>
          <wp:inline xmlns:a="http://schemas.openxmlformats.org/drawingml/2006/main" xmlns:pic="http://schemas.openxmlformats.org/drawingml/2006/picture">
            <wp:extent cx="5346057" cy="5943599"/>
            <wp:docPr id="15" name="Picture 15"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shd w:fill="F1F6FC"/>
      </w:pPr>
      <w:r>
        <w:rPr>
          <w:b w:val="0"/>
        </w:rPr>
        <w:t xml:space="preserve">Preserve spaces during </w:t>
      </w:r>
      <w:r>
        <w:rPr>
          <w:b/>
        </w:rPr>
        <w:t>decoding</w:t>
      </w:r>
      <w:r>
        <w:rPr>
          <w:b w:val="0"/>
        </w:rPr>
        <w:t xml:space="preserve"> so the reconstructed text matches the original exactly.</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pStyle w:val="Heading3"/>
      </w:pPr>
      <w:r>
        <w:t>Keep the stated limit</w:t>
      </w:r>
    </w:p>
    <w:p>
      <w:pPr>
        <w:spacing w:line="336" w:lineRule="auto" w:after="180"/>
        <w:shd w:fill="FFF5E6"/>
      </w:pPr>
      <w:r>
        <w:rPr>
          <w:b w:val="0"/>
        </w:rPr>
        <w:t>Read the labelled picture: Why is the unknown ! at position 10 rather than position 9?</w:t>
      </w:r>
    </w:p>
    <w:p>
      <w:pPr>
        <w:pStyle w:val="Heading3"/>
      </w:pPr>
      <w:r>
        <w:t>Keep the stated limit</w:t>
      </w:r>
    </w:p>
    <w:p>
      <w:pPr>
        <w:spacing w:line="336" w:lineRule="auto" w:after="180"/>
        <w:shd w:fill="FFF5E6"/>
      </w:pPr>
      <w:r>
        <w:rPr>
          <w:b w:val="0"/>
        </w:rPr>
        <w:t xml:space="preserve">Change one thing: Use a character </w:t>
      </w:r>
      <w:r>
        <w:rPr>
          <w:b/>
        </w:rPr>
        <w:t>vocabulary</w:t>
      </w:r>
      <w:r>
        <w:rPr>
          <w:b w:val="0"/>
        </w:rPr>
        <w:t xml:space="preserve"> covering b,o,k,s and space instead. Predict the result before checking the explanation. What remains the same?</w:t>
      </w:r>
    </w:p>
    <w:p>
      <w:pPr>
        <w:pStyle w:val="Heading1"/>
      </w:pPr>
      <w:r>
        <w:t>07. Find and repair a mistake</w:t>
      </w:r>
    </w:p>
    <w:p>
      <w:r>
        <w:t>Find the unsupported step in the Text as Pieces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Text as Pieces"/>
            <wp:cNvGraphicFramePr>
              <a:graphicFrameLocks noChangeAspect="1"/>
            </wp:cNvGraphicFramePr>
            <a:graphic>
              <a:graphicData uri="http://schemas.openxmlformats.org/drawingml/2006/picture">
                <pic:pic>
                  <pic:nvPicPr>
                    <pic:cNvPr id="0" name="9bd949fcf3b534e5577f389a7a4f0c26148523b3ae782538ddeb4e61247f541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rPr>
        <w:t>Decoding</w:t>
      </w:r>
      <w:r>
        <w:rPr>
          <w:b w:val="0"/>
        </w:rPr>
        <w:t xml:space="preserve"> round trips check representation, not factual meaning. A supported spelling can be false; an unsupported character can be important.</w:t>
      </w:r>
    </w:p>
    <w:p>
      <w:pPr>
        <w:spacing w:line="336" w:lineRule="auto" w:after="180"/>
        <w:shd w:fill="FFF5E6"/>
      </w:pPr>
      <w:r>
        <w:rPr>
          <w:b w:val="0"/>
        </w:rPr>
        <w:t xml:space="preserve">Record the </w:t>
      </w:r>
      <w:r>
        <w:rPr>
          <w:b/>
        </w:rPr>
        <w:t>vocabulary</w:t>
      </w:r>
      <w:r>
        <w:rPr>
          <w:b w:val="0"/>
        </w:rPr>
        <w:t xml:space="preserve"> version, rule and special-</w:t>
      </w:r>
      <w:r>
        <w:rPr>
          <w:b/>
        </w:rPr>
        <w:t>token</w:t>
      </w:r>
      <w:r>
        <w:rPr>
          <w:b w:val="0"/>
        </w:rPr>
        <w:t xml:space="preserve"> convention when comparing counts or reproducing model </w:t>
      </w:r>
      <w:r>
        <w:rPr>
          <w:b/>
        </w:rPr>
        <w:t>input</w:t>
      </w:r>
      <w:r>
        <w:rPr>
          <w:b w:val="0"/>
        </w:rPr>
        <w:t xml:space="preserve">s. Whitespace, case and punctuation are part of this exact toy </w:t>
      </w:r>
      <w:r>
        <w:rPr>
          <w:b/>
        </w:rPr>
        <w:t>input</w:t>
      </w:r>
      <w:r>
        <w:rPr>
          <w:b w:val="0"/>
        </w:rPr>
        <w:t xml:space="preserve"> contract.</w:t>
      </w:r>
    </w:p>
    <w:p>
      <w:pPr>
        <w:pStyle w:val="Heading3"/>
      </w:pPr>
      <w:r>
        <w:t>Exit: a program drops ! from cat! and announces a successful round trip. Identify the changed information and the honest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Text as Pieces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Text as Piec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Supported case: cat encodes [1]; c at encodes [2,6,3,4]. A space changes both the character sequence and the possible matches. The </w:t>
      </w:r>
      <w:r>
        <w:rPr>
          <w:b/>
        </w:rPr>
        <w:t>input</w:t>
      </w:r>
      <w:r>
        <w:rPr>
          <w:b w:val="0"/>
        </w:rPr>
        <w:t xml:space="preserve"> Cat is unsupported at position 0 because uppercase C has no entry.</w:t>
      </w:r>
    </w:p>
    <w:p>
      <w:pPr>
        <w:spacing w:line="336" w:lineRule="auto" w:after="180"/>
      </w:pPr>
      <w:r>
        <w:rPr>
          <w:b w:val="0"/>
        </w:rPr>
        <w:t xml:space="preserve">The </w:t>
      </w:r>
      <w:r>
        <w:rPr>
          <w:b/>
        </w:rPr>
        <w:t>input</w:t>
      </w:r>
      <w:r>
        <w:rPr>
          <w:b w:val="0"/>
        </w:rPr>
        <w:t xml:space="preserve"> cat! encodes cat, then fails on ! at position 3; a partial </w:t>
      </w:r>
      <w:r>
        <w:rPr>
          <w:b/>
        </w:rPr>
        <w:t>encoding</w:t>
      </w:r>
      <w:r>
        <w:rPr>
          <w:b w:val="0"/>
        </w:rPr>
        <w:t xml:space="preserve"> must not be reported as complete success.</w:t>
      </w:r>
    </w:p>
    <w:p>
      <w:pPr>
        <w:pStyle w:val="Heading3"/>
      </w:pPr>
      <w:r>
        <w:t>Guided: encode c at, count its text tokens and explain how cat!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Encode and decode</w:t>
      </w:r>
    </w:p>
    <w:p>
      <w:pPr>
        <w:spacing w:line="336" w:lineRule="auto" w:after="180"/>
      </w:pPr>
      <w:r>
        <w:rPr>
          <w:b w:val="0"/>
        </w:rPr>
        <w:t>Use workbook W2 for the connected example “</w:t>
      </w:r>
      <w:r>
        <w:rPr>
          <w:b/>
        </w:rPr>
        <w:t>Token</w:t>
      </w:r>
      <w:r>
        <w:rPr>
          <w:b w:val="0"/>
        </w:rPr>
        <w:t xml:space="preserve">isation and </w:t>
      </w:r>
      <w:r>
        <w:rPr>
          <w:b/>
        </w:rPr>
        <w:t>vocabulary</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Why is the unknown ! at position 10 rather than position 9?</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Text as Pieces.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ext as Pieces"/>
            <wp:cNvGraphicFramePr>
              <a:graphicFrameLocks noChangeAspect="1"/>
            </wp:cNvGraphicFramePr>
            <a:graphic>
              <a:graphicData uri="http://schemas.openxmlformats.org/drawingml/2006/picture">
                <pic:pic>
                  <pic:nvPicPr>
                    <pic:cNvPr id="0" name="cbc3e1a752a1e1faf55fcc43b37d2c9711d8c53a34cb425bbc7143670b47646b.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Cut sentence cards into two plausible </w:t>
      </w:r>
      <w:r>
        <w:rPr>
          <w:b/>
        </w:rPr>
        <w:t>tokenization</w:t>
      </w:r>
      <w:r>
        <w:rPr>
          <w:b w:val="0"/>
        </w:rPr>
        <w:t xml:space="preserve">s, compare piece counts, remove </w:t>
      </w:r>
      <w:r>
        <w:rPr>
          <w:b/>
        </w:rPr>
        <w:t>context</w:t>
      </w:r>
      <w:r>
        <w:rPr>
          <w:b w:val="0"/>
        </w:rPr>
        <w:t>, and predict which continuation becomes less certain.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Text as Pieces.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Text as Piec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ext as Pieces"/>
            <wp:cNvGraphicFramePr>
              <a:graphicFrameLocks noChangeAspect="1"/>
            </wp:cNvGraphicFramePr>
            <a:graphic>
              <a:graphicData uri="http://schemas.openxmlformats.org/drawingml/2006/picture">
                <pic:pic>
                  <pic:nvPicPr>
                    <pic:cNvPr id="0" name="53c8177d532fe47a4a122d75403ef8d858bb3b659f0ceb602d1e9169fbf6441b.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w:t>
      </w:r>
      <w:r>
        <w:rPr>
          <w:b/>
        </w:rPr>
        <w:t>Token</w:t>
      </w:r>
      <w:r>
        <w:rPr>
          <w:b w:val="0"/>
        </w:rPr>
        <w:t>ize book descriptions before any text-based matching, while preserving the original source text.</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ext as Pieces"/>
            <wp:cNvGraphicFramePr>
              <a:graphicFrameLocks noChangeAspect="1"/>
            </wp:cNvGraphicFramePr>
            <a:graphic>
              <a:graphicData uri="http://schemas.openxmlformats.org/drawingml/2006/picture">
                <pic:pic>
                  <pic:nvPicPr>
                    <pic:cNvPr id="0" name="f31830b17386dc1d4fd8a278b560a7f65e6523cdeed12298dcf2814a73d549b2.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w:t>
      </w:r>
      <w:r>
        <w:rPr>
          <w:b/>
        </w:rPr>
        <w:t>Token</w:t>
      </w:r>
      <w:r>
        <w:rPr>
          <w:b w:val="0"/>
        </w:rPr>
        <w:t>ize tricky phrases and compare alternate splits.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Text as Pieces case for supported practice. Repeated examples do not become fresh assessments.</w:t>
      </w:r>
    </w:p>
    <w:p>
      <w:pPr>
        <w:pStyle w:val="Heading3"/>
      </w:pPr>
      <w:r>
        <w:t>Week 25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Toy </w:t>
      </w:r>
      <w:r>
        <w:rPr>
          <w:b/>
        </w:rPr>
        <w:t>token</w:t>
      </w:r>
      <w:r>
        <w:rPr>
          <w:b w:val="0"/>
        </w:rPr>
        <w:t>izer A splits rainbows as [rain][bow][s]; B uses [rainbows].</w:t>
      </w:r>
    </w:p>
    <w:p>
      <w:pPr>
        <w:pStyle w:val="Heading3"/>
      </w:pPr>
      <w:r>
        <w:t>The question</w:t>
      </w:r>
    </w:p>
    <w:p>
      <w:pPr>
        <w:spacing w:line="336" w:lineRule="auto" w:after="180"/>
      </w:pPr>
      <w:r>
        <w:rPr>
          <w:b w:val="0"/>
        </w:rPr>
        <w:t xml:space="preserve">Count </w:t>
      </w:r>
      <w:r>
        <w:rPr>
          <w:b/>
        </w:rPr>
        <w:t>token</w:t>
      </w:r>
      <w:r>
        <w:rPr>
          <w:b w:val="0"/>
        </w:rPr>
        <w:t>s and state the limit of the example.</w:t>
      </w:r>
    </w:p>
    <w:p>
      <w:pPr>
        <w:pStyle w:val="Heading3"/>
      </w:pPr>
      <w:r>
        <w:t>Worked explanation</w:t>
      </w:r>
    </w:p>
    <w:p>
      <w:pPr>
        <w:spacing w:line="336" w:lineRule="auto" w:after="180"/>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One word can have different token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Tokenizer A</w:t>
            </w:r>
          </w:p>
        </w:tc>
        <w:tc>
          <w:tcPr>
            <w:tcW w:type="dxa" w:w="5112"/>
          </w:tcPr>
          <w:p>
            <w:r>
              <w:t>rain / bow / s</w:t>
            </w:r>
          </w:p>
        </w:tc>
      </w:tr>
      <w:tr>
        <w:tc>
          <w:tcPr>
            <w:tcW w:type="dxa" w:w="5112"/>
          </w:tcPr>
          <w:p>
            <w:r>
              <w:t>Tokenizer B</w:t>
            </w:r>
          </w:p>
        </w:tc>
        <w:tc>
          <w:tcPr>
            <w:tcW w:type="dxa" w:w="5112"/>
          </w:tcPr>
          <w:p>
            <w:r>
              <w:t>rainbows</w:t>
            </w:r>
          </w:p>
        </w:tc>
      </w:tr>
    </w:tbl>
    <w:p>
      <w:pPr>
        <w:spacing w:line="336" w:lineRule="auto" w:after="180"/>
      </w:pPr>
      <w:r>
        <w:rPr>
          <w:b w:val="0"/>
        </w:rPr>
        <w:t xml:space="preserve">Toy </w:t>
      </w:r>
      <w:r>
        <w:rPr>
          <w:b/>
        </w:rPr>
        <w:t>token</w:t>
      </w:r>
      <w:r>
        <w:rPr>
          <w:b w:val="0"/>
        </w:rPr>
        <w:t>izer A splits rainbows as [rain][bow][s]; B uses [rainbows].</w:t>
      </w:r>
    </w:p>
    <w:p>
      <w:pPr>
        <w:spacing w:line="336" w:lineRule="auto" w:after="180"/>
      </w:pPr>
      <w:r>
        <w:rPr>
          <w:b w:val="0"/>
        </w:rPr>
        <w:t xml:space="preserve">Count </w:t>
      </w:r>
      <w:r>
        <w:rPr>
          <w:b/>
        </w:rPr>
        <w:t>token</w:t>
      </w:r>
      <w:r>
        <w:rPr>
          <w:b w:val="0"/>
        </w:rPr>
        <w:t>s and state the limit of the example.</w:t>
      </w:r>
    </w:p>
    <w:p>
      <w:pPr>
        <w:spacing w:line="336" w:lineRule="auto" w:after="180"/>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1"/>
      </w:pPr>
      <w:r>
        <w:t>14. Try a new case independently</w:t>
      </w:r>
    </w:p>
    <w:p>
      <w:r>
        <w:t>Attempt the reserved new case before feedback. Record support; the earlier examples below remain additional practice.</w:t>
      </w:r>
    </w:p>
    <w:p>
      <w:pPr>
        <w:pStyle w:val="Heading3"/>
      </w:pPr>
      <w:r>
        <w:t>Independent case: Trace a new input independently</w:t>
      </w:r>
    </w:p>
    <w:p>
      <w:pPr>
        <w:spacing w:line="336" w:lineRule="auto" w:after="180"/>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classroom </w:t>
      </w:r>
      <w:r>
        <w:rPr>
          <w:b/>
        </w:rPr>
        <w:t>token</w:t>
      </w:r>
      <w:r>
        <w:rPr>
          <w:b w:val="0"/>
        </w:rPr>
        <w:t xml:space="preserve">izer splits sunflower into sun and flower. How many pieces result? Must every real </w:t>
      </w:r>
      <w:r>
        <w:rPr>
          <w:b/>
        </w:rPr>
        <w:t>token</w:t>
      </w:r>
      <w:r>
        <w:rPr>
          <w:b w:val="0"/>
        </w:rPr>
        <w:t>izer split it the same way?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rPr>
        <w:t>Token</w:t>
      </w:r>
      <w:r>
        <w:rPr>
          <w:b w:val="0"/>
        </w:rPr>
        <w:t>ize book descriptions before any text-based matching, while preserving the original source text.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Text as Pieces, connect the goals to tasks and keep one evidence record for each attempt.</w:t>
      </w:r>
    </w:p>
    <w:p>
      <w:pPr>
        <w:spacing w:line="336" w:lineRule="auto" w:after="180"/>
      </w:pPr>
      <w:r>
        <w:rPr>
          <w:b w:val="0"/>
        </w:rPr>
        <w:t xml:space="preserve">Start with this question: A fictional </w:t>
      </w:r>
      <w:r>
        <w:rPr>
          <w:b/>
        </w:rPr>
        <w:t>token</w:t>
      </w:r>
      <w:r>
        <w:rPr>
          <w:b w:val="0"/>
        </w:rPr>
        <w:t xml:space="preserve">izer converts a short catalogue phrase into </w:t>
      </w:r>
      <w:r>
        <w:rPr>
          <w:b/>
        </w:rPr>
        <w:t>token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Encode and decode text under an explicit toy vocabulary</w:t>
            </w:r>
          </w:p>
        </w:tc>
        <w:tc>
          <w:tcPr>
            <w:tcW w:type="dxa" w:w="5112"/>
          </w:tcPr>
          <w:p>
            <w:r>
              <w:t>Explain the deciding step, show a trace or test, and state one limit.</w:t>
            </w:r>
          </w:p>
        </w:tc>
      </w:tr>
      <w:tr>
        <w:tc>
          <w:tcPr>
            <w:tcW w:type="dxa" w:w="5112"/>
          </w:tcPr>
          <w:p>
            <w:r>
              <w:t>Explain how segmentation changes sequence length</w:t>
            </w:r>
          </w:p>
        </w:tc>
        <w:tc>
          <w:tcPr>
            <w:tcW w:type="dxa" w:w="5112"/>
          </w:tcPr>
          <w:p>
            <w:r>
              <w:t>Explain the deciding step, show a trace or test, and state one limit.</w:t>
            </w:r>
          </w:p>
        </w:tc>
      </w:tr>
      <w:tr>
        <w:tc>
          <w:tcPr>
            <w:tcW w:type="dxa" w:w="5112"/>
          </w:tcPr>
          <w:p>
            <w:r>
              <w:t>Handle unsupported characters without silently deleting information</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Text as Pieces without notes, identify a remaining question and plan a later check with a changed case.</w:t>
      </w:r>
    </w:p>
    <w:p>
      <w:pPr>
        <w:spacing w:line="336" w:lineRule="auto" w:after="180"/>
      </w:pPr>
      <w:r>
        <w:rPr>
          <w:b w:val="0"/>
        </w:rPr>
        <w:t xml:space="preserve">Close your notes. Explain this goal in your own words: Encode and decode text under an explicit toy </w:t>
      </w:r>
      <w:r>
        <w:rPr>
          <w:b/>
        </w:rPr>
        <w:t>vocabulary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pStyle w:val="Heading3"/>
      </w:pPr>
      <w:r>
        <w:t>Practice 1: explain the deciding evidence</w:t>
      </w:r>
    </w:p>
    <w:p>
      <w:pPr>
        <w:spacing w:line="336" w:lineRule="auto" w:after="180"/>
      </w:pPr>
      <w:r>
        <w:rPr>
          <w:b w:val="0"/>
        </w:rPr>
        <w:t xml:space="preserve">Which labelled step matches this detail? For books book!, the ! at position 10 has no </w:t>
      </w:r>
      <w:r>
        <w:rPr>
          <w:b/>
        </w:rPr>
        <w:t>token</w:t>
      </w:r>
      <w:r>
        <w:rPr>
          <w:b w:val="0"/>
        </w:rPr>
        <w:t>: stop with error.</w:t>
      </w:r>
    </w:p>
    <w:p>
      <w:pPr>
        <w:spacing w:line="336" w:lineRule="auto" w:after="180"/>
        <w:shd w:fill="F4F9FC"/>
      </w:pPr>
      <w:r>
        <w:rPr>
          <w:b w:val="0"/>
        </w:rPr>
        <w:t>1. Unknown character</w:t>
      </w:r>
    </w:p>
    <w:p>
      <w:pPr>
        <w:spacing w:line="336" w:lineRule="auto" w:after="180"/>
        <w:shd w:fill="F4F9FC"/>
      </w:pPr>
      <w:r>
        <w:rPr>
          <w:b w:val="0"/>
        </w:rPr>
        <w:t>2. Decode</w:t>
      </w:r>
    </w:p>
    <w:p>
      <w:pPr>
        <w:spacing w:line="336" w:lineRule="auto" w:after="180"/>
        <w:shd w:fill="F4F9FC"/>
      </w:pPr>
      <w:r>
        <w:rPr>
          <w:b w:val="0"/>
        </w:rPr>
        <w:t>3. Encode phrase</w:t>
      </w:r>
    </w:p>
    <w:p>
      <w:pPr>
        <w:spacing w:line="336" w:lineRule="auto" w:after="180"/>
        <w:shd w:fill="F4F9FC"/>
      </w:pPr>
      <w:r>
        <w:rPr>
          <w:b w:val="0"/>
        </w:rPr>
        <w:t>4. Read prefix</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Unknown character For books book!, the ! at position 10 has no </w:t>
      </w:r>
      <w:r>
        <w:rPr>
          <w:b/>
        </w:rPr>
        <w:t>token</w:t>
      </w:r>
      <w:r>
        <w:rPr>
          <w:b w:val="0"/>
        </w:rPr>
        <w:t>: stop with error.</w:t>
      </w:r>
    </w:p>
    <w:p>
      <w:pPr>
        <w:spacing w:line="336" w:lineRule="auto" w:after="180"/>
        <w:shd w:fill="F1F6FC"/>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shd w:fill="F1F6FC"/>
      </w:pPr>
      <w:r>
        <w:rPr>
          <w:b w:val="0"/>
        </w:rPr>
        <w:t xml:space="preserve">Preserve spaces during </w:t>
      </w:r>
      <w:r>
        <w:rPr>
          <w:b/>
        </w:rPr>
        <w:t>decoding</w:t>
      </w:r>
      <w:r>
        <w:rPr>
          <w:b w:val="0"/>
        </w:rPr>
        <w:t xml:space="preserve"> so the reconstructed text matches the original exactly.</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a character </w:t>
      </w:r>
      <w:r>
        <w:rPr>
          <w:b/>
        </w:rPr>
        <w:t>vocabulary</w:t>
      </w:r>
      <w:r>
        <w:rPr>
          <w:b w:val="0"/>
        </w:rPr>
        <w:t xml:space="preserve"> covering b,o,k,s and space instead.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The same phrase uses ten character </w:t>
      </w:r>
      <w:r>
        <w:rPr>
          <w:b/>
        </w:rPr>
        <w:t>token</w:t>
      </w:r>
      <w:r>
        <w:rPr>
          <w:b w:val="0"/>
        </w:rPr>
        <w: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same phrase uses ten character </w:t>
      </w:r>
      <w:r>
        <w:rPr>
          <w:b/>
        </w:rPr>
        <w:t>token</w:t>
      </w:r>
      <w:r>
        <w:rPr>
          <w:b w:val="0"/>
        </w:rPr>
        <w:t>s. There are five letters, one space and four letters; its decoded text remains unchanged.</w:t>
      </w:r>
    </w:p>
    <w:p>
      <w:pPr>
        <w:pStyle w:val="Heading3"/>
      </w:pPr>
      <w:r>
        <w:t>Repair a missing building block</w:t>
      </w:r>
    </w:p>
    <w:p>
      <w:pPr>
        <w:spacing w:line="336" w:lineRule="auto" w:after="180"/>
      </w:pPr>
      <w:r>
        <w:rPr>
          <w:b w:val="0"/>
        </w:rPr>
        <w:t>Review Feedback Loops (ai-2/24). Goal: Implement a deterministic recommender. Short practice: What extra field would reveal why comparing raw clicks is misleading?. Return to this week and explain what you changed.</w:t>
      </w:r>
    </w:p>
    <w:p>
      <w:pPr>
        <w:spacing w:line="336" w:lineRule="auto" w:after="180"/>
      </w:pPr>
      <w:r>
        <w:rPr>
          <w:b w:val="0"/>
        </w:rPr>
        <w:t xml:space="preserve">Review Nearest Neighbor Reasoning (ai-2/22). Goal: Compute absolute distances and rank </w:t>
      </w:r>
      <w:r>
        <w:rPr>
          <w:b/>
        </w:rPr>
        <w:t>training</w:t>
      </w:r>
      <w:r>
        <w:rPr>
          <w:b w:val="0"/>
        </w:rPr>
        <w:t xml:space="preserve"> neighbours. Short practice: Why do k=1 and k=3 disagree for the original query?. Return to this week and explain what you changed.</w:t>
      </w:r>
    </w:p>
    <w:p>
      <w:pPr>
        <w:spacing w:line="336" w:lineRule="auto" w:after="180"/>
      </w:pPr>
      <w:r>
        <w:rPr>
          <w:b w:val="0"/>
        </w:rPr>
        <w:t xml:space="preserve">Review Sampling and Representation (ai-2/19). Goal: Define a question and target population. Short practice: Can </w:t>
      </w:r>
      <w:r>
        <w:rPr>
          <w:b/>
        </w:rPr>
        <w:t>80%</w:t>
      </w:r>
      <w:r>
        <w:rPr>
          <w:b w:val="0"/>
        </w:rPr>
        <w:t xml:space="preserve"> response be reported as </w:t>
      </w:r>
      <w:r>
        <w:rPr>
          <w:b/>
        </w:rPr>
        <w:t>80%</w:t>
      </w:r>
      <w:r>
        <w:rPr>
          <w:b w:val="0"/>
        </w:rPr>
        <w:t xml:space="preserve"> of the whole grade responding?.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Text as Pieces graphic using its labels, deciding evidence and relevant limitation.</w:t>
      </w:r>
    </w:p>
    <w:p>
      <w:pPr>
        <w:pStyle w:val="Heading3"/>
      </w:pPr>
      <w:r>
        <w:t>01. Text as Pieces: the case</w:t>
      </w:r>
    </w:p>
    <w:p>
      <w:r>
        <w:drawing>
          <wp:inline xmlns:a="http://schemas.openxmlformats.org/drawingml/2006/main" xmlns:pic="http://schemas.openxmlformats.org/drawingml/2006/picture">
            <wp:extent cx="5486400" cy="3142488"/>
            <wp:docPr id="22" name="Picture 22" descr="A fictional tokenizer converts a short catalogue phrase into tokens. Supplied facts: Vocabulary entries: book, books and the space character. At each position choose the longest matching entry; preserve the actual space. Text is “books book”. Exclamation marks have no token; zero-based character positions are used."/>
            <wp:cNvGraphicFramePr>
              <a:graphicFrameLocks noChangeAspect="1"/>
            </wp:cNvGraphicFramePr>
            <a:graphic>
              <a:graphicData uri="http://schemas.openxmlformats.org/drawingml/2006/picture">
                <pic:pic>
                  <pic:nvPicPr>
                    <pic:cNvPr id="0" name="academy-story-ai-2-25-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 xml:space="preserve">s. Supplied facts: </w:t>
      </w: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Read prefix: At position 0, longest matching entry is books, not book. → Encode phrase: </w:t>
      </w:r>
      <w:r>
        <w:rPr>
          <w:b/>
        </w:rPr>
        <w:t>Token</w:t>
      </w:r>
      <w:r>
        <w:rPr>
          <w:b w:val="0"/>
        </w:rPr>
        <w:t xml:space="preserve">s: books, space-character, book; three </w:t>
      </w:r>
      <w:r>
        <w:rPr>
          <w:b/>
        </w:rPr>
        <w:t>token</w:t>
      </w:r>
      <w:r>
        <w:rPr>
          <w:b w:val="0"/>
        </w:rPr>
        <w:t xml:space="preserve">s. → Decode: Joining </w:t>
      </w:r>
      <w:r>
        <w:rPr>
          <w:b/>
        </w:rPr>
        <w:t>token</w:t>
      </w:r>
      <w:r>
        <w:rPr>
          <w:b w:val="0"/>
        </w:rPr>
        <w:t xml:space="preserve"> text returns exactly books book. → Unknown character: For books book!, the ! at position 10 has no </w:t>
      </w:r>
      <w:r>
        <w:rPr>
          <w:b/>
        </w:rPr>
        <w:t>token</w:t>
      </w:r>
      <w:r>
        <w:rPr>
          <w:b w:val="0"/>
        </w:rPr>
        <w:t>: stop with error.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Keep the evidence roles separate</w:t>
      </w:r>
    </w:p>
    <w:p>
      <w:r>
        <w:drawing>
          <wp:inline xmlns:a="http://schemas.openxmlformats.org/drawingml/2006/main" xmlns:pic="http://schemas.openxmlformats.org/drawingml/2006/picture">
            <wp:extent cx="5486400" cy="2834640"/>
            <wp:docPr id="24" name="Picture 24" descr="Keep the evidence roles separate. Exact text: cats sat | Longest-match encoding | IDs 1, 5, 6, 7. IDs 1, 5, 6, 7 | Concatenate token strings | Exact text: cats sat. Exact text: Cat | No match for uppercase C | Report unsupported input"/>
            <wp:cNvGraphicFramePr>
              <a:graphicFrameLocks noChangeAspect="1"/>
            </wp:cNvGraphicFramePr>
            <a:graphic>
              <a:graphicData uri="http://schemas.openxmlformats.org/drawingml/2006/picture">
                <pic:pic>
                  <pic:nvPicPr>
                    <pic:cNvPr id="0" name="academy-story-ai-2-2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Exact text: cats sat | Longest-match </w:t>
      </w:r>
      <w:r>
        <w:rPr>
          <w:b/>
        </w:rPr>
        <w:t>encoding</w:t>
      </w:r>
      <w:r>
        <w:rPr>
          <w:b w:val="0"/>
        </w:rPr>
        <w:t xml:space="preserve"> | IDs 1, 5, 6, 7. IDs 1, 5, 6, 7 | Concatenate </w:t>
      </w:r>
      <w:r>
        <w:rPr>
          <w:b/>
        </w:rPr>
        <w:t>token</w:t>
      </w:r>
      <w:r>
        <w:rPr>
          <w:b w:val="0"/>
        </w:rPr>
        <w:t xml:space="preserve"> strings | Exact text: cats sat.</w:t>
      </w:r>
    </w:p>
    <w:p>
      <w:pPr>
        <w:spacing w:line="336" w:lineRule="auto" w:after="180"/>
      </w:pPr>
      <w:r>
        <w:rPr>
          <w:b w:val="0"/>
        </w:rPr>
        <w:t xml:space="preserve">Exact text: Cat | No match for uppercase C | Report unsupported </w:t>
      </w:r>
      <w:r>
        <w:rPr>
          <w:b/>
        </w:rPr>
        <w:t>input</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For books book!, the ! at position 10 has no token: stop with error. Changed condition: Use a character vocabulary covering b,o,k,s and space instead. Expected result: The same phrase uses ten character tokens. Reason: There are five letters, one space and four letters; its decoded text remains unchanged."/>
            <wp:cNvGraphicFramePr>
              <a:graphicFrameLocks noChangeAspect="1"/>
            </wp:cNvGraphicFramePr>
            <a:graphic>
              <a:graphicData uri="http://schemas.openxmlformats.org/drawingml/2006/picture">
                <pic:pic>
                  <pic:nvPicPr>
                    <pic:cNvPr id="0" name="academy-story-ai-2-2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books book!, the ! at position 10 has no </w:t>
      </w:r>
      <w:r>
        <w:rPr>
          <w:b/>
        </w:rPr>
        <w:t>token</w:t>
      </w:r>
      <w:r>
        <w:rPr>
          <w:b w:val="0"/>
        </w:rPr>
        <w:t xml:space="preserve">: stop with error. Changed condition: Use a character </w:t>
      </w:r>
      <w:r>
        <w:rPr>
          <w:b/>
        </w:rPr>
        <w:t>vocabulary</w:t>
      </w:r>
      <w:r>
        <w:rPr>
          <w:b w:val="0"/>
        </w:rPr>
        <w:t xml:space="preserve"> covering b,o,k,s and space instead.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 Limit: This deterministic toy tokenizer omits real subword training, Unicode handling and model-specific special tokens."/>
            <wp:cNvGraphicFramePr>
              <a:graphicFrameLocks noChangeAspect="1"/>
            </wp:cNvGraphicFramePr>
            <a:graphic>
              <a:graphicData uri="http://schemas.openxmlformats.org/drawingml/2006/picture">
                <pic:pic>
                  <pic:nvPicPr>
                    <pic:cNvPr id="0" name="academy-story-ai-2-2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 Limit: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Document the recommender’s text representation and unknown-token behavior rather than assuming every model counts words identically. Draw your input, deciding step, result and limit. Supported question: Why is the unknown ! at position 10 rather than position 9?"/>
            <wp:cNvGraphicFramePr>
              <a:graphicFrameLocks noChangeAspect="1"/>
            </wp:cNvGraphicFramePr>
            <a:graphic>
              <a:graphicData uri="http://schemas.openxmlformats.org/drawingml/2006/picture">
                <pic:pic>
                  <pic:nvPicPr>
                    <pic:cNvPr id="0" name="academy-story-ai-2-25-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 Draw your </w:t>
      </w:r>
      <w:r>
        <w:rPr>
          <w:b/>
        </w:rPr>
        <w:t>input</w:t>
      </w:r>
      <w:r>
        <w:rPr>
          <w:b w:val="0"/>
        </w:rPr>
        <w:t>, deciding step, result and limit.</w:t>
      </w:r>
    </w:p>
    <w:p>
      <w:pPr>
        <w:spacing w:line="336" w:lineRule="auto" w:after="180"/>
      </w:pPr>
      <w:r>
        <w:rPr>
          <w:b w:val="0"/>
        </w:rPr>
        <w:t>Supported question: Why is the unknown ! at position 10 rather than position 9?</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