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ai-4/14</w:t>
      </w:r>
    </w:p>
    <w:p>
      <w:pPr>
        <w:pStyle w:val="Title"/>
      </w:pPr>
      <w:r>
        <w:t>Scores and Calibration Intuition</w:t>
      </w:r>
    </w:p>
    <w:p>
      <w:r>
        <w:t>Project: Responsible Plant Classifier</w:t>
      </w:r>
    </w:p>
    <w:p>
      <w:pPr>
        <w:pStyle w:val="Heading1"/>
      </w:pPr>
      <w:r>
        <w:t>Before you start</w:t>
      </w:r>
    </w:p>
    <w:p>
      <w:r>
        <w:t>AI-3 Week 2: probability is not a guarantee for one outcome.</w:t>
      </w:r>
    </w:p>
    <w:p>
      <w:pPr>
        <w:pStyle w:val="Heading1"/>
      </w:pPr>
      <w:r>
        <w:t>01. Your mission</w:t>
      </w:r>
    </w:p>
    <w:p>
      <w:r>
        <w:t>Start with the target: Interpret calibration using groups of forecasts. Try the recall before opening notes.</w:t>
      </w:r>
    </w:p>
    <w:p>
      <w:pPr>
        <w:pStyle w:val="Heading3"/>
      </w:pPr>
      <w:r>
        <w:t>Your learning target</w:t>
      </w:r>
    </w:p>
    <w:p>
      <w:pPr>
        <w:spacing w:line="336" w:lineRule="auto" w:after="180"/>
      </w:pPr>
      <w:r>
        <w:rPr>
          <w:b w:val="0"/>
        </w:rPr>
        <w:t xml:space="preserve">I can interpret </w:t>
      </w:r>
      <w:r>
        <w:rPr>
          <w:b/>
        </w:rPr>
        <w:t>calibration</w:t>
      </w:r>
      <w:r>
        <w:rPr>
          <w:b w:val="0"/>
        </w:rPr>
        <w:t xml:space="preserve"> using groups of forecasts.</w:t>
      </w:r>
    </w:p>
    <w:p>
      <w:pPr>
        <w:spacing w:line="336" w:lineRule="auto" w:after="180"/>
      </w:pPr>
      <w:r>
        <w:rPr>
          <w:b w:val="0"/>
        </w:rPr>
        <w:t xml:space="preserve">I can compare average predicted probability with </w:t>
      </w:r>
      <w:r>
        <w:rPr>
          <w:b/>
        </w:rPr>
        <w:t>observed frequency</w:t>
      </w:r>
      <w:r>
        <w:rPr>
          <w:b w:val="0"/>
        </w:rPr>
        <w:t>.</w:t>
      </w:r>
    </w:p>
    <w:p>
      <w:pPr>
        <w:spacing w:line="336" w:lineRule="auto" w:after="180"/>
      </w:pPr>
      <w:r>
        <w:rPr>
          <w:b w:val="0"/>
        </w:rPr>
        <w:t xml:space="preserve">I can distinguish </w:t>
      </w:r>
      <w:r>
        <w:rPr>
          <w:b/>
        </w:rPr>
        <w:t>calibration</w:t>
      </w:r>
      <w:r>
        <w:rPr>
          <w:b w:val="0"/>
        </w:rPr>
        <w:t xml:space="preserve"> from individual correctness.</w:t>
      </w:r>
    </w:p>
    <w:p>
      <w:pPr>
        <w:pStyle w:val="Heading3"/>
      </w:pPr>
      <w:r>
        <w:t>Remember before reading</w:t>
      </w:r>
    </w:p>
    <w:p>
      <w:pPr>
        <w:spacing w:line="336" w:lineRule="auto" w:after="180"/>
      </w:pPr>
      <w:r>
        <w:rPr>
          <w:b w:val="0"/>
        </w:rPr>
        <w:t xml:space="preserve">Close your notes first. A rough first answer helps us choose the right starting point; it is not a </w:t>
      </w:r>
      <w:r>
        <w:rPr>
          <w:b/>
        </w:rPr>
        <w:t>score</w:t>
      </w:r>
      <w:r>
        <w:rPr>
          <w:b w:val="0"/>
        </w:rPr>
        <w:t xml:space="preserve"> for your ability.</w:t>
      </w:r>
    </w:p>
    <w:p>
      <w:pPr>
        <w:spacing w:line="336" w:lineRule="auto" w:after="180"/>
      </w:pPr>
      <w:r>
        <w:rPr>
          <w:b w:val="0"/>
        </w:rPr>
        <w:t>Without opening the old lesson, explain one key idea from Train a Classifier. Give an example and a mistake that the idea helps you avoid.</w:t>
      </w:r>
    </w:p>
    <w:p>
      <w:pPr>
        <w:spacing w:line="336" w:lineRule="auto" w:after="180"/>
      </w:pPr>
      <w:r>
        <w:rPr>
          <w:b w:val="0"/>
        </w:rPr>
        <w:t>Without opening the old lesson, explain one key idea from Decision Trees. Give an example and a mistake that the idea helps you avoid.</w:t>
      </w:r>
    </w:p>
    <w:p>
      <w:pPr>
        <w:spacing w:line="336" w:lineRule="auto" w:after="180"/>
      </w:pPr>
      <w:r>
        <w:rPr>
          <w:b w:val="0"/>
        </w:rPr>
        <w:t>Without opening the old lesson, explain one key idea from Leakage.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A model </w:t>
      </w:r>
      <w:r>
        <w:rPr>
          <w:b/>
        </w:rPr>
        <w:t>score</w:t>
      </w:r>
      <w:r>
        <w:rPr>
          <w:b w:val="0"/>
        </w:rPr>
        <w:t xml:space="preserve"> can rank </w:t>
      </w:r>
      <w:r>
        <w:rPr>
          <w:b/>
        </w:rPr>
        <w:t>prediction</w:t>
      </w:r>
      <w:r>
        <w:rPr>
          <w:b w:val="0"/>
        </w:rPr>
        <w:t>s without matching the real frequency of correct outcomes.</w:t>
      </w:r>
    </w:p>
    <w:p>
      <w:r>
        <w:drawing>
          <wp:inline xmlns:a="http://schemas.openxmlformats.org/drawingml/2006/main" xmlns:pic="http://schemas.openxmlformats.org/drawingml/2006/picture">
            <wp:extent cx="2942705" cy="2942705"/>
            <wp:docPr id="1" name="Picture 1" descr="AI-4 Week 14 illustration: Scores and Calibration Intuition"/>
            <wp:cNvGraphicFramePr>
              <a:graphicFrameLocks noChangeAspect="1"/>
            </wp:cNvGraphicFramePr>
            <a:graphic>
              <a:graphicData uri="http://schemas.openxmlformats.org/drawingml/2006/picture">
                <pic:pic>
                  <pic:nvPicPr>
                    <pic:cNvPr id="0" name="2ab7d1acb9966a81c0f3530e6518a8ab0a05a27f66577b152772983b2b586e6f.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 xml:space="preserve">LEARNING TARGET  Twenty cases receive </w:t>
      </w:r>
      <w:r>
        <w:rPr>
          <w:b/>
        </w:rPr>
        <w:t>score</w:t>
      </w:r>
      <w:r>
        <w:rPr>
          <w:b w:val="0"/>
        </w:rPr>
        <w:t xml:space="preserve"> .7 and fourteen are correct. Explain what the observed rate suggests and what it does not establish about another </w:t>
      </w:r>
      <w:r>
        <w:rPr>
          <w:b/>
        </w:rPr>
        <w:t>score</w:t>
      </w:r>
      <w:r>
        <w:rPr>
          <w:b w:val="0"/>
        </w:rPr>
        <w:t xml:space="preserve"> group.</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 xml:space="preserve">Does a </w:t>
      </w:r>
      <w:r>
        <w:rPr>
          <w:b/>
        </w:rPr>
        <w:t>score</w:t>
      </w:r>
      <w:r>
        <w:rPr>
          <w:b w:val="0"/>
        </w:rPr>
        <w:t xml:space="preserve"> necessarily represent a probability?</w:t>
      </w:r>
    </w:p>
    <w:p>
      <w:pPr>
        <w:pStyle w:val="Heading3"/>
      </w:pPr>
      <w:r>
        <w:t>This week’s end goal</w:t>
      </w:r>
    </w:p>
    <w:p>
      <w:pPr>
        <w:spacing w:line="336" w:lineRule="auto" w:after="180"/>
      </w:pPr>
      <w:r>
        <w:rPr>
          <w:b w:val="0"/>
        </w:rPr>
        <w:t xml:space="preserve">By the end, I can explain </w:t>
      </w:r>
      <w:r>
        <w:rPr>
          <w:b/>
        </w:rPr>
        <w:t>score</w:t>
      </w:r>
      <w:r>
        <w:rPr>
          <w:b w:val="0"/>
        </w:rPr>
        <w:t xml:space="preserve">s and </w:t>
      </w:r>
      <w:r>
        <w:rPr>
          <w:b/>
        </w:rPr>
        <w:t>calibration</w:t>
      </w:r>
      <w:r>
        <w:rPr>
          <w:b w:val="0"/>
        </w:rPr>
        <w:t xml:space="preserve"> intuition using a traced example and a stated limitation.</w:t>
      </w:r>
    </w:p>
    <w:p>
      <w:pPr>
        <w:pStyle w:val="Heading1"/>
      </w:pPr>
      <w:r>
        <w:t>02. Notice the evidence</w:t>
      </w:r>
    </w:p>
    <w:p>
      <w:r>
        <w:t>Investigate the supplied Scores and Calibration Intuition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14 illustration: Scores and Calibration Intuition"/>
            <wp:cNvGraphicFramePr>
              <a:graphicFrameLocks noChangeAspect="1"/>
            </wp:cNvGraphicFramePr>
            <a:graphic>
              <a:graphicData uri="http://schemas.openxmlformats.org/drawingml/2006/picture">
                <pic:pic>
                  <pic:nvPicPr>
                    <pic:cNvPr id="0" name="2ab7d1acb9966a81c0f3530e6518a8ab0a05a27f66577b152772983b2b586e6f.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w:t>
      </w:r>
      <w:r>
        <w:rPr>
          <w:b/>
        </w:rPr>
        <w:t>score</w:t>
      </w:r>
      <w:r>
        <w:rPr>
          <w:b w:val="0"/>
        </w:rPr>
        <w:t xml:space="preserve">s and </w:t>
      </w:r>
      <w:r>
        <w:rPr>
          <w:b/>
        </w:rPr>
        <w:t>calibration</w:t>
      </w:r>
      <w:r>
        <w:rPr>
          <w:b w:val="0"/>
        </w:rPr>
        <w:t xml:space="preserve"> intuition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If many comparable cases receive probability .8, a calibrated model should produce positives in roughly 80 percent of those cases over adequate data.</w:t>
      </w:r>
    </w:p>
    <w:p>
      <w:pPr>
        <w:spacing w:line="336" w:lineRule="auto" w:after="180"/>
      </w:pPr>
      <w:r>
        <w:rPr>
          <w:b w:val="0"/>
        </w:rPr>
        <w:t xml:space="preserve">It does not mean every case is 80 percent correct or that exactly eight of each next ten must be positive. </w:t>
      </w:r>
      <w:r>
        <w:rPr>
          <w:b/>
        </w:rPr>
        <w:t>Calibration</w:t>
      </w:r>
      <w:r>
        <w:rPr>
          <w:b w:val="0"/>
        </w:rPr>
        <w:t xml:space="preserve"> is assessed across groups.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calibration</w:t>
      </w:r>
      <w:r>
        <w:rPr>
          <w:b w:val="0"/>
        </w:rPr>
        <w:t xml:space="preserve"> as a group property.</w:t>
      </w:r>
    </w:p>
    <w:p>
      <w:pPr>
        <w:pStyle w:val="Heading1"/>
      </w:pPr>
      <w:r>
        <w:t>03. See how it works</w:t>
      </w:r>
    </w:p>
    <w:p>
      <w:r>
        <w:t>Follow the mechanism for Scores and Calibration Intuition.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14 machine-learning flow stage 1"/>
            <wp:cNvGraphicFramePr>
              <a:graphicFrameLocks noChangeAspect="1"/>
            </wp:cNvGraphicFramePr>
            <a:graphic>
              <a:graphicData uri="http://schemas.openxmlformats.org/drawingml/2006/picture">
                <pic:pic>
                  <pic:nvPicPr>
                    <pic:cNvPr id="0" name="a6c0eb91240bc316bf72b5081ef320f3514eccb442819b9712f93b8af6d45d1b.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14 machine-learning flow stage 2"/>
            <wp:cNvGraphicFramePr>
              <a:graphicFrameLocks noChangeAspect="1"/>
            </wp:cNvGraphicFramePr>
            <a:graphic>
              <a:graphicData uri="http://schemas.openxmlformats.org/drawingml/2006/picture">
                <pic:pic>
                  <pic:nvPicPr>
                    <pic:cNvPr id="0" name="dd025ed43f9363835f2361156d96cc0285e01f6581dfb0037d0ab8469be2220f.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14 machine-learning flow stage 3"/>
            <wp:cNvGraphicFramePr>
              <a:graphicFrameLocks noChangeAspect="1"/>
            </wp:cNvGraphicFramePr>
            <a:graphic>
              <a:graphicData uri="http://schemas.openxmlformats.org/drawingml/2006/picture">
                <pic:pic>
                  <pic:nvPicPr>
                    <pic:cNvPr id="0" name="7ecd5a655958c984e285945c8423d077484848f627dadd76900ffec7aefd3400.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Bin </w:t>
      </w:r>
      <w:r>
        <w:rPr>
          <w:b/>
        </w:rPr>
        <w:t>prediction</w:t>
      </w:r>
      <w:r>
        <w:rPr>
          <w:b w:val="0"/>
        </w:rPr>
        <w:t xml:space="preserve"> </w:t>
      </w:r>
      <w:r>
        <w:rPr>
          <w:b/>
        </w:rPr>
        <w:t>score</w:t>
      </w:r>
      <w:r>
        <w:rPr>
          <w:b w:val="0"/>
        </w:rPr>
        <w:t xml:space="preserve">s and compare average </w:t>
      </w:r>
      <w:r>
        <w:rPr>
          <w:b/>
        </w:rPr>
        <w:t>score</w:t>
      </w:r>
      <w:r>
        <w:rPr>
          <w:b w:val="0"/>
        </w:rPr>
        <w:t xml:space="preserve"> with observed correctness.</w:t>
      </w:r>
    </w:p>
    <w:p>
      <w:pPr>
        <w:spacing w:line="336" w:lineRule="auto" w:after="180"/>
      </w:pPr>
      <w:r>
        <w:rPr>
          <w:b w:val="0"/>
        </w:rPr>
        <w:t xml:space="preserve">MODEL IDEA  A model </w:t>
      </w:r>
      <w:r>
        <w:rPr>
          <w:b/>
        </w:rPr>
        <w:t>score</w:t>
      </w:r>
      <w:r>
        <w:rPr>
          <w:b w:val="0"/>
        </w:rPr>
        <w:t xml:space="preserve"> can rank </w:t>
      </w:r>
      <w:r>
        <w:rPr>
          <w:b/>
        </w:rPr>
        <w:t>prediction</w:t>
      </w:r>
      <w:r>
        <w:rPr>
          <w:b w:val="0"/>
        </w:rPr>
        <w:t>s without matching the real frequency of correct outcomes.</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For this example, each </w:t>
      </w:r>
      <w:r>
        <w:rPr>
          <w:b/>
        </w:rPr>
        <w:t>score</w:t>
      </w:r>
      <w:r>
        <w:rPr>
          <w:b w:val="0"/>
        </w:rPr>
        <w:t xml:space="preserve"> estimates the probability that the selected label is correct. Ten </w:t>
      </w:r>
      <w:r>
        <w:rPr>
          <w:b/>
        </w:rPr>
        <w:t>prediction</w:t>
      </w:r>
      <w:r>
        <w:rPr>
          <w:b w:val="0"/>
        </w:rPr>
        <w:t xml:space="preserve">s have </w:t>
      </w:r>
      <w:r>
        <w:rPr>
          <w:b/>
        </w:rPr>
        <w:t>score</w:t>
      </w:r>
      <w:r>
        <w:rPr>
          <w:b w:val="0"/>
        </w:rPr>
        <w:t>s near 0.8; six are correct, so observed correctness is 6/10=</w:t>
      </w:r>
      <w:r>
        <w:rPr>
          <w:b/>
        </w:rPr>
        <w:t>60%</w:t>
      </w:r>
      <w:r>
        <w:rPr>
          <w:b w:val="0"/>
        </w:rPr>
        <w:t>.</w:t>
      </w:r>
    </w:p>
    <w:p>
      <w:pPr>
        <w:spacing w:line="336" w:lineRule="auto" w:after="180"/>
        <w:shd w:fill="F1F6F8"/>
      </w:pPr>
      <w:r>
        <w:rPr>
          <w:b w:val="0"/>
        </w:rPr>
        <w:t xml:space="preserve">If instead </w:t>
      </w:r>
      <w:r>
        <w:rPr>
          <w:b/>
        </w:rPr>
        <w:t>score</w:t>
      </w:r>
      <w:r>
        <w:rPr>
          <w:b w:val="0"/>
        </w:rPr>
        <w:t>s mean probability of the spotted class, compare them with the fraction of reference-spotted leaves.</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spacing w:line="336" w:lineRule="auto" w:after="180"/>
      </w:pPr>
      <w:r>
        <w:rPr>
          <w:b w:val="0"/>
        </w:rPr>
        <w:t>In a fictional held-out check, ten cases all have predicted probability .2 and two are positive. Another ten all have probability .8 and six are positive.</w:t>
      </w:r>
    </w:p>
    <w:p>
      <w:pPr>
        <w:spacing w:line="336" w:lineRule="auto" w:after="180"/>
      </w:pPr>
      <w:r>
        <w:rPr>
          <w:b w:val="0"/>
        </w:rPr>
        <w:t xml:space="preserve">Average </w:t>
      </w:r>
      <w:r>
        <w:rPr>
          <w:b/>
        </w:rPr>
        <w:t>prediction</w:t>
      </w:r>
      <w:r>
        <w:rPr>
          <w:b w:val="0"/>
        </w:rPr>
        <w:t>s are .2 and .8; observed frequencies are 2/10=.2 and 6/10=.6. The second group is overconfident for positives in this sample.</w:t>
      </w:r>
    </w:p>
    <w:p>
      <w:r>
        <w:rPr>
          <w:rFonts w:ascii="Courier New" w:hAnsi="Courier New"/>
          <w:sz w:val="18"/>
        </w:rPr>
        <w:t>groups = [(0.2, 10, 2), (0.8, 10, 6)]</w:t>
        <w:br/>
        <w:t>for score, count, positives in groups:</w:t>
        <w:br/>
        <w:t xml:space="preserve">    if count == 0:</w:t>
        <w:br/>
        <w:t xml:space="preserve">        print("No evidence in this group")</w:t>
        <w:br/>
        <w:t xml:space="preserve">    else:</w:t>
        <w:br/>
        <w:t xml:space="preserve">        print(score, positives / count)</w:t>
        <w:br/>
        <w:t># Compare each score with its observed fraction.</w:t>
        <w:br/>
        <w:t># A group fraction is not an individual guarantee.</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Scores and Calibration Intuition.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14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14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14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14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Change: The 0.2 group has two spotted cases instead of four.</w:t>
      </w:r>
    </w:p>
    <w:p>
      <w:pPr>
        <w:pStyle w:val="Heading3"/>
      </w:pPr>
      <w:r>
        <w:t>Predicted result</w:t>
      </w:r>
    </w:p>
    <w:p>
      <w:pPr>
        <w:spacing w:line="336" w:lineRule="auto" w:after="180"/>
        <w:shd w:fill="F1F6FC"/>
      </w:pPr>
      <w:r>
        <w:rPr>
          <w:b/>
        </w:rPr>
        <w:t>Prediction</w:t>
      </w:r>
      <w:r>
        <w:rPr>
          <w:b w:val="0"/>
        </w:rPr>
        <w:t xml:space="preserve">: Its observed fraction becomes 0.2 and matches the supplied </w:t>
      </w:r>
      <w:r>
        <w:rPr>
          <w:b/>
        </w:rPr>
        <w:t>score</w:t>
      </w:r>
      <w:r>
        <w:rPr>
          <w:b w:val="0"/>
        </w:rPr>
        <w:t xml:space="preserve"> in this group.</w:t>
      </w:r>
    </w:p>
    <w:p>
      <w:pPr>
        <w:pStyle w:val="Heading3"/>
      </w:pPr>
      <w:r>
        <w:t>Why the result follows</w:t>
      </w:r>
    </w:p>
    <w:p>
      <w:pPr>
        <w:spacing w:line="336" w:lineRule="auto" w:after="180"/>
        <w:shd w:fill="F1F6FC"/>
      </w:pPr>
      <w:r>
        <w:rPr>
          <w:b w:val="0"/>
        </w:rPr>
        <w:t xml:space="preserve">Reason: </w:t>
      </w:r>
      <w:r>
        <w:rPr>
          <w:b/>
        </w:rPr>
        <w:t>Calibration</w:t>
      </w:r>
      <w:r>
        <w:rPr>
          <w:b w:val="0"/>
        </w:rPr>
        <w:t xml:space="preserve"> compares stated probabilities with group outcome frequencies.</w:t>
      </w:r>
    </w:p>
    <w:p>
      <w:pPr>
        <w:pStyle w:val="Heading1"/>
      </w:pPr>
      <w:r>
        <w:t>05. Words that unlock the idea</w:t>
      </w:r>
    </w:p>
    <w:p>
      <w:r>
        <w:t>Use the vocabulary of Scores and Calibration Intuition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score, model value used for ranking or confidence"/>
            <wp:cNvGraphicFramePr>
              <a:graphicFrameLocks noChangeAspect="1"/>
            </wp:cNvGraphicFramePr>
            <a:graphic>
              <a:graphicData uri="http://schemas.openxmlformats.org/drawingml/2006/picture">
                <pic:pic>
                  <pic:nvPicPr>
                    <pic:cNvPr id="0" name="a1e0074618d7ebed4e8a3f67e21b3c1d53c2cf718ab79e6b02ba508f3ad65343.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calibration, scores align with observed frequencies"/>
            <wp:cNvGraphicFramePr>
              <a:graphicFrameLocks noChangeAspect="1"/>
            </wp:cNvGraphicFramePr>
            <a:graphic>
              <a:graphicData uri="http://schemas.openxmlformats.org/drawingml/2006/picture">
                <pic:pic>
                  <pic:nvPicPr>
                    <pic:cNvPr id="0" name="e1761dc45b4bc978c9beb840af842b554ee1a5da0b5e5fb320bfe8e5c18baf16.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bin, group of predictions with similar scores"/>
            <wp:cNvGraphicFramePr>
              <a:graphicFrameLocks noChangeAspect="1"/>
            </wp:cNvGraphicFramePr>
            <a:graphic>
              <a:graphicData uri="http://schemas.openxmlformats.org/drawingml/2006/picture">
                <pic:pic>
                  <pic:nvPicPr>
                    <pic:cNvPr id="0" name="5625f8e2ae769d73c49c78caba65a86645d70921a82c167a59c359342c2568b0.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reliability, agreement between score and outcome rate"/>
            <wp:cNvGraphicFramePr>
              <a:graphicFrameLocks noChangeAspect="1"/>
            </wp:cNvGraphicFramePr>
            <a:graphic>
              <a:graphicData uri="http://schemas.openxmlformats.org/drawingml/2006/picture">
                <pic:pic>
                  <pic:nvPicPr>
                    <pic:cNvPr id="0" name="ec9c1742bc9811b875754522250d2fde34f606c93e6c8909b86df6c35f7b891c.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score</w:t>
            </w:r>
          </w:p>
        </w:tc>
        <w:tc>
          <w:tcPr>
            <w:tcW w:type="dxa" w:w="3408"/>
          </w:tcPr>
          <w:p>
            <w:r>
              <w:t>model value used for ranking or confidence</w:t>
            </w:r>
          </w:p>
        </w:tc>
        <w:tc>
          <w:tcPr>
            <w:tcW w:type="dxa" w:w="3408"/>
          </w:tcPr>
          <w:p>
            <w:r/>
          </w:p>
        </w:tc>
      </w:tr>
      <w:tr>
        <w:tc>
          <w:tcPr>
            <w:tcW w:type="dxa" w:w="3408"/>
          </w:tcPr>
          <w:p>
            <w:r>
              <w:t>calibration</w:t>
            </w:r>
          </w:p>
        </w:tc>
        <w:tc>
          <w:tcPr>
            <w:tcW w:type="dxa" w:w="3408"/>
          </w:tcPr>
          <w:p>
            <w:r>
              <w:t>scores align with observed frequencies</w:t>
            </w:r>
          </w:p>
        </w:tc>
        <w:tc>
          <w:tcPr>
            <w:tcW w:type="dxa" w:w="3408"/>
          </w:tcPr>
          <w:p>
            <w:r/>
          </w:p>
        </w:tc>
      </w:tr>
      <w:tr>
        <w:tc>
          <w:tcPr>
            <w:tcW w:type="dxa" w:w="3408"/>
          </w:tcPr>
          <w:p>
            <w:r>
              <w:t>bin</w:t>
            </w:r>
          </w:p>
        </w:tc>
        <w:tc>
          <w:tcPr>
            <w:tcW w:type="dxa" w:w="3408"/>
          </w:tcPr>
          <w:p>
            <w:r>
              <w:t>group of predictions with similar scores</w:t>
            </w:r>
          </w:p>
        </w:tc>
        <w:tc>
          <w:tcPr>
            <w:tcW w:type="dxa" w:w="3408"/>
          </w:tcPr>
          <w:p>
            <w:r/>
          </w:p>
        </w:tc>
      </w:tr>
      <w:tr>
        <w:tc>
          <w:tcPr>
            <w:tcW w:type="dxa" w:w="3408"/>
          </w:tcPr>
          <w:p>
            <w:r>
              <w:t>reliability</w:t>
            </w:r>
          </w:p>
        </w:tc>
        <w:tc>
          <w:tcPr>
            <w:tcW w:type="dxa" w:w="3408"/>
          </w:tcPr>
          <w:p>
            <w:r>
              <w:t>agreement between score and outcome rate</w:t>
            </w:r>
          </w:p>
        </w:tc>
        <w:tc>
          <w:tcPr>
            <w:tcW w:type="dxa" w:w="3408"/>
          </w:tcPr>
          <w:p>
            <w:r/>
          </w:p>
        </w:tc>
      </w:tr>
    </w:tbl>
    <w:p>
      <w:pPr>
        <w:spacing w:line="336" w:lineRule="auto" w:after="180"/>
        <w:shd w:fill="FFF5E6"/>
      </w:pPr>
      <w:r>
        <w:rPr>
          <w:b w:val="0"/>
        </w:rPr>
        <w:t xml:space="preserve">MISCONCEPTION TO REPAIR  A </w:t>
      </w:r>
      <w:r>
        <w:rPr>
          <w:b/>
        </w:rPr>
        <w:t>score</w:t>
      </w:r>
      <w:r>
        <w:rPr>
          <w:b w:val="0"/>
        </w:rPr>
        <w:t xml:space="preserve"> of 0.9 means the </w:t>
      </w:r>
      <w:r>
        <w:rPr>
          <w:b/>
        </w:rPr>
        <w:t>prediction</w:t>
      </w:r>
      <w:r>
        <w:rPr>
          <w:b w:val="0"/>
        </w:rPr>
        <w:t xml:space="preserve"> has exactly a 90% chance of being correct.</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Calibration</w:t>
            </w:r>
          </w:p>
        </w:tc>
        <w:tc>
          <w:tcPr>
            <w:tcW w:type="dxa" w:w="5112"/>
          </w:tcPr>
          <w:p>
            <w:r>
              <w:t>Agreement between predicted probabilities and outcome frequencies across comparable groups</w:t>
            </w:r>
          </w:p>
        </w:tc>
      </w:tr>
      <w:tr>
        <w:tc>
          <w:tcPr>
            <w:tcW w:type="dxa" w:w="5112"/>
          </w:tcPr>
          <w:p>
            <w:r>
              <w:t>Bin</w:t>
            </w:r>
          </w:p>
        </w:tc>
        <w:tc>
          <w:tcPr>
            <w:tcW w:type="dxa" w:w="5112"/>
          </w:tcPr>
          <w:p>
            <w:r>
              <w:t>A declared interval grouping predictions</w:t>
            </w:r>
          </w:p>
        </w:tc>
      </w:tr>
      <w:tr>
        <w:tc>
          <w:tcPr>
            <w:tcW w:type="dxa" w:w="5112"/>
          </w:tcPr>
          <w:p>
            <w:r>
              <w:t>Observed frequency</w:t>
            </w:r>
          </w:p>
        </w:tc>
        <w:tc>
          <w:tcPr>
            <w:tcW w:type="dxa" w:w="5112"/>
          </w:tcPr>
          <w:p>
            <w:r>
              <w:t>Positive outcomes divided by cases in a group</w:t>
            </w:r>
          </w:p>
        </w:tc>
      </w:tr>
      <w:tr>
        <w:tc>
          <w:tcPr>
            <w:tcW w:type="dxa" w:w="5112"/>
          </w:tcPr>
          <w:p>
            <w:r>
              <w:t>Reliability diagram</w:t>
            </w:r>
          </w:p>
        </w:tc>
        <w:tc>
          <w:tcPr>
            <w:tcW w:type="dxa" w:w="5112"/>
          </w:tcPr>
          <w:p>
            <w:r>
              <w:t>A plot comparing group average prediction with observed frequency</w:t>
            </w:r>
          </w:p>
        </w:tc>
      </w:tr>
    </w:tbl>
    <w:p>
      <w:pPr>
        <w:pStyle w:val="Heading1"/>
      </w:pPr>
      <w:r>
        <w:t>06. Follow a worked example</w:t>
      </w:r>
    </w:p>
    <w:p>
      <w:r>
        <w:t>Follow the worked trace for Scores and Calibration Intuition,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Four-step worked evidence for Week 14: Scores and Calibration Intuition</w:t>
      </w:r>
    </w:p>
    <w:tbl>
      <w:tblPr>
        <w:tblStyle w:val="LightShading-Accent1"/>
        <w:tblW w:type="auto" w:w="0"/>
        <w:tblLayout w:type="fixed"/>
        <w:tblLook w:firstColumn="1" w:firstRow="1" w:lastColumn="0" w:lastRow="0" w:noHBand="0" w:noVBand="1" w:val="04A0"/>
      </w:tblPr>
      <w:tblGrid>
        <w:gridCol w:w="5112"/>
        <w:gridCol w:w="5112"/>
      </w:tblGrid>
      <w:tr>
        <w:trPr>
          <w:tblHeader/>
        </w:trPr>
        <w:tc>
          <w:tcPr>
            <w:tcW w:type="dxa" w:w="792"/>
          </w:tcPr>
          <w:p>
            <w:r>
              <w:t>Step</w:t>
            </w:r>
          </w:p>
        </w:tc>
        <w:tc>
          <w:tcPr>
            <w:tcW w:type="dxa" w:w="9432"/>
          </w:tcPr>
          <w:p>
            <w:r>
              <w:t>Evidence and reasoning</w:t>
            </w:r>
          </w:p>
        </w:tc>
      </w:tr>
      <w:tr>
        <w:tc>
          <w:tcPr>
            <w:tcW w:type="dxa" w:w="792"/>
          </w:tcPr>
          <w:p>
            <w:r>
              <w:t>1</w:t>
            </w:r>
          </w:p>
        </w:tc>
        <w:tc>
          <w:tcPr>
            <w:tcW w:type="dxa" w:w="9432"/>
          </w:tcPr>
          <w:p>
            <w:r>
              <w:t>Each score estimates the probability that the selected label is correct. Ten predictions have such scores near 0.8.</w:t>
            </w:r>
          </w:p>
        </w:tc>
      </w:tr>
      <w:tr>
        <w:tc>
          <w:tcPr>
            <w:tcW w:type="dxa" w:w="792"/>
          </w:tcPr>
          <w:p>
            <w:r>
              <w:t>2</w:t>
            </w:r>
          </w:p>
        </w:tc>
        <w:tc>
          <w:tcPr>
            <w:tcW w:type="dxa" w:w="9432"/>
          </w:tcPr>
          <w:p>
            <w:r>
              <w:t>Only six are correct, so observed correctness is 6 ÷ 10 = 60%.</w:t>
            </w:r>
          </w:p>
        </w:tc>
      </w:tr>
      <w:tr>
        <w:tc>
          <w:tcPr>
            <w:tcW w:type="dxa" w:w="792"/>
          </w:tcPr>
          <w:p>
            <w:r>
              <w:t>3</w:t>
            </w:r>
          </w:p>
        </w:tc>
        <w:tc>
          <w:tcPr>
            <w:tcW w:type="dxa" w:w="9432"/>
          </w:tcPr>
          <w:p>
            <w:r>
              <w:t>The score ranking may still help, but 0.8 should not be stated as an 80% guarantee.</w:t>
            </w:r>
          </w:p>
        </w:tc>
      </w:tr>
      <w:tr>
        <w:tc>
          <w:tcPr>
            <w:tcW w:type="dxa" w:w="792"/>
          </w:tcPr>
          <w:p>
            <w:r>
              <w:t>4</w:t>
            </w:r>
          </w:p>
        </w:tc>
        <w:tc>
          <w:tcPr>
            <w:tcW w:type="dxa" w:w="9432"/>
          </w:tcPr>
          <w:p>
            <w:r>
              <w:t>Use bins across many cases and design an uncertain zone requiring human review.</w:t>
            </w:r>
          </w:p>
        </w:tc>
      </w:tr>
    </w:tbl>
    <w:p>
      <w:r>
        <w:t>Trace these corrected steps. Keep the stated metric, assumptions and interpretation when you change the case.</w:t>
      </w:r>
    </w:p>
    <w:p>
      <w:pPr>
        <w:pStyle w:val="Heading3"/>
      </w:pPr>
      <w:r>
        <w:t>Step 1</w:t>
      </w:r>
    </w:p>
    <w:p>
      <w:pPr>
        <w:spacing w:line="336" w:lineRule="auto" w:after="180"/>
        <w:shd w:fill="F4F9FC"/>
      </w:pPr>
      <w:r>
        <w:rPr>
          <w:b w:val="0"/>
        </w:rPr>
        <w:t xml:space="preserve">STEP 1  Each </w:t>
      </w:r>
      <w:r>
        <w:rPr>
          <w:b/>
        </w:rPr>
        <w:t>score</w:t>
      </w:r>
      <w:r>
        <w:rPr>
          <w:b w:val="0"/>
        </w:rPr>
        <w:t xml:space="preserve"> estimates the probability that the selected label is correct. Ten </w:t>
      </w:r>
      <w:r>
        <w:rPr>
          <w:b/>
        </w:rPr>
        <w:t>prediction</w:t>
      </w:r>
      <w:r>
        <w:rPr>
          <w:b w:val="0"/>
        </w:rPr>
        <w:t xml:space="preserve">s have such </w:t>
      </w:r>
      <w:r>
        <w:rPr>
          <w:b/>
        </w:rPr>
        <w:t>score</w:t>
      </w:r>
      <w:r>
        <w:rPr>
          <w:b w:val="0"/>
        </w:rPr>
        <w:t>s near 0.8.</w:t>
      </w:r>
    </w:p>
    <w:p>
      <w:pPr>
        <w:pStyle w:val="Heading3"/>
      </w:pPr>
      <w:r>
        <w:t>Step 2</w:t>
      </w:r>
    </w:p>
    <w:p>
      <w:pPr>
        <w:spacing w:line="336" w:lineRule="auto" w:after="180"/>
        <w:shd w:fill="F4F9FC"/>
      </w:pPr>
      <w:r>
        <w:rPr>
          <w:b w:val="0"/>
        </w:rPr>
        <w:t xml:space="preserve">STEP 2  Only six are correct, so observed correctness is 6 ÷ 10 = </w:t>
      </w:r>
      <w:r>
        <w:rPr>
          <w:b/>
        </w:rPr>
        <w:t>60%</w:t>
      </w:r>
      <w:r>
        <w:rPr>
          <w:b w:val="0"/>
        </w:rPr>
        <w:t>.</w:t>
      </w:r>
    </w:p>
    <w:p>
      <w:pPr>
        <w:pStyle w:val="Heading3"/>
      </w:pPr>
      <w:r>
        <w:t>Step 3</w:t>
      </w:r>
    </w:p>
    <w:p>
      <w:pPr>
        <w:spacing w:line="336" w:lineRule="auto" w:after="180"/>
        <w:shd w:fill="F4F9FC"/>
      </w:pPr>
      <w:r>
        <w:rPr>
          <w:b w:val="0"/>
        </w:rPr>
        <w:t xml:space="preserve">STEP 3  The </w:t>
      </w:r>
      <w:r>
        <w:rPr>
          <w:b/>
        </w:rPr>
        <w:t>score</w:t>
      </w:r>
      <w:r>
        <w:rPr>
          <w:b w:val="0"/>
        </w:rPr>
        <w:t xml:space="preserve"> ranking may still help, but 0.8 should not be stated as an </w:t>
      </w:r>
      <w:r>
        <w:rPr>
          <w:b/>
        </w:rPr>
        <w:t>80%</w:t>
      </w:r>
      <w:r>
        <w:rPr>
          <w:b w:val="0"/>
        </w:rPr>
        <w:t xml:space="preserve"> guarantee.</w:t>
      </w:r>
    </w:p>
    <w:p>
      <w:pPr>
        <w:pStyle w:val="Heading3"/>
      </w:pPr>
      <w:r>
        <w:t>Step 4</w:t>
      </w:r>
    </w:p>
    <w:p>
      <w:pPr>
        <w:spacing w:line="336" w:lineRule="auto" w:after="180"/>
        <w:shd w:fill="F4F9FC"/>
      </w:pPr>
      <w:r>
        <w:rPr>
          <w:b w:val="0"/>
        </w:rPr>
        <w:t>STEP 4  Use bins across many cases and design an uncertain zone requiring human review.</w:t>
      </w:r>
    </w:p>
    <w:p>
      <w:pPr>
        <w:spacing w:line="336" w:lineRule="auto" w:after="180"/>
        <w:shd w:fill="EDF7F3"/>
      </w:pPr>
      <w:r>
        <w:rPr>
          <w:b w:val="0"/>
        </w:rPr>
        <w:t xml:space="preserve">CHECK  Verify the denominator, unit, split, class definition, and data version before interpreting a </w:t>
      </w:r>
      <w:r>
        <w:rPr>
          <w:b/>
        </w:rPr>
        <w:t>score</w:t>
      </w:r>
      <w:r>
        <w:rPr>
          <w:b w:val="0"/>
        </w:rPr>
        <w:t>.</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Calibration as a group property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Low probability group</w:t>
            </w:r>
          </w:p>
        </w:tc>
        <w:tc>
          <w:tcPr>
            <w:tcW w:type="dxa" w:w="3408"/>
          </w:tcPr>
          <w:p>
            <w:r>
              <w:t>Average .2</w:t>
            </w:r>
          </w:p>
        </w:tc>
        <w:tc>
          <w:tcPr>
            <w:tcW w:type="dxa" w:w="3408"/>
          </w:tcPr>
          <w:p>
            <w:r>
              <w:t>Observed 2 of 10</w:t>
            </w:r>
          </w:p>
        </w:tc>
      </w:tr>
      <w:tr>
        <w:tc>
          <w:tcPr>
            <w:tcW w:type="dxa" w:w="3408"/>
          </w:tcPr>
          <w:p>
            <w:r>
              <w:t>High probability group</w:t>
            </w:r>
          </w:p>
        </w:tc>
        <w:tc>
          <w:tcPr>
            <w:tcW w:type="dxa" w:w="3408"/>
          </w:tcPr>
          <w:p>
            <w:r>
              <w:t>Average .8</w:t>
            </w:r>
          </w:p>
        </w:tc>
        <w:tc>
          <w:tcPr>
            <w:tcW w:type="dxa" w:w="3408"/>
          </w:tcPr>
          <w:p>
            <w:r>
              <w:t>Observed 6 of 10</w:t>
            </w:r>
          </w:p>
        </w:tc>
      </w:tr>
      <w:tr>
        <w:tc>
          <w:tcPr>
            <w:tcW w:type="dxa" w:w="3408"/>
          </w:tcPr>
          <w:p>
            <w:r>
              <w:t>Compare groups</w:t>
            </w:r>
          </w:p>
        </w:tc>
        <w:tc>
          <w:tcPr>
            <w:tcW w:type="dxa" w:w="3408"/>
          </w:tcPr>
          <w:p>
            <w:r>
              <w:t>Prediction versus frequency</w:t>
            </w:r>
          </w:p>
        </w:tc>
        <w:tc>
          <w:tcPr>
            <w:tcW w:type="dxa" w:w="3408"/>
          </w:tcPr>
          <w:p>
            <w:r>
              <w:t>Keep group sizes visible</w:t>
            </w:r>
          </w:p>
        </w:tc>
      </w:tr>
    </w:tbl>
    <w:p>
      <w:r>
        <w:t>Plot average prediction on the horizontal axis and observed frequency on the vertical axis. The two points are (.2,.2) and (.8,.6). Agreement lies along the diagonal. Use the average score within a bin, not automatically the bin midpoint. Small groups make frequencies uncertain.</w:t>
      </w:r>
    </w:p>
    <w:p>
      <w:pPr>
        <w:pStyle w:val="Heading3"/>
      </w:pPr>
      <w:r>
        <w:t>Which worked group overstates positive frequency and by how much?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Scores and Calibration Intuition</w:t>
      </w:r>
    </w:p>
    <w:p>
      <w:pPr>
        <w:spacing w:line="336" w:lineRule="auto" w:after="180"/>
      </w:pPr>
      <w:r>
        <w:rPr>
          <w:b w:val="0"/>
        </w:rPr>
        <w:t xml:space="preserve">Treat </w:t>
      </w:r>
      <w:r>
        <w:rPr>
          <w:b/>
        </w:rPr>
        <w:t>calibration</w:t>
      </w:r>
      <w:r>
        <w:rPr>
          <w:b w:val="0"/>
        </w:rPr>
        <w:t xml:space="preserve"> as a comparison across groups of probability </w:t>
      </w:r>
      <w:r>
        <w:rPr>
          <w:b/>
        </w:rPr>
        <w:t>score</w:t>
      </w:r>
      <w:r>
        <w:rPr>
          <w:b w:val="0"/>
        </w:rPr>
        <w:t>s.</w:t>
      </w:r>
    </w:p>
    <w:p>
      <w:pPr>
        <w:pStyle w:val="Heading3"/>
      </w:pPr>
      <w:r>
        <w:t>The facts we will use</w:t>
      </w:r>
    </w:p>
    <w:p>
      <w:pPr>
        <w:pStyle w:val="Heading3"/>
      </w:pPr>
      <w:r>
        <w:t>Supplied facts</w:t>
      </w:r>
    </w:p>
    <w:p>
      <w:pPr>
        <w:spacing w:line="336" w:lineRule="auto" w:after="180"/>
        <w:shd w:fill="F1F6FC"/>
      </w:pPr>
      <w:r>
        <w:rPr>
          <w:b w:val="0"/>
        </w:rPr>
        <w:t xml:space="preserve">Toy classifier </w:t>
      </w:r>
      <w:r>
        <w:rPr>
          <w:b/>
        </w:rPr>
        <w:t>output</w:t>
      </w:r>
      <w:r>
        <w:rPr>
          <w:b w:val="0"/>
        </w:rPr>
        <w:t>s p(spotted)=0.8 on ten cases; eight are actually spotted. Another ten have p=0.2; four are spotted.</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4" name="Picture 14" descr="Scores and Calibration Intuition. Group scores: Keep the ten 0.8 cases and ten 0.2 cases separate.. Compare frequencies: Observed spotted fractions are 8/10=0.8 and 4/10=0.4.. Interpret gap: The 0.8 group matches here; the 0.2 group understates the observed fraction by 0.2."/>
            <wp:cNvGraphicFramePr>
              <a:graphicFrameLocks noChangeAspect="1"/>
            </wp:cNvGraphicFramePr>
            <a:graphic>
              <a:graphicData uri="http://schemas.openxmlformats.org/drawingml/2006/picture">
                <pic:pic>
                  <pic:nvPicPr>
                    <pic:cNvPr id="0" name="academy-visual-ai-4-14.png"/>
                    <pic:cNvPicPr/>
                  </pic:nvPicPr>
                  <pic:blipFill>
                    <a:blip r:embed="rId21"/>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Group scores</w:t>
            </w:r>
          </w:p>
        </w:tc>
        <w:tc>
          <w:tcPr>
            <w:tcW w:type="dxa" w:w="5112"/>
          </w:tcPr>
          <w:p>
            <w:r>
              <w:t>Keep the ten 0.8 cases and ten 0.2 cases separate.</w:t>
            </w:r>
          </w:p>
        </w:tc>
      </w:tr>
      <w:tr>
        <w:tc>
          <w:tcPr>
            <w:tcW w:type="dxa" w:w="5112"/>
          </w:tcPr>
          <w:p>
            <w:r>
              <w:t>2. Compare frequencies</w:t>
            </w:r>
          </w:p>
        </w:tc>
        <w:tc>
          <w:tcPr>
            <w:tcW w:type="dxa" w:w="5112"/>
          </w:tcPr>
          <w:p>
            <w:r>
              <w:t>Observed spotted fractions are 8/10=0.8 and 4/10=0.4.</w:t>
            </w:r>
          </w:p>
        </w:tc>
      </w:tr>
      <w:tr>
        <w:tc>
          <w:tcPr>
            <w:tcW w:type="dxa" w:w="5112"/>
          </w:tcPr>
          <w:p>
            <w:r>
              <w:t>3. Interpret gap</w:t>
            </w:r>
          </w:p>
        </w:tc>
        <w:tc>
          <w:tcPr>
            <w:tcW w:type="dxa" w:w="5112"/>
          </w:tcPr>
          <w:p>
            <w:r>
              <w:t>The 0.8 group matches here; the 0.2 group understates the observed fraction by 0.2.</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The 0.8 group matches here; the 0.2 group understates the observed fraction by 0.2.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Ten cases per group provide noisy </w:t>
      </w:r>
      <w:r>
        <w:rPr>
          <w:b/>
        </w:rPr>
        <w:t>evidence</w:t>
      </w:r>
      <w:r>
        <w:rPr>
          <w:b w:val="0"/>
        </w:rPr>
        <w:t xml:space="preserve">; the exercise does not establish </w:t>
      </w:r>
      <w:r>
        <w:rPr>
          <w:b/>
        </w:rPr>
        <w:t>calibration</w:t>
      </w:r>
      <w:r>
        <w:rPr>
          <w:b w:val="0"/>
        </w:rPr>
        <w:t xml:space="preserve"> on every </w:t>
      </w:r>
      <w:r>
        <w:rPr>
          <w:b/>
        </w:rPr>
        <w:t>score</w:t>
      </w:r>
      <w:r>
        <w:rPr>
          <w:b w:val="0"/>
        </w:rPr>
        <w:t xml:space="preserve"> or setting.</w:t>
      </w:r>
    </w:p>
    <w:p>
      <w:pPr>
        <w:pStyle w:val="Heading3"/>
      </w:pPr>
      <w:r>
        <w:t>Keep the stated limit</w:t>
      </w:r>
    </w:p>
    <w:p>
      <w:pPr>
        <w:spacing w:line="336" w:lineRule="auto" w:after="180"/>
        <w:shd w:fill="FFF5E6"/>
      </w:pPr>
      <w:r>
        <w:rPr>
          <w:b w:val="0"/>
        </w:rPr>
        <w:t xml:space="preserve">Read the labelled picture: Does a calibrated 0.8 </w:t>
      </w:r>
      <w:r>
        <w:rPr>
          <w:b/>
        </w:rPr>
        <w:t>score</w:t>
      </w:r>
      <w:r>
        <w:rPr>
          <w:b w:val="0"/>
        </w:rPr>
        <w:t xml:space="preserve"> mean every such leaf is spotted?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The 0.2 group has two spotted cases instead of four. Predict the result before checking the explanation. What remains the same?</w:t>
      </w:r>
    </w:p>
    <w:p>
      <w:pPr>
        <w:pStyle w:val="Heading1"/>
      </w:pPr>
      <w:r>
        <w:t>07. Find and repair a mistake</w:t>
      </w:r>
    </w:p>
    <w:p>
      <w:r>
        <w:t>Find the unsupported step in the Scores and Calibration Intuition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5" name="Picture 15" descr="Misconception diagnosis and controlled repair for Week 14"/>
            <wp:cNvGraphicFramePr>
              <a:graphicFrameLocks noChangeAspect="1"/>
            </wp:cNvGraphicFramePr>
            <a:graphic>
              <a:graphicData uri="http://schemas.openxmlformats.org/drawingml/2006/picture">
                <pic:pic>
                  <pic:nvPicPr>
                    <pic:cNvPr id="0" name="dbfff5af1d19d1d58ee498cc40f761ff30cacc56f50be2b177c55ebf14fadf33.png"/>
                    <pic:cNvPicPr/>
                  </pic:nvPicPr>
                  <pic:blipFill>
                    <a:blip r:embed="rId22"/>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 xml:space="preserve">CLAIM TO CHALLENGE  A </w:t>
      </w:r>
      <w:r>
        <w:rPr>
          <w:b/>
        </w:rPr>
        <w:t>score</w:t>
      </w:r>
      <w:r>
        <w:rPr>
          <w:b w:val="0"/>
        </w:rPr>
        <w:t xml:space="preserve"> of 0.9 means the </w:t>
      </w:r>
      <w:r>
        <w:rPr>
          <w:b/>
        </w:rPr>
        <w:t>prediction</w:t>
      </w:r>
      <w:r>
        <w:rPr>
          <w:b w:val="0"/>
        </w:rPr>
        <w:t xml:space="preserve"> has exactly a 90% chance of being correct.</w:t>
      </w:r>
    </w:p>
    <w:p>
      <w:pPr>
        <w:spacing w:line="336" w:lineRule="auto" w:after="180"/>
      </w:pPr>
      <w:r>
        <w:rPr>
          <w:b w:val="0"/>
        </w:rPr>
        <w:t>Diagnose one cause and name the cleanest next experiment:</w:t>
      </w:r>
    </w:p>
    <w:p>
      <w:pPr>
        <w:pStyle w:val="Heading3"/>
      </w:pPr>
      <w:r>
        <w:t>A closer explanation</w:t>
      </w:r>
    </w:p>
    <w:p>
      <w:pPr>
        <w:spacing w:line="336" w:lineRule="auto" w:after="180"/>
      </w:pPr>
      <w:r>
        <w:rPr>
          <w:b w:val="0"/>
        </w:rPr>
        <w:t>Bin boundaries, group sizes and dataset coverage affect the picture. Do not fit adjustments on the final test or claim certainty from a small bin.</w:t>
      </w:r>
    </w:p>
    <w:p>
      <w:pPr>
        <w:spacing w:line="336" w:lineRule="auto" w:after="180"/>
      </w:pPr>
      <w:r>
        <w:rPr>
          <w:b w:val="0"/>
        </w:rPr>
        <w:t>Real distributions can change, and a calibrated model on one population may not remain so elsewhere.</w:t>
      </w:r>
    </w:p>
    <w:p>
      <w:pPr>
        <w:pStyle w:val="Heading3"/>
      </w:pPr>
      <w:r>
        <w:t>What is wrong with calibrating and reporting success on the same final-test records?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Scores and Calibration Intuition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6" name="Picture 16"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3"/>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 xml:space="preserve">If every case gets .5 and exactly half are positive, overall </w:t>
      </w:r>
      <w:r>
        <w:rPr>
          <w:b/>
        </w:rPr>
        <w:t>calibration</w:t>
      </w:r>
      <w:r>
        <w:rPr>
          <w:b w:val="0"/>
        </w:rPr>
        <w:t xml:space="preserve"> can look good while the model cannot rank easy and difficult cases. Conversely, useful ranking can coexist with poor probabilities.</w:t>
      </w:r>
    </w:p>
    <w:p>
      <w:pPr>
        <w:spacing w:line="336" w:lineRule="auto" w:after="180"/>
      </w:pPr>
      <w:r>
        <w:rPr>
          <w:b w:val="0"/>
        </w:rPr>
        <w:t xml:space="preserve">Report discrimination and </w:t>
      </w:r>
      <w:r>
        <w:rPr>
          <w:b/>
        </w:rPr>
        <w:t>calibration</w:t>
      </w:r>
      <w:r>
        <w:rPr>
          <w:b w:val="0"/>
        </w:rPr>
        <w:t xml:space="preserve"> separately. Fit any </w:t>
      </w:r>
      <w:r>
        <w:rPr>
          <w:b/>
        </w:rPr>
        <w:t>calibration</w:t>
      </w:r>
      <w:r>
        <w:rPr>
          <w:b w:val="0"/>
        </w:rPr>
        <w:t xml:space="preserve"> adjustment on development data reserved for that purpose, then evaluate on separate data.</w:t>
      </w:r>
    </w:p>
    <w:p>
      <w:pPr>
        <w:pStyle w:val="Heading3"/>
      </w:pPr>
      <w:r>
        <w:t>Practise with less help: Locate the discrepancy</w:t>
      </w:r>
    </w:p>
    <w:p>
      <w:pPr>
        <w:spacing w:line="336" w:lineRule="auto" w:after="180"/>
      </w:pPr>
      <w:r>
        <w:rPr>
          <w:b w:val="0"/>
        </w:rPr>
        <w:t>Use workbook W2 for the connected example “</w:t>
      </w:r>
      <w:r>
        <w:rPr>
          <w:b/>
        </w:rPr>
        <w:t>Calibration</w:t>
      </w:r>
      <w:r>
        <w:rPr>
          <w:b w:val="0"/>
        </w:rPr>
        <w:t xml:space="preserve"> as a group property”.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Calibration</w:t>
      </w:r>
      <w:r>
        <w:rPr>
          <w:b w:val="0"/>
        </w:rPr>
        <w:t xml:space="preserve"> as a group property.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Does a calibrated 0.8 </w:t>
      </w:r>
      <w:r>
        <w:rPr>
          <w:b/>
        </w:rPr>
        <w:t>score</w:t>
      </w:r>
      <w:r>
        <w:rPr>
          <w:b w:val="0"/>
        </w:rPr>
        <w:t xml:space="preserve"> mean every such leaf is spotted?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Scores and Calibration Intuition.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7" name="Picture 17" descr="Guided ML lab for Week 14"/>
            <wp:cNvGraphicFramePr>
              <a:graphicFrameLocks noChangeAspect="1"/>
            </wp:cNvGraphicFramePr>
            <a:graphic>
              <a:graphicData uri="http://schemas.openxmlformats.org/drawingml/2006/picture">
                <pic:pic>
                  <pic:nvPicPr>
                    <pic:cNvPr id="0" name="ccb0e37f8c019f815f53be0ef4bb218678c8a3673b14e7e8f148d6bda3174546.png"/>
                    <pic:cNvPicPr/>
                  </pic:nvPicPr>
                  <pic:blipFill>
                    <a:blip r:embed="rId24"/>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w:t>
      </w:r>
      <w:r>
        <w:rPr>
          <w:b/>
        </w:rPr>
        <w:t>Reliability</w:t>
      </w:r>
      <w:r>
        <w:rPr>
          <w:b w:val="0"/>
        </w:rPr>
        <w:t xml:space="preserve"> Lab: sort thirty </w:t>
      </w:r>
      <w:r>
        <w:rPr>
          <w:b/>
        </w:rPr>
        <w:t>prediction</w:t>
      </w:r>
      <w:r>
        <w:rPr>
          <w:b w:val="0"/>
        </w:rPr>
        <w:t xml:space="preserve">s into </w:t>
      </w:r>
      <w:r>
        <w:rPr>
          <w:b/>
        </w:rPr>
        <w:t>score</w:t>
      </w:r>
      <w:r>
        <w:rPr>
          <w:b w:val="0"/>
        </w:rPr>
        <w:t xml:space="preserve"> bins, calculate observed correctness, and identify overconfident regions.</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Scores and Calibration Intuition.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18" name="Picture 18"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5"/>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score</w:t>
      </w:r>
      <w:r>
        <w:rPr>
          <w:b w:val="0"/>
        </w:rPr>
        <w:t xml:space="preserve">, </w:t>
      </w:r>
      <w:r>
        <w:rPr>
          <w:b/>
        </w:rPr>
        <w:t>calibration</w:t>
      </w:r>
      <w:r>
        <w:rPr>
          <w:b w:val="0"/>
        </w:rPr>
        <w:t xml:space="preserve">, bin, </w:t>
      </w:r>
      <w:r>
        <w:rPr>
          <w:b/>
        </w:rPr>
        <w:t>reliability</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 xml:space="preserve">DIAGNOSE  A </w:t>
      </w:r>
      <w:r>
        <w:rPr>
          <w:b/>
        </w:rPr>
        <w:t>score</w:t>
      </w:r>
      <w:r>
        <w:rPr>
          <w:b w:val="0"/>
        </w:rPr>
        <w:t xml:space="preserve"> of 0.9 means the </w:t>
      </w:r>
      <w:r>
        <w:rPr>
          <w:b/>
        </w:rPr>
        <w:t>prediction</w:t>
      </w:r>
      <w:r>
        <w:rPr>
          <w:b w:val="0"/>
        </w:rPr>
        <w:t xml:space="preserve"> has exactly a 90% chance of being correct.</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19" name="Picture 19" descr="Responsible Plant Classifier checkpoint for Week 14"/>
            <wp:cNvGraphicFramePr>
              <a:graphicFrameLocks noChangeAspect="1"/>
            </wp:cNvGraphicFramePr>
            <a:graphic>
              <a:graphicData uri="http://schemas.openxmlformats.org/drawingml/2006/picture">
                <pic:pic>
                  <pic:nvPicPr>
                    <pic:cNvPr id="0" name="6dba17306a16e685984306097fee0b1b0820c850dcf05af18b6e808bc455a233.png"/>
                    <pic:cNvPicPr/>
                  </pic:nvPicPr>
                  <pic:blipFill>
                    <a:blip r:embed="rId26"/>
                    <a:stretch>
                      <a:fillRect/>
                    </a:stretch>
                  </pic:blipFill>
                  <pic:spPr>
                    <a:xfrm>
                      <a:off x="0" y="0"/>
                      <a:ext cx="5486400" cy="2048256"/>
                    </a:xfrm>
                    <a:prstGeom prst="rect"/>
                  </pic:spPr>
                </pic:pic>
              </a:graphicData>
            </a:graphic>
          </wp:inline>
        </w:drawing>
      </w:r>
    </w:p>
    <w:p>
      <w:pPr>
        <w:spacing w:line="336" w:lineRule="auto" w:after="180"/>
        <w:shd w:fill="EDF7F3"/>
      </w:pPr>
      <w:r>
        <w:rPr>
          <w:b w:val="0"/>
        </w:rPr>
        <w:t xml:space="preserve">THIS WEEK'S CHECKPOINT  Add an uncertainty band to the Plant Classifier and define what the interface says when </w:t>
      </w:r>
      <w:r>
        <w:rPr>
          <w:b/>
        </w:rPr>
        <w:t>score</w:t>
      </w:r>
      <w:r>
        <w:rPr>
          <w:b w:val="0"/>
        </w:rPr>
        <w:t>s fall inside it.</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0" name="Picture 20" descr="Independent ML Builder proof for Week 14"/>
            <wp:cNvGraphicFramePr>
              <a:graphicFrameLocks noChangeAspect="1"/>
            </wp:cNvGraphicFramePr>
            <a:graphic>
              <a:graphicData uri="http://schemas.openxmlformats.org/drawingml/2006/picture">
                <pic:pic>
                  <pic:nvPicPr>
                    <pic:cNvPr id="0" name="ddde2df445550e264e93955ab3d1092fb2ba4652f3ef5c71ffd41d11d3de24be.png"/>
                    <pic:cNvPicPr/>
                  </pic:nvPicPr>
                  <pic:blipFill>
                    <a:blip r:embed="rId27"/>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Bin </w:t>
      </w:r>
      <w:r>
        <w:rPr>
          <w:b/>
        </w:rPr>
        <w:t>prediction</w:t>
      </w:r>
      <w:r>
        <w:rPr>
          <w:b w:val="0"/>
        </w:rPr>
        <w:t xml:space="preserve"> </w:t>
      </w:r>
      <w:r>
        <w:rPr>
          <w:b/>
        </w:rPr>
        <w:t>score</w:t>
      </w:r>
      <w:r>
        <w:rPr>
          <w:b w:val="0"/>
        </w:rPr>
        <w:t xml:space="preserve">s and compare average </w:t>
      </w:r>
      <w:r>
        <w:rPr>
          <w:b/>
        </w:rPr>
        <w:t>score</w:t>
      </w:r>
      <w:r>
        <w:rPr>
          <w:b w:val="0"/>
        </w:rPr>
        <w:t xml:space="preserve"> with observed correctness.</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Confusion Matrix.</w:t>
      </w:r>
    </w:p>
    <w:p>
      <w:pPr>
        <w:pStyle w:val="Heading1"/>
      </w:pPr>
      <w:r>
        <w:t>13. Study a complete case</w:t>
      </w:r>
    </w:p>
    <w:p>
      <w:r>
        <w:t>Revisit the complete Scores and Calibration Intuition case for supported practice. Repeated examples do not become fresh assessments.</w:t>
      </w:r>
    </w:p>
    <w:p>
      <w:pPr>
        <w:pStyle w:val="Heading3"/>
      </w:pPr>
      <w:r>
        <w:t>Week 14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Ten cases receive probability .8 for spotted; eight are spotted.</w:t>
      </w:r>
    </w:p>
    <w:p>
      <w:pPr>
        <w:pStyle w:val="Heading3"/>
      </w:pPr>
      <w:r>
        <w:t>The question</w:t>
      </w:r>
    </w:p>
    <w:p>
      <w:pPr>
        <w:spacing w:line="336" w:lineRule="auto" w:after="180"/>
      </w:pPr>
      <w:r>
        <w:rPr>
          <w:b w:val="0"/>
        </w:rPr>
        <w:t xml:space="preserve">Interpret </w:t>
      </w:r>
      <w:r>
        <w:rPr>
          <w:b/>
        </w:rPr>
        <w:t>calibration</w:t>
      </w:r>
      <w:r>
        <w:rPr>
          <w:b w:val="0"/>
        </w:rPr>
        <w:t xml:space="preserve"> and its limits.</w:t>
      </w:r>
    </w:p>
    <w:p>
      <w:pPr>
        <w:pStyle w:val="Heading3"/>
      </w:pPr>
      <w:r>
        <w:t>Worked explanation</w:t>
      </w:r>
    </w:p>
    <w:p>
      <w:pPr>
        <w:spacing w:line="336" w:lineRule="auto" w:after="180"/>
      </w:pPr>
      <w:r>
        <w:rPr>
          <w:b w:val="0"/>
        </w:rPr>
        <w:t xml:space="preserve">8/10 matches .8 in this tiny bin. It illustrates </w:t>
      </w:r>
      <w:r>
        <w:rPr>
          <w:b/>
        </w:rPr>
        <w:t>calibration</w:t>
      </w:r>
      <w:r>
        <w:rPr>
          <w:b w:val="0"/>
        </w:rPr>
        <w:t xml:space="preserve">, not proof of global </w:t>
      </w:r>
      <w:r>
        <w:rPr>
          <w:b/>
        </w:rPr>
        <w:t>calibration</w:t>
      </w:r>
      <w:r>
        <w:rPr>
          <w:b w:val="0"/>
        </w:rPr>
        <w:t xml:space="preserve"> or individual certainty; test more bins and data.</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Compare a score bin with observed frequency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Spotted among score-0.8 cases</w:t>
            </w:r>
          </w:p>
        </w:tc>
        <w:tc>
          <w:tcPr>
            <w:tcW w:type="dxa" w:w="5112"/>
          </w:tcPr>
          <w:p>
            <w:r>
              <w:t>8/10</w:t>
            </w:r>
          </w:p>
        </w:tc>
      </w:tr>
    </w:tbl>
    <w:p>
      <w:pPr>
        <w:spacing w:line="336" w:lineRule="auto" w:after="180"/>
      </w:pPr>
      <w:r>
        <w:rPr>
          <w:b w:val="0"/>
        </w:rPr>
        <w:t>Ten cases receive probability .8 for spotted; eight are spotted.</w:t>
      </w:r>
    </w:p>
    <w:p>
      <w:pPr>
        <w:spacing w:line="336" w:lineRule="auto" w:after="180"/>
      </w:pPr>
      <w:r>
        <w:rPr>
          <w:b w:val="0"/>
        </w:rPr>
        <w:t xml:space="preserve">Interpret </w:t>
      </w:r>
      <w:r>
        <w:rPr>
          <w:b/>
        </w:rPr>
        <w:t>calibration</w:t>
      </w:r>
      <w:r>
        <w:rPr>
          <w:b w:val="0"/>
        </w:rPr>
        <w:t xml:space="preserve"> and its limits.</w:t>
      </w:r>
    </w:p>
    <w:p>
      <w:pPr>
        <w:spacing w:line="336" w:lineRule="auto" w:after="180"/>
      </w:pPr>
      <w:r>
        <w:rPr>
          <w:b w:val="0"/>
        </w:rPr>
        <w:t xml:space="preserve">8/10 matches .8 in this tiny bin. It illustrates </w:t>
      </w:r>
      <w:r>
        <w:rPr>
          <w:b/>
        </w:rPr>
        <w:t>calibration</w:t>
      </w:r>
      <w:r>
        <w:rPr>
          <w:b w:val="0"/>
        </w:rPr>
        <w:t xml:space="preserve">, not proof of global </w:t>
      </w:r>
      <w:r>
        <w:rPr>
          <w:b/>
        </w:rPr>
        <w:t>calibration</w:t>
      </w:r>
      <w:r>
        <w:rPr>
          <w:b w:val="0"/>
        </w:rPr>
        <w:t xml:space="preserve"> or individual certainty; test more bins and data.</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independently</w:t>
      </w:r>
    </w:p>
    <w:p>
      <w:pPr>
        <w:spacing w:line="336" w:lineRule="auto" w:after="180"/>
      </w:pPr>
      <w:r>
        <w:rPr>
          <w:b w:val="0"/>
        </w:rPr>
        <w:t>Twenty cases all predict .3 with eight positives; ten all predict .7 with seven positives. Give plot points and interpret.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14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 xml:space="preserve">Among 20 </w:t>
      </w:r>
      <w:r>
        <w:rPr>
          <w:b/>
        </w:rPr>
        <w:t>prediction</w:t>
      </w:r>
      <w:r>
        <w:rPr>
          <w:b w:val="0"/>
        </w:rPr>
        <w:t xml:space="preserve">s with </w:t>
      </w:r>
      <w:r>
        <w:rPr>
          <w:b/>
        </w:rPr>
        <w:t>score</w:t>
      </w:r>
      <w:r>
        <w:rPr>
          <w:b w:val="0"/>
        </w:rPr>
        <w:t xml:space="preserve"> 0.8, 12 are correct. What is observed accuracy in this group and how does it compare with 0.8?</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Add an uncertainty band to the Plant Classifier and define what the interface says when </w:t>
      </w:r>
      <w:r>
        <w:rPr>
          <w:b/>
        </w:rPr>
        <w:t>score</w:t>
      </w:r>
      <w:r>
        <w:rPr>
          <w:b w:val="0"/>
        </w:rPr>
        <w:t>s fall inside it.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Twenty cases receive </w:t>
      </w:r>
      <w:r>
        <w:rPr>
          <w:b/>
        </w:rPr>
        <w:t>score</w:t>
      </w:r>
      <w:r>
        <w:rPr>
          <w:b w:val="0"/>
        </w:rPr>
        <w:t xml:space="preserve"> .7 and fourteen are correct. Explain what the observed rate suggests and what it does not establish about another </w:t>
      </w:r>
      <w:r>
        <w:rPr>
          <w:b/>
        </w:rPr>
        <w:t>score</w:t>
      </w:r>
      <w:r>
        <w:rPr>
          <w:b w:val="0"/>
        </w:rPr>
        <w:t xml:space="preserve"> group.</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Scores and Calibration Intuition, connect the goals to tasks and keep one evidence record for each attempt.</w:t>
      </w:r>
    </w:p>
    <w:p>
      <w:pPr>
        <w:spacing w:line="336" w:lineRule="auto" w:after="180"/>
      </w:pPr>
      <w:r>
        <w:rPr>
          <w:b w:val="0"/>
        </w:rPr>
        <w:t xml:space="preserve">Start with this question: Treat </w:t>
      </w:r>
      <w:r>
        <w:rPr>
          <w:b/>
        </w:rPr>
        <w:t>calibration</w:t>
      </w:r>
      <w:r>
        <w:rPr>
          <w:b w:val="0"/>
        </w:rPr>
        <w:t xml:space="preserve"> as a comparison across groups of probability </w:t>
      </w:r>
      <w:r>
        <w:rPr>
          <w:b/>
        </w:rPr>
        <w:t>score</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Interpret calibration using groups of forecasts</w:t>
            </w:r>
          </w:p>
        </w:tc>
        <w:tc>
          <w:tcPr>
            <w:tcW w:type="dxa" w:w="5112"/>
          </w:tcPr>
          <w:p>
            <w:r>
              <w:t>Explain the deciding step, show a trace or test, and state one limit.</w:t>
            </w:r>
          </w:p>
        </w:tc>
      </w:tr>
      <w:tr>
        <w:tc>
          <w:tcPr>
            <w:tcW w:type="dxa" w:w="5112"/>
          </w:tcPr>
          <w:p>
            <w:r>
              <w:t>Compare average predicted probability with observed frequency</w:t>
            </w:r>
          </w:p>
        </w:tc>
        <w:tc>
          <w:tcPr>
            <w:tcW w:type="dxa" w:w="5112"/>
          </w:tcPr>
          <w:p>
            <w:r>
              <w:t>Explain the deciding step, show a trace or test, and state one limit.</w:t>
            </w:r>
          </w:p>
        </w:tc>
      </w:tr>
      <w:tr>
        <w:tc>
          <w:tcPr>
            <w:tcW w:type="dxa" w:w="5112"/>
          </w:tcPr>
          <w:p>
            <w:r>
              <w:t>Distinguish calibration from individual correctness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Scores and Calibration Intuition without notes, identify a remaining question and plan a later check with a changed case.</w:t>
      </w:r>
    </w:p>
    <w:p>
      <w:pPr>
        <w:spacing w:line="336" w:lineRule="auto" w:after="180"/>
      </w:pPr>
      <w:r>
        <w:rPr>
          <w:b w:val="0"/>
        </w:rPr>
        <w:t xml:space="preserve">Close your notes. Explain this goal in your own words: Interpret </w:t>
      </w:r>
      <w:r>
        <w:rPr>
          <w:b/>
        </w:rPr>
        <w:t>calibration</w:t>
      </w:r>
      <w:r>
        <w:rPr>
          <w:b w:val="0"/>
        </w:rPr>
        <w:t xml:space="preserve"> using groups of forecasts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Treat </w:t>
      </w:r>
      <w:r>
        <w:rPr>
          <w:b/>
        </w:rPr>
        <w:t>calibration</w:t>
      </w:r>
      <w:r>
        <w:rPr>
          <w:b w:val="0"/>
        </w:rPr>
        <w:t xml:space="preserve"> as a comparison across groups of probability </w:t>
      </w:r>
      <w:r>
        <w:rPr>
          <w:b/>
        </w:rPr>
        <w:t>score</w:t>
      </w:r>
      <w:r>
        <w:rPr>
          <w:b w:val="0"/>
        </w:rPr>
        <w:t>s.</w:t>
      </w:r>
    </w:p>
    <w:p>
      <w:pPr>
        <w:pStyle w:val="Heading3"/>
      </w:pPr>
      <w:r>
        <w:t>Practice 1: explain the deciding evidence</w:t>
      </w:r>
    </w:p>
    <w:p>
      <w:pPr>
        <w:spacing w:line="336" w:lineRule="auto" w:after="180"/>
      </w:pPr>
      <w:r>
        <w:rPr>
          <w:b w:val="0"/>
        </w:rPr>
        <w:t>Which labelled step matches this detail? The 0.8 group matches here; the 0.2 group understates the observed fraction by 0.2.</w:t>
      </w:r>
    </w:p>
    <w:p>
      <w:pPr>
        <w:spacing w:line="336" w:lineRule="auto" w:after="180"/>
        <w:shd w:fill="F4F9FC"/>
      </w:pPr>
      <w:r>
        <w:rPr>
          <w:b w:val="0"/>
        </w:rPr>
        <w:t xml:space="preserve">1. Group </w:t>
      </w:r>
      <w:r>
        <w:rPr>
          <w:b/>
        </w:rPr>
        <w:t>score</w:t>
      </w:r>
      <w:r>
        <w:rPr>
          <w:b w:val="0"/>
        </w:rPr>
        <w:t>s</w:t>
      </w:r>
    </w:p>
    <w:p>
      <w:pPr>
        <w:spacing w:line="336" w:lineRule="auto" w:after="180"/>
        <w:shd w:fill="F4F9FC"/>
      </w:pPr>
      <w:r>
        <w:rPr>
          <w:b w:val="0"/>
        </w:rPr>
        <w:t>2. Compare frequencies</w:t>
      </w:r>
    </w:p>
    <w:p>
      <w:pPr>
        <w:spacing w:line="336" w:lineRule="auto" w:after="180"/>
        <w:shd w:fill="F4F9FC"/>
      </w:pPr>
      <w:r>
        <w:rPr>
          <w:b w:val="0"/>
        </w:rPr>
        <w:t>3. Interpret gap</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Interpret gap The 0.8 group matches here; the 0.2 group understates the observed fraction by 0.2. Read the picture in order.</w:t>
      </w:r>
    </w:p>
    <w:p>
      <w:pPr>
        <w:spacing w:line="336" w:lineRule="auto" w:after="180"/>
        <w:shd w:fill="F1F6FC"/>
      </w:pPr>
      <w:r>
        <w:rPr>
          <w:b w:val="0"/>
        </w:rPr>
        <w:t xml:space="preserve">The 0.8 group matches here; the 0.2 group understates the observed fraction by 0.2.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0.2 group has two spotted cases instead of four. Which conclusion is supported by the supplied facts?</w:t>
      </w:r>
    </w:p>
    <w:p>
      <w:pPr>
        <w:spacing w:line="336" w:lineRule="auto" w:after="180"/>
        <w:shd w:fill="F4F9FC"/>
      </w:pPr>
      <w:r>
        <w:rPr>
          <w:b w:val="0"/>
        </w:rPr>
        <w:t xml:space="preserve">1. Its observed fraction becomes 0.2 and matches the supplied </w:t>
      </w:r>
      <w:r>
        <w:rPr>
          <w:b/>
        </w:rPr>
        <w:t>score</w:t>
      </w:r>
      <w:r>
        <w:rPr>
          <w:b w:val="0"/>
        </w:rPr>
        <w:t xml:space="preserve"> in this group.</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Its observed fraction becomes 0.2 and matches the supplied </w:t>
      </w:r>
      <w:r>
        <w:rPr>
          <w:b/>
        </w:rPr>
        <w:t>score</w:t>
      </w:r>
      <w:r>
        <w:rPr>
          <w:b w:val="0"/>
        </w:rPr>
        <w:t xml:space="preserve"> in this group. </w:t>
      </w:r>
      <w:r>
        <w:rPr>
          <w:b/>
        </w:rPr>
        <w:t>Calibration</w:t>
      </w:r>
      <w:r>
        <w:rPr>
          <w:b w:val="0"/>
        </w:rPr>
        <w:t xml:space="preserve"> compares stated probabilities with group outcome frequencies.</w:t>
      </w:r>
    </w:p>
    <w:p>
      <w:pPr>
        <w:pStyle w:val="Heading3"/>
      </w:pPr>
      <w:r>
        <w:t>Repair a missing building block</w:t>
      </w:r>
    </w:p>
    <w:p>
      <w:pPr>
        <w:spacing w:line="336" w:lineRule="auto" w:after="180"/>
      </w:pPr>
      <w:r>
        <w:rPr>
          <w:b w:val="0"/>
        </w:rPr>
        <w:t xml:space="preserve">Review Train a Classifier (ai-4/13). Goal: Connect </w:t>
      </w:r>
      <w:r>
        <w:rPr>
          <w:b/>
        </w:rPr>
        <w:t>training</w:t>
      </w:r>
      <w:r>
        <w:rPr>
          <w:b w:val="0"/>
        </w:rPr>
        <w:t xml:space="preserve">-only scaling and neighbour </w:t>
      </w:r>
      <w:r>
        <w:rPr>
          <w:b/>
        </w:rPr>
        <w:t>prediction</w:t>
      </w:r>
      <w:r>
        <w:rPr>
          <w:b w:val="0"/>
        </w:rPr>
        <w:t xml:space="preserve"> in one pipeline. Short practice: Which pipeline record would help another team reproduce the result?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Decision Trees (ai-4/11). Goal: Fit a root question and leaf </w:t>
      </w:r>
      <w:r>
        <w:rPr>
          <w:b/>
        </w:rPr>
        <w:t>prediction</w:t>
      </w:r>
      <w:r>
        <w:rPr>
          <w:b w:val="0"/>
        </w:rPr>
        <w:t xml:space="preserve">s from </w:t>
      </w:r>
      <w:r>
        <w:rPr>
          <w:b/>
        </w:rPr>
        <w:t>training</w:t>
      </w:r>
      <w:r>
        <w:rPr>
          <w:b w:val="0"/>
        </w:rPr>
        <w:t xml:space="preserve"> examples. Short practice: Which </w:t>
      </w:r>
      <w:r>
        <w:rPr>
          <w:b/>
        </w:rPr>
        <w:t>input</w:t>
      </w:r>
      <w:r>
        <w:rPr>
          <w:b w:val="0"/>
        </w:rPr>
        <w:t xml:space="preserve"> distinguishes the original and changed tree?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Leakage (ai-4/8). Goal: Choose a split unit that matches the intended </w:t>
      </w:r>
      <w:r>
        <w:rPr>
          <w:b/>
        </w:rPr>
        <w:t>prediction</w:t>
      </w:r>
      <w:r>
        <w:rPr>
          <w:b w:val="0"/>
        </w:rPr>
        <w:t xml:space="preserve"> claim. Short practice: How many independently new plant identities are in the original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Scores and Calibration Intuition graphic using its labels, deciding evidence and relevant limitation.</w:t>
      </w:r>
    </w:p>
    <w:p>
      <w:pPr>
        <w:pStyle w:val="Heading3"/>
      </w:pPr>
      <w:r>
        <w:t>01. Scores and Calibration Intuition: the case</w:t>
      </w:r>
    </w:p>
    <w:p>
      <w:r>
        <w:drawing>
          <wp:inline xmlns:a="http://schemas.openxmlformats.org/drawingml/2006/main" xmlns:pic="http://schemas.openxmlformats.org/drawingml/2006/picture">
            <wp:extent cx="5486400" cy="3142488"/>
            <wp:docPr id="21" name="Picture 21" descr="Treat calibration as a comparison across groups of probability scores. Supplied facts: Toy classifier outputs p(spotted)=0.8 on ten cases; eight are actually spotted. Another ten have p=0.2; four are spot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4-01.png"/>
                    <pic:cNvPicPr/>
                  </pic:nvPicPr>
                  <pic:blipFill>
                    <a:blip r:embed="rId28"/>
                    <a:stretch>
                      <a:fillRect/>
                    </a:stretch>
                  </pic:blipFill>
                  <pic:spPr>
                    <a:xfrm>
                      <a:off x="0" y="0"/>
                      <a:ext cx="5486400" cy="3142488"/>
                    </a:xfrm>
                    <a:prstGeom prst="rect"/>
                  </pic:spPr>
                </pic:pic>
              </a:graphicData>
            </a:graphic>
          </wp:inline>
        </w:drawing>
      </w:r>
    </w:p>
    <w:p>
      <w:pPr>
        <w:spacing w:line="336" w:lineRule="auto" w:after="180"/>
      </w:pPr>
      <w:r>
        <w:rPr>
          <w:b w:val="0"/>
        </w:rPr>
        <w:t xml:space="preserve">Treat </w:t>
      </w:r>
      <w:r>
        <w:rPr>
          <w:b/>
        </w:rPr>
        <w:t>calibration</w:t>
      </w:r>
      <w:r>
        <w:rPr>
          <w:b w:val="0"/>
        </w:rPr>
        <w:t xml:space="preserve"> as a comparison across groups of probability </w:t>
      </w:r>
      <w:r>
        <w:rPr>
          <w:b/>
        </w:rPr>
        <w:t>score</w:t>
      </w:r>
      <w:r>
        <w:rPr>
          <w:b w:val="0"/>
        </w:rPr>
        <w:t xml:space="preserve">s. Supplied facts: Toy classifier </w:t>
      </w:r>
      <w:r>
        <w:rPr>
          <w:b/>
        </w:rPr>
        <w:t>output</w:t>
      </w:r>
      <w:r>
        <w:rPr>
          <w:b w:val="0"/>
        </w:rPr>
        <w:t>s p(spotted)=0.8 on ten cases; eight are actually spotted. Another ten have p=0.2; four are spotted.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2" name="Picture 22" descr="Group scores: Keep the ten 0.8 cases and ten 0.2 cases separate. → Compare frequencies: Observed spotted fractions are 8/10=0.8 and 4/10=0.4. → Interpret gap: The 0.8 group matches here; the 0.2 group understates the observed fraction by 0.2."/>
            <wp:cNvGraphicFramePr>
              <a:graphicFrameLocks noChangeAspect="1"/>
            </wp:cNvGraphicFramePr>
            <a:graphic>
              <a:graphicData uri="http://schemas.openxmlformats.org/drawingml/2006/picture">
                <pic:pic>
                  <pic:nvPicPr>
                    <pic:cNvPr id="0" name="academy-story-ai-4-14-02.png"/>
                    <pic:cNvPicPr/>
                  </pic:nvPicPr>
                  <pic:blipFill>
                    <a:blip r:embed="rId29"/>
                    <a:stretch>
                      <a:fillRect/>
                    </a:stretch>
                  </pic:blipFill>
                  <pic:spPr>
                    <a:xfrm>
                      <a:off x="0" y="0"/>
                      <a:ext cx="5486400" cy="3337560"/>
                    </a:xfrm>
                    <a:prstGeom prst="rect"/>
                  </pic:spPr>
                </pic:pic>
              </a:graphicData>
            </a:graphic>
          </wp:inline>
        </w:drawing>
      </w:r>
    </w:p>
    <w:p>
      <w:pPr>
        <w:spacing w:line="336" w:lineRule="auto" w:after="180"/>
      </w:pPr>
      <w:r>
        <w:rPr>
          <w:b w:val="0"/>
        </w:rPr>
        <w:t xml:space="preserve">Group </w:t>
      </w:r>
      <w:r>
        <w:rPr>
          <w:b/>
        </w:rPr>
        <w:t>score</w:t>
      </w:r>
      <w:r>
        <w:rPr>
          <w:b w:val="0"/>
        </w:rPr>
        <w:t>s: Keep the ten 0.8 cases and ten 0.2 cases separate. → Compare frequencies: Observed spotted fractions are 8/10=0.8 and 4/10=0.4. → Interpret gap: The 0.8 group matches here; the 0.2 group understates the observed fraction by 0.2.</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Four-step worked evidence for Week 14: Scores and Calibration Intuition</w:t>
      </w:r>
    </w:p>
    <w:p>
      <w:r>
        <w:drawing>
          <wp:inline xmlns:a="http://schemas.openxmlformats.org/drawingml/2006/main" xmlns:pic="http://schemas.openxmlformats.org/drawingml/2006/picture">
            <wp:extent cx="5486400" cy="3895344"/>
            <wp:docPr id="23" name="Picture 23" descr="Four-step worked evidence for Week 14: Scores and Calibration Intuition. 1 | Each score estimates the probability that the selected label is correct. Ten predictions have such scores near 0.8.. 2 | Only six are correct, so observed correctness is 6 ÷ 10 = 60%.. 3 | The score ranking may still help, but 0.8 should not be stated as an 80% guarantee.. 4 | Use bins across many cases and design an uncertain zone requiring human review."/>
            <wp:cNvGraphicFramePr>
              <a:graphicFrameLocks noChangeAspect="1"/>
            </wp:cNvGraphicFramePr>
            <a:graphic>
              <a:graphicData uri="http://schemas.openxmlformats.org/drawingml/2006/picture">
                <pic:pic>
                  <pic:nvPicPr>
                    <pic:cNvPr id="0" name="academy-story-ai-4-14-03.png"/>
                    <pic:cNvPicPr/>
                  </pic:nvPicPr>
                  <pic:blipFill>
                    <a:blip r:embed="rId30"/>
                    <a:stretch>
                      <a:fillRect/>
                    </a:stretch>
                  </pic:blipFill>
                  <pic:spPr>
                    <a:xfrm>
                      <a:off x="0" y="0"/>
                      <a:ext cx="5486400" cy="3895344"/>
                    </a:xfrm>
                    <a:prstGeom prst="rect"/>
                  </pic:spPr>
                </pic:pic>
              </a:graphicData>
            </a:graphic>
          </wp:inline>
        </w:drawing>
      </w:r>
    </w:p>
    <w:p>
      <w:pPr>
        <w:spacing w:line="336" w:lineRule="auto" w:after="180"/>
      </w:pPr>
      <w:r>
        <w:rPr>
          <w:b w:val="0"/>
        </w:rPr>
        <w:t xml:space="preserve">Four-step worked </w:t>
      </w:r>
      <w:r>
        <w:rPr>
          <w:b/>
        </w:rPr>
        <w:t>evidence</w:t>
      </w:r>
      <w:r>
        <w:rPr>
          <w:b w:val="0"/>
        </w:rPr>
        <w:t xml:space="preserve"> for Week 14: </w:t>
      </w:r>
      <w:r>
        <w:rPr>
          <w:b/>
        </w:rPr>
        <w:t>Score</w:t>
      </w:r>
      <w:r>
        <w:rPr>
          <w:b w:val="0"/>
        </w:rPr>
        <w:t xml:space="preserve">s and </w:t>
      </w:r>
      <w:r>
        <w:rPr>
          <w:b/>
        </w:rPr>
        <w:t>Calibration</w:t>
      </w:r>
      <w:r>
        <w:rPr>
          <w:b w:val="0"/>
        </w:rPr>
        <w:t xml:space="preserve"> Intuition. 1 | Each </w:t>
      </w:r>
      <w:r>
        <w:rPr>
          <w:b/>
        </w:rPr>
        <w:t>score</w:t>
      </w:r>
      <w:r>
        <w:rPr>
          <w:b w:val="0"/>
        </w:rPr>
        <w:t xml:space="preserve"> estimates the probability that the selected label is correct.</w:t>
      </w:r>
    </w:p>
    <w:p>
      <w:pPr>
        <w:spacing w:line="336" w:lineRule="auto" w:after="180"/>
      </w:pPr>
      <w:r>
        <w:rPr>
          <w:b w:val="0"/>
        </w:rPr>
        <w:t xml:space="preserve">Ten </w:t>
      </w:r>
      <w:r>
        <w:rPr>
          <w:b/>
        </w:rPr>
        <w:t>prediction</w:t>
      </w:r>
      <w:r>
        <w:rPr>
          <w:b w:val="0"/>
        </w:rPr>
        <w:t xml:space="preserve">s have such </w:t>
      </w:r>
      <w:r>
        <w:rPr>
          <w:b/>
        </w:rPr>
        <w:t>score</w:t>
      </w:r>
      <w:r>
        <w:rPr>
          <w:b w:val="0"/>
        </w:rPr>
        <w:t xml:space="preserve">s near 0.8.. 2 | Only six are correct, so observed correctness is 6 ÷ 10 = </w:t>
      </w:r>
      <w:r>
        <w:rPr>
          <w:b/>
        </w:rPr>
        <w:t>60%</w:t>
      </w:r>
      <w:r>
        <w:rPr>
          <w:b w:val="0"/>
        </w:rPr>
        <w:t xml:space="preserve">.. 3 | The </w:t>
      </w:r>
      <w:r>
        <w:rPr>
          <w:b/>
        </w:rPr>
        <w:t>score</w:t>
      </w:r>
      <w:r>
        <w:rPr>
          <w:b w:val="0"/>
        </w:rPr>
        <w:t xml:space="preserve"> ranking may still help, but 0.8 should not be stated as an </w:t>
      </w:r>
      <w:r>
        <w:rPr>
          <w:b/>
        </w:rPr>
        <w:t>80%</w:t>
      </w:r>
      <w:r>
        <w:rPr>
          <w:b w:val="0"/>
        </w:rPr>
        <w:t xml:space="preserve"> guarantee.. 4 | Use bins across many cases and design an uncertain zone requiring human review.</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4" name="Picture 24" descr="Original case: The 0.8 group matches here; the 0.2 group understates the observed fraction by 0.2. Changed condition: The 0.2 group has two spotted cases instead of four. Expected result: Its observed fraction becomes 0.2 and matches the supplied score in this group. Reason: Calibration compares stated probabilities with group outcome frequencies."/>
            <wp:cNvGraphicFramePr>
              <a:graphicFrameLocks noChangeAspect="1"/>
            </wp:cNvGraphicFramePr>
            <a:graphic>
              <a:graphicData uri="http://schemas.openxmlformats.org/drawingml/2006/picture">
                <pic:pic>
                  <pic:nvPicPr>
                    <pic:cNvPr id="0" name="academy-story-ai-4-14-04.png"/>
                    <pic:cNvPicPr/>
                  </pic:nvPicPr>
                  <pic:blipFill>
                    <a:blip r:embed="rId31"/>
                    <a:stretch>
                      <a:fillRect/>
                    </a:stretch>
                  </pic:blipFill>
                  <pic:spPr>
                    <a:xfrm>
                      <a:off x="0" y="0"/>
                      <a:ext cx="5486400" cy="3026664"/>
                    </a:xfrm>
                    <a:prstGeom prst="rect"/>
                  </pic:spPr>
                </pic:pic>
              </a:graphicData>
            </a:graphic>
          </wp:inline>
        </w:drawing>
      </w:r>
    </w:p>
    <w:p>
      <w:pPr>
        <w:spacing w:line="336" w:lineRule="auto" w:after="180"/>
      </w:pPr>
      <w:r>
        <w:rPr>
          <w:b w:val="0"/>
        </w:rPr>
        <w:t>Original case: The 0.8 group matches here; the 0.2 group understates the observed fraction by 0.2. Changed condition: The 0.2 group has two spotted cases instead of four.</w:t>
      </w:r>
    </w:p>
    <w:p>
      <w:pPr>
        <w:spacing w:line="336" w:lineRule="auto" w:after="180"/>
      </w:pPr>
      <w:r>
        <w:rPr>
          <w:b w:val="0"/>
        </w:rPr>
        <w:t xml:space="preserve">Expected result: Its observed fraction becomes 0.2 and matches the supplied </w:t>
      </w:r>
      <w:r>
        <w:rPr>
          <w:b/>
        </w:rPr>
        <w:t>score</w:t>
      </w:r>
      <w:r>
        <w:rPr>
          <w:b w:val="0"/>
        </w:rPr>
        <w:t xml:space="preserve"> in this group. Reason: </w:t>
      </w:r>
      <w:r>
        <w:rPr>
          <w:b/>
        </w:rPr>
        <w:t>Calibration</w:t>
      </w:r>
      <w:r>
        <w:rPr>
          <w:b w:val="0"/>
        </w:rPr>
        <w:t xml:space="preserve"> compares stated probabilities with group outcome frequencies.</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5" name="Picture 25" descr="Read the picture in order. The 0.8 group matches here; the 0.2 group understates the observed fraction by 0.2. The arrows show which recorded input or intermediate result each decision uses. Explain the deciding step aloud before checking the changed case; pointing to the final answer alone does not show how it follows. Limit: Ten cases per group provide noisy evidence; the exercise does not establish calibration on every score or setting."/>
            <wp:cNvGraphicFramePr>
              <a:graphicFrameLocks noChangeAspect="1"/>
            </wp:cNvGraphicFramePr>
            <a:graphic>
              <a:graphicData uri="http://schemas.openxmlformats.org/drawingml/2006/picture">
                <pic:pic>
                  <pic:nvPicPr>
                    <pic:cNvPr id="0" name="academy-story-ai-4-14-05.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0.8 group matches here; the 0.2 group understates the observed fraction by 0.2.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Ten cases per group provide noisy </w:t>
      </w:r>
      <w:r>
        <w:rPr>
          <w:b/>
        </w:rPr>
        <w:t>evidence</w:t>
      </w:r>
      <w:r>
        <w:rPr>
          <w:b w:val="0"/>
        </w:rPr>
        <w:t xml:space="preserve">; the exercise does not establish </w:t>
      </w:r>
      <w:r>
        <w:rPr>
          <w:b/>
        </w:rPr>
        <w:t>calibration</w:t>
      </w:r>
      <w:r>
        <w:rPr>
          <w:b w:val="0"/>
        </w:rPr>
        <w:t xml:space="preserve"> on every </w:t>
      </w:r>
      <w:r>
        <w:rPr>
          <w:b/>
        </w:rPr>
        <w:t>score</w:t>
      </w:r>
      <w:r>
        <w:rPr>
          <w:b w:val="0"/>
        </w:rPr>
        <w:t xml:space="preserve"> or setting.</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6" name="Picture 26"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Does a calibrated 0.8 score mean every such leaf is spott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4-06.png"/>
                    <pic:cNvPicPr/>
                  </pic:nvPicPr>
                  <pic:blipFill>
                    <a:blip r:embed="rId33"/>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a calibrated 0.8 </w:t>
      </w:r>
      <w:r>
        <w:rPr>
          <w:b/>
        </w:rPr>
        <w:t>score</w:t>
      </w:r>
      <w:r>
        <w:rPr>
          <w:b w:val="0"/>
        </w:rPr>
        <w:t xml:space="preserve"> mean every such leaf is spotted?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