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ai-4/36</w:t>
      </w:r>
    </w:p>
    <w:p>
      <w:pPr>
        <w:pStyle w:val="Title"/>
      </w:pPr>
      <w:r>
        <w:t>ML Builder Expo</w:t>
      </w:r>
    </w:p>
    <w:p>
      <w:r>
        <w:t>Project: Responsible Plant Classifier</w:t>
      </w:r>
    </w:p>
    <w:p>
      <w:pPr>
        <w:pStyle w:val="Heading1"/>
      </w:pPr>
      <w:r>
        <w:t>Before you start</w:t>
      </w:r>
    </w:p>
    <w:p>
      <w:r>
        <w:t>Weeks 15–17: recover metrics from a complete confusion matrix.</w:t>
      </w:r>
    </w:p>
    <w:p>
      <w:pPr>
        <w:pStyle w:val="Heading1"/>
      </w:pPr>
      <w:r>
        <w:t>01. Your mission</w:t>
      </w:r>
    </w:p>
    <w:p>
      <w:r>
        <w:t>Start with the target: Defend the project using traceable evidence. Try the recall before opening notes.</w:t>
      </w:r>
    </w:p>
    <w:p>
      <w:pPr>
        <w:pStyle w:val="Heading3"/>
      </w:pPr>
      <w:r>
        <w:t>Your learning target</w:t>
      </w:r>
    </w:p>
    <w:p>
      <w:pPr>
        <w:spacing w:line="336" w:lineRule="auto" w:after="180"/>
      </w:pPr>
      <w:r>
        <w:rPr>
          <w:b w:val="0"/>
        </w:rPr>
        <w:t xml:space="preserve">I can defend the project using traceable </w:t>
      </w:r>
      <w:r>
        <w:rPr>
          <w:b/>
        </w:rPr>
        <w:t>evidence</w:t>
      </w:r>
      <w:r>
        <w:rPr>
          <w:b w:val="0"/>
        </w:rPr>
        <w:t>.</w:t>
      </w:r>
    </w:p>
    <w:p>
      <w:pPr>
        <w:spacing w:line="336" w:lineRule="auto" w:after="180"/>
      </w:pPr>
      <w:r>
        <w:rPr>
          <w:b w:val="0"/>
        </w:rPr>
        <w:t>I can explain errors and limits to a non-specialist audience.</w:t>
      </w:r>
    </w:p>
    <w:p>
      <w:pPr>
        <w:spacing w:line="336" w:lineRule="auto" w:after="180"/>
      </w:pPr>
      <w:r>
        <w:rPr>
          <w:b w:val="0"/>
        </w:rPr>
        <w:t xml:space="preserve">I can respond to critique and propose an </w:t>
      </w:r>
      <w:r>
        <w:rPr>
          <w:b/>
        </w:rPr>
        <w:t>evidence</w:t>
      </w:r>
      <w:r>
        <w:rPr>
          <w:b w:val="0"/>
        </w:rPr>
        <w:t>-based next step.</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Capstone Train, Analyze, Improve. Give an example and a mistake that the idea helps you avoid.</w:t>
      </w:r>
    </w:p>
    <w:p>
      <w:pPr>
        <w:spacing w:line="336" w:lineRule="auto" w:after="180"/>
      </w:pPr>
      <w:r>
        <w:rPr>
          <w:b w:val="0"/>
        </w:rPr>
        <w:t>Without opening the old lesson, explain one key idea from Model Cards and Human Review. Give an example and a mistake that the idea helps you avoid.</w:t>
      </w:r>
    </w:p>
    <w:p>
      <w:pPr>
        <w:spacing w:line="336" w:lineRule="auto" w:after="180"/>
      </w:pPr>
      <w:r>
        <w:rPr>
          <w:b w:val="0"/>
        </w:rPr>
        <w:t>Without opening the old lesson, explain one key idea from Improve Generalization.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A builder defends the complete </w:t>
      </w:r>
      <w:r>
        <w:rPr>
          <w:b/>
        </w:rPr>
        <w:t>evidence</w:t>
      </w:r>
      <w:r>
        <w:rPr>
          <w:b w:val="0"/>
        </w:rPr>
        <w:t xml:space="preserve"> chain: problem, data, code, model, metrics, errors, fairness, </w:t>
      </w:r>
      <w:r>
        <w:rPr>
          <w:b/>
        </w:rPr>
        <w:t>limitation</w:t>
      </w:r>
      <w:r>
        <w:rPr>
          <w:b w:val="0"/>
        </w:rPr>
        <w:t>s, and human oversight.</w:t>
      </w:r>
    </w:p>
    <w:p>
      <w:r>
        <w:drawing>
          <wp:inline xmlns:a="http://schemas.openxmlformats.org/drawingml/2006/main" xmlns:pic="http://schemas.openxmlformats.org/drawingml/2006/picture">
            <wp:extent cx="2942705" cy="2942705"/>
            <wp:docPr id="1" name="Picture 1" descr="AI-4 Week 36 illustration: ML Builder Expo"/>
            <wp:cNvGraphicFramePr>
              <a:graphicFrameLocks noChangeAspect="1"/>
            </wp:cNvGraphicFramePr>
            <a:graphic>
              <a:graphicData uri="http://schemas.openxmlformats.org/drawingml/2006/picture">
                <pic:pic>
                  <pic:nvPicPr>
                    <pic:cNvPr id="0" name="ebbfcf0495d3edfd524de5a070cbf47cbde5e3916b5e2732805362c15b6eea33.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Final counts are TP=12,FN=3,FP=5,TN=20. Compute accuracy, precision and recall, then state one </w:t>
      </w:r>
      <w:r>
        <w:rPr>
          <w:b/>
        </w:rPr>
        <w:t>limitation</w:t>
      </w:r>
      <w:r>
        <w:rPr>
          <w:b w:val="0"/>
        </w:rPr>
        <w:t xml:space="preserve"> and a review trigger for the model </w:t>
      </w:r>
      <w:r>
        <w:rPr>
          <w:b/>
        </w:rPr>
        <w:t>defense</w:t>
      </w:r>
      <w:r>
        <w:rPr>
          <w:b w:val="0"/>
        </w:rPr>
        <w:t>.</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What is the difference between a result and a claim?</w:t>
      </w:r>
    </w:p>
    <w:p>
      <w:pPr>
        <w:pStyle w:val="Heading3"/>
      </w:pPr>
      <w:r>
        <w:t>This week’s end goal</w:t>
      </w:r>
    </w:p>
    <w:p>
      <w:pPr>
        <w:spacing w:line="336" w:lineRule="auto" w:after="180"/>
      </w:pPr>
      <w:r>
        <w:rPr>
          <w:b w:val="0"/>
        </w:rPr>
        <w:t xml:space="preserve">By the end, I can explain ml builder expo using a traced example and a stated </w:t>
      </w:r>
      <w:r>
        <w:rPr>
          <w:b/>
        </w:rPr>
        <w:t>limitation</w:t>
      </w:r>
      <w:r>
        <w:rPr>
          <w:b w:val="0"/>
        </w:rPr>
        <w:t>.</w:t>
      </w:r>
    </w:p>
    <w:p>
      <w:pPr>
        <w:pStyle w:val="Heading1"/>
      </w:pPr>
      <w:r>
        <w:t>02. Notice the evidence</w:t>
      </w:r>
    </w:p>
    <w:p>
      <w:r>
        <w:t>Investigate the supplied ML Builder Expo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36 illustration: ML Builder Expo"/>
            <wp:cNvGraphicFramePr>
              <a:graphicFrameLocks noChangeAspect="1"/>
            </wp:cNvGraphicFramePr>
            <a:graphic>
              <a:graphicData uri="http://schemas.openxmlformats.org/drawingml/2006/picture">
                <pic:pic>
                  <pic:nvPicPr>
                    <pic:cNvPr id="0" name="ebbfcf0495d3edfd524de5a070cbf47cbde5e3916b5e2732805362c15b6eea33.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ml builder expo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The final </w:t>
      </w:r>
      <w:r>
        <w:rPr>
          <w:b/>
        </w:rPr>
        <w:t>defense</w:t>
      </w:r>
      <w:r>
        <w:rPr>
          <w:b w:val="0"/>
        </w:rPr>
        <w:t xml:space="preserve"> tells a coherent story: question, data, method, comparison, errors and limits. A strong project may conclude that the baseline is preferable or </w:t>
      </w:r>
      <w:r>
        <w:rPr>
          <w:b/>
        </w:rPr>
        <w:t>evidence</w:t>
      </w:r>
      <w:r>
        <w:rPr>
          <w:b w:val="0"/>
        </w:rPr>
        <w:t xml:space="preserve"> is insufficient.</w:t>
      </w:r>
    </w:p>
    <w:p>
      <w:pPr>
        <w:spacing w:line="336" w:lineRule="auto" w:after="180"/>
      </w:pPr>
      <w:r>
        <w:rPr>
          <w:b w:val="0"/>
        </w:rPr>
        <w:t>The aim is sound reasoning and a reproducible investigation, not an impressive headline or polished unsupported claim.</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machine learning project </w:t>
      </w:r>
      <w:r>
        <w:rPr>
          <w:b/>
        </w:rPr>
        <w:t>defense</w:t>
      </w:r>
      <w:r>
        <w:rPr>
          <w:b w:val="0"/>
        </w:rPr>
        <w:t>.</w:t>
      </w:r>
    </w:p>
    <w:p>
      <w:pPr>
        <w:pStyle w:val="Heading1"/>
      </w:pPr>
      <w:r>
        <w:t>03. See how it works</w:t>
      </w:r>
    </w:p>
    <w:p>
      <w:r>
        <w:t>Follow the mechanism for ML Builder Expo.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36 machine-learning flow stage 1"/>
            <wp:cNvGraphicFramePr>
              <a:graphicFrameLocks noChangeAspect="1"/>
            </wp:cNvGraphicFramePr>
            <a:graphic>
              <a:graphicData uri="http://schemas.openxmlformats.org/drawingml/2006/picture">
                <pic:pic>
                  <pic:nvPicPr>
                    <pic:cNvPr id="0" name="8df28bcd67f15ddf0bc348c8bf106ecb59c516b2ca432b72fc1f607d6e1801f7.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36 machine-learning flow stage 2"/>
            <wp:cNvGraphicFramePr>
              <a:graphicFrameLocks noChangeAspect="1"/>
            </wp:cNvGraphicFramePr>
            <a:graphic>
              <a:graphicData uri="http://schemas.openxmlformats.org/drawingml/2006/picture">
                <pic:pic>
                  <pic:nvPicPr>
                    <pic:cNvPr id="0" name="5f4072ca9c6f02ed307e6eb38833920412b6716075f6e7c17dc82c107e522be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36 machine-learning flow stage 3"/>
            <wp:cNvGraphicFramePr>
              <a:graphicFrameLocks noChangeAspect="1"/>
            </wp:cNvGraphicFramePr>
            <a:graphic>
              <a:graphicData uri="http://schemas.openxmlformats.org/drawingml/2006/picture">
                <pic:pic>
                  <pic:nvPicPr>
                    <pic:cNvPr id="0" name="5042d994baffdd7eb10fdc0e22280d0eb2609d42698a64256e2a1e2fe1c67fa4.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 xml:space="preserve">QUESTION  Recompute a fresh metric and answer an unseen failure case during the </w:t>
      </w:r>
      <w:r>
        <w:rPr>
          <w:b/>
        </w:rPr>
        <w:t>defense</w:t>
      </w:r>
      <w:r>
        <w:rPr>
          <w:b w:val="0"/>
        </w:rPr>
        <w:t>.</w:t>
      </w:r>
    </w:p>
    <w:p>
      <w:pPr>
        <w:spacing w:line="336" w:lineRule="auto" w:after="180"/>
      </w:pPr>
      <w:r>
        <w:rPr>
          <w:b w:val="0"/>
        </w:rPr>
        <w:t xml:space="preserve">MODEL IDEA  A builder defends the complete </w:t>
      </w:r>
      <w:r>
        <w:rPr>
          <w:b/>
        </w:rPr>
        <w:t>evidence</w:t>
      </w:r>
      <w:r>
        <w:rPr>
          <w:b w:val="0"/>
        </w:rPr>
        <w:t xml:space="preserve"> chain: problem, data, code, model, metrics, errors, fairness, </w:t>
      </w:r>
      <w:r>
        <w:rPr>
          <w:b/>
        </w:rPr>
        <w:t>limitation</w:t>
      </w:r>
      <w:r>
        <w:rPr>
          <w:b w:val="0"/>
        </w:rPr>
        <w:t>s, and human oversight.</w:t>
      </w:r>
    </w:p>
    <w:p>
      <w:pPr>
        <w:spacing w:line="336" w:lineRule="auto" w:after="180"/>
      </w:pPr>
      <w:r>
        <w:rPr>
          <w:b w:val="0"/>
        </w:rPr>
        <w:t xml:space="preserve">PROOF NEEDED  Use an unseen case, visible calculation, error analysis, and a stated </w:t>
      </w:r>
      <w:r>
        <w:rPr>
          <w:b/>
        </w:rPr>
        <w:t>limitation</w:t>
      </w:r>
      <w:r>
        <w:rPr>
          <w:b w:val="0"/>
        </w:rPr>
        <w:t>.</w:t>
      </w:r>
    </w:p>
    <w:p>
      <w:pPr>
        <w:pStyle w:val="Heading3"/>
      </w:pPr>
      <w:r>
        <w:t>How the mechanism works</w:t>
      </w:r>
    </w:p>
    <w:p>
      <w:pPr>
        <w:spacing w:line="336" w:lineRule="auto" w:after="180"/>
        <w:shd w:fill="F1F6F8"/>
      </w:pPr>
      <w:r>
        <w:rPr>
          <w:b w:val="0"/>
        </w:rPr>
        <w:t>UNDER THE HOOD  Trace one leaf from source and split through pre</w:t>
      </w:r>
      <w:r>
        <w:rPr>
          <w:b/>
        </w:rPr>
        <w:t>process</w:t>
      </w:r>
      <w:r>
        <w:rPr>
          <w:b w:val="0"/>
        </w:rPr>
        <w:t xml:space="preserve">ing, model, </w:t>
      </w:r>
      <w:r>
        <w:rPr>
          <w:b/>
        </w:rPr>
        <w:t>prediction</w:t>
      </w:r>
      <w:r>
        <w:rPr>
          <w:b w:val="0"/>
        </w:rPr>
        <w:t>, and review. Recompute precision or recall from a fresh confusion matrix without notes.</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Example opening: We compared a simple classifier with an always-clear </w:t>
      </w:r>
      <w:r>
        <w:rPr>
          <w:b/>
        </w:rPr>
        <w:t>training</w:t>
      </w:r>
      <w:r>
        <w:rPr>
          <w:b w:val="0"/>
        </w:rPr>
        <w:t xml:space="preserve"> baseline on fictional parcels. We froze the procedure before a 12-case test. Candidate accuracy was 9/12 versus baseline 8/12; candidate FP 1 FN 2.</w:t>
      </w:r>
    </w:p>
    <w:p>
      <w:pPr>
        <w:spacing w:line="336" w:lineRule="auto" w:after="180"/>
      </w:pPr>
      <w:r>
        <w:rPr>
          <w:b w:val="0"/>
        </w:rPr>
        <w:t>These small synthetic results support a classroom comparison, not real parcel decisions. We would next investigate dim-condition coverage using new development data.</w:t>
      </w:r>
    </w:p>
    <w:p>
      <w:pPr>
        <w:spacing w:line="336" w:lineRule="auto" w:after="180"/>
      </w:pPr>
      <w:r>
        <w:rPr>
          <w:b w:val="0"/>
        </w:rPr>
        <w:t xml:space="preserve">Before continuing, underline the decision rule and circle the </w:t>
      </w:r>
      <w:r>
        <w:rPr>
          <w:b/>
        </w:rPr>
        <w:t>evidence</w:t>
      </w:r>
      <w:r>
        <w:rPr>
          <w:b w:val="0"/>
        </w:rPr>
        <w:t xml:space="preserve"> that supports the conclusion. Explain the example to a partner without replacing the counts or conditions with a stronger claim.</w:t>
      </w:r>
    </w:p>
    <w:p>
      <w:pPr>
        <w:spacing w:line="336" w:lineRule="auto" w:after="180"/>
      </w:pPr>
      <w:r>
        <w:rPr>
          <w:b w:val="0"/>
        </w:rPr>
        <w:t>Keep the distinction between an observed result and a proposed next step.</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ML Builder Expo.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3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3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3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3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The poster omits the baseline and calls the model “field ready”.</w:t>
      </w:r>
    </w:p>
    <w:p>
      <w:pPr>
        <w:pStyle w:val="Heading3"/>
      </w:pPr>
      <w:r>
        <w:t>Predicted result</w:t>
      </w:r>
    </w:p>
    <w:p>
      <w:pPr>
        <w:spacing w:line="336" w:lineRule="auto" w:after="180"/>
        <w:shd w:fill="F1F6FC"/>
      </w:pPr>
      <w:r>
        <w:rPr>
          <w:b/>
        </w:rPr>
        <w:t>Prediction</w:t>
      </w:r>
      <w:r>
        <w:rPr>
          <w:b w:val="0"/>
        </w:rPr>
        <w:t xml:space="preserve">: The headline exceeds the supplied </w:t>
      </w:r>
      <w:r>
        <w:rPr>
          <w:b/>
        </w:rPr>
        <w:t>evidence</w:t>
      </w:r>
      <w:r>
        <w:rPr>
          <w:b w:val="0"/>
        </w:rPr>
        <w:t>.</w:t>
      </w:r>
    </w:p>
    <w:p>
      <w:pPr>
        <w:pStyle w:val="Heading3"/>
      </w:pPr>
      <w:r>
        <w:t>Why the result follows</w:t>
      </w:r>
    </w:p>
    <w:p>
      <w:pPr>
        <w:spacing w:line="336" w:lineRule="auto" w:after="180"/>
        <w:shd w:fill="F1F6FC"/>
      </w:pPr>
      <w:r>
        <w:rPr>
          <w:b w:val="0"/>
        </w:rPr>
        <w:t>Reason: No outdoor evaluation is supplied, and the comparative benefit is obscured without the same-case baseline.</w:t>
      </w:r>
    </w:p>
    <w:p>
      <w:pPr>
        <w:pStyle w:val="Heading1"/>
      </w:pPr>
      <w:r>
        <w:t>05. Words that unlock the idea</w:t>
      </w:r>
    </w:p>
    <w:p>
      <w:r>
        <w:t>Use the vocabulary of ML Builder Expo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echnical defense, evidence-based explanation under questions"/>
            <wp:cNvGraphicFramePr>
              <a:graphicFrameLocks noChangeAspect="1"/>
            </wp:cNvGraphicFramePr>
            <a:graphic>
              <a:graphicData uri="http://schemas.openxmlformats.org/drawingml/2006/picture">
                <pic:pic>
                  <pic:nvPicPr>
                    <pic:cNvPr id="0" name="7adad5797a494c6f9593f92a1347c09695f1cb15eeece54f22aa88ea0b06b32a.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raceability, link claim to data, code, result, and decision"/>
            <wp:cNvGraphicFramePr>
              <a:graphicFrameLocks noChangeAspect="1"/>
            </wp:cNvGraphicFramePr>
            <a:graphic>
              <a:graphicData uri="http://schemas.openxmlformats.org/drawingml/2006/picture">
                <pic:pic>
                  <pic:nvPicPr>
                    <pic:cNvPr id="0" name="08b752c306a57f298f865e08a78900be506f52ea4c3d3c0a269dfe478eaeda99.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transfer test, fresh case not rehearsed"/>
            <wp:cNvGraphicFramePr>
              <a:graphicFrameLocks noChangeAspect="1"/>
            </wp:cNvGraphicFramePr>
            <a:graphic>
              <a:graphicData uri="http://schemas.openxmlformats.org/drawingml/2006/picture">
                <pic:pic>
                  <pic:nvPicPr>
                    <pic:cNvPr id="0" name="5c949d4bcbd7f6ceb46eeb8b32737cd45eef502c4dcf86ff796bb82e647972e7.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release decision, approve, limit, revise, or stop"/>
            <wp:cNvGraphicFramePr>
              <a:graphicFrameLocks noChangeAspect="1"/>
            </wp:cNvGraphicFramePr>
            <a:graphic>
              <a:graphicData uri="http://schemas.openxmlformats.org/drawingml/2006/picture">
                <pic:pic>
                  <pic:nvPicPr>
                    <pic:cNvPr id="0" name="40001733e5752891d3aefdc8be2a21d2d0fdd66c4bb532ee52e41880b727654f.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technical defense</w:t>
            </w:r>
          </w:p>
        </w:tc>
        <w:tc>
          <w:tcPr>
            <w:tcW w:type="dxa" w:w="3408"/>
          </w:tcPr>
          <w:p>
            <w:r>
              <w:t>evidence-based explanation under questions</w:t>
            </w:r>
          </w:p>
        </w:tc>
        <w:tc>
          <w:tcPr>
            <w:tcW w:type="dxa" w:w="3408"/>
          </w:tcPr>
          <w:p>
            <w:r/>
          </w:p>
        </w:tc>
      </w:tr>
      <w:tr>
        <w:tc>
          <w:tcPr>
            <w:tcW w:type="dxa" w:w="3408"/>
          </w:tcPr>
          <w:p>
            <w:r>
              <w:t>traceability</w:t>
            </w:r>
          </w:p>
        </w:tc>
        <w:tc>
          <w:tcPr>
            <w:tcW w:type="dxa" w:w="3408"/>
          </w:tcPr>
          <w:p>
            <w:r>
              <w:t>link claim to data, code, result, and decision</w:t>
            </w:r>
          </w:p>
        </w:tc>
        <w:tc>
          <w:tcPr>
            <w:tcW w:type="dxa" w:w="3408"/>
          </w:tcPr>
          <w:p>
            <w:r/>
          </w:p>
        </w:tc>
      </w:tr>
      <w:tr>
        <w:tc>
          <w:tcPr>
            <w:tcW w:type="dxa" w:w="3408"/>
          </w:tcPr>
          <w:p>
            <w:r>
              <w:t>transfer test</w:t>
            </w:r>
          </w:p>
        </w:tc>
        <w:tc>
          <w:tcPr>
            <w:tcW w:type="dxa" w:w="3408"/>
          </w:tcPr>
          <w:p>
            <w:r>
              <w:t>fresh case not rehearsed</w:t>
            </w:r>
          </w:p>
        </w:tc>
        <w:tc>
          <w:tcPr>
            <w:tcW w:type="dxa" w:w="3408"/>
          </w:tcPr>
          <w:p>
            <w:r/>
          </w:p>
        </w:tc>
      </w:tr>
      <w:tr>
        <w:tc>
          <w:tcPr>
            <w:tcW w:type="dxa" w:w="3408"/>
          </w:tcPr>
          <w:p>
            <w:r>
              <w:t>release decision</w:t>
            </w:r>
          </w:p>
        </w:tc>
        <w:tc>
          <w:tcPr>
            <w:tcW w:type="dxa" w:w="3408"/>
          </w:tcPr>
          <w:p>
            <w:r>
              <w:t>approve, limit, revise, or stop</w:t>
            </w:r>
          </w:p>
        </w:tc>
        <w:tc>
          <w:tcPr>
            <w:tcW w:type="dxa" w:w="3408"/>
          </w:tcPr>
          <w:p>
            <w:r/>
          </w:p>
        </w:tc>
      </w:tr>
    </w:tbl>
    <w:p>
      <w:pPr>
        <w:spacing w:line="336" w:lineRule="auto" w:after="180"/>
        <w:shd w:fill="FFF5E6"/>
      </w:pPr>
      <w:r>
        <w:rPr>
          <w:b w:val="0"/>
        </w:rPr>
        <w:t>MISCONCEPTION TO REPAIR  A smooth prepared demo proves the model is reliable and ready for use.</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Defense</w:t>
            </w:r>
          </w:p>
        </w:tc>
        <w:tc>
          <w:tcPr>
            <w:tcW w:type="dxa" w:w="5112"/>
          </w:tcPr>
          <w:p>
            <w:r>
              <w:t>An explanation of decisions supported by inspectable evidence</w:t>
            </w:r>
          </w:p>
        </w:tc>
      </w:tr>
      <w:tr>
        <w:tc>
          <w:tcPr>
            <w:tcW w:type="dxa" w:w="5112"/>
          </w:tcPr>
          <w:p>
            <w:r>
              <w:t>Traceability</w:t>
            </w:r>
          </w:p>
        </w:tc>
        <w:tc>
          <w:tcPr>
            <w:tcW w:type="dxa" w:w="5112"/>
          </w:tcPr>
          <w:p>
            <w:r>
              <w:t>Ability to follow a claim back to its source</w:t>
            </w:r>
          </w:p>
        </w:tc>
      </w:tr>
      <w:tr>
        <w:tc>
          <w:tcPr>
            <w:tcW w:type="dxa" w:w="5112"/>
          </w:tcPr>
          <w:p>
            <w:r>
              <w:t>Limitation</w:t>
            </w:r>
          </w:p>
        </w:tc>
        <w:tc>
          <w:tcPr>
            <w:tcW w:type="dxa" w:w="5112"/>
          </w:tcPr>
          <w:p>
            <w:r>
              <w:t>A boundary on interpretation or supported use</w:t>
            </w:r>
          </w:p>
        </w:tc>
      </w:tr>
      <w:tr>
        <w:tc>
          <w:tcPr>
            <w:tcW w:type="dxa" w:w="5112"/>
          </w:tcPr>
          <w:p>
            <w:r>
              <w:t>Reflection</w:t>
            </w:r>
          </w:p>
        </w:tc>
        <w:tc>
          <w:tcPr>
            <w:tcW w:type="dxa" w:w="5112"/>
          </w:tcPr>
          <w:p>
            <w:r>
              <w:t>An account of learning and justified next steps</w:t>
            </w:r>
          </w:p>
        </w:tc>
      </w:tr>
    </w:tbl>
    <w:p>
      <w:pPr>
        <w:pStyle w:val="Heading1"/>
      </w:pPr>
      <w:r>
        <w:t>06. Follow a worked example</w:t>
      </w:r>
    </w:p>
    <w:p>
      <w:r>
        <w:t>Follow the worked trace for ML Builder Expo,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36: ML Builder Expo"/>
            <wp:cNvGraphicFramePr>
              <a:graphicFrameLocks noChangeAspect="1"/>
            </wp:cNvGraphicFramePr>
            <a:graphic>
              <a:graphicData uri="http://schemas.openxmlformats.org/drawingml/2006/picture">
                <pic:pic>
                  <pic:nvPicPr>
                    <pic:cNvPr id="0" name="5937df6bb6a1321b88883cb5027a13b135075fe9f358a6e3389527aa94a197f0.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Trace one leaf from source and split through pre</w:t>
      </w:r>
      <w:r>
        <w:rPr>
          <w:b/>
        </w:rPr>
        <w:t>process</w:t>
      </w:r>
      <w:r>
        <w:rPr>
          <w:b w:val="0"/>
        </w:rPr>
        <w:t xml:space="preserve">ing, model, </w:t>
      </w:r>
      <w:r>
        <w:rPr>
          <w:b/>
        </w:rPr>
        <w:t>prediction</w:t>
      </w:r>
      <w:r>
        <w:rPr>
          <w:b w:val="0"/>
        </w:rPr>
        <w:t>, and review.</w:t>
      </w:r>
    </w:p>
    <w:p>
      <w:pPr>
        <w:pStyle w:val="Heading3"/>
      </w:pPr>
      <w:r>
        <w:t>Step 2</w:t>
      </w:r>
    </w:p>
    <w:p>
      <w:pPr>
        <w:spacing w:line="336" w:lineRule="auto" w:after="180"/>
        <w:shd w:fill="F4F9FC"/>
      </w:pPr>
      <w:r>
        <w:rPr>
          <w:b w:val="0"/>
        </w:rPr>
        <w:t>STEP 2  Recompute precision or recall from a fresh confusion matrix without notes.</w:t>
      </w:r>
    </w:p>
    <w:p>
      <w:pPr>
        <w:pStyle w:val="Heading3"/>
      </w:pPr>
      <w:r>
        <w:t>Step 3</w:t>
      </w:r>
    </w:p>
    <w:p>
      <w:pPr>
        <w:spacing w:line="336" w:lineRule="auto" w:after="180"/>
        <w:shd w:fill="F4F9FC"/>
      </w:pPr>
      <w:r>
        <w:rPr>
          <w:b w:val="0"/>
        </w:rPr>
        <w:t>STEP 3  Run an unseen low-light or missing-feature case and follow the documented fallback.</w:t>
      </w:r>
    </w:p>
    <w:p>
      <w:pPr>
        <w:pStyle w:val="Heading3"/>
      </w:pPr>
      <w:r>
        <w:t>Step 4</w:t>
      </w:r>
    </w:p>
    <w:p>
      <w:pPr>
        <w:spacing w:line="336" w:lineRule="auto" w:after="180"/>
        <w:shd w:fill="F4F9FC"/>
      </w:pPr>
      <w:r>
        <w:rPr>
          <w:b w:val="0"/>
        </w:rPr>
        <w:t xml:space="preserve">STEP 4  State intended use, do-not-use, subgroup </w:t>
      </w:r>
      <w:r>
        <w:rPr>
          <w:b/>
        </w:rPr>
        <w:t>limitation</w:t>
      </w:r>
      <w:r>
        <w:rPr>
          <w:b w:val="0"/>
        </w:rPr>
        <w:t>, provenance, and who remains accountable.</w:t>
      </w:r>
    </w:p>
    <w:p>
      <w:pPr>
        <w:spacing w:line="336" w:lineRule="auto" w:after="180"/>
        <w:shd w:fill="EDF7F3"/>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Machine learning project defense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Show the process</w:t>
            </w:r>
          </w:p>
        </w:tc>
        <w:tc>
          <w:tcPr>
            <w:tcW w:type="dxa" w:w="3408"/>
          </w:tcPr>
          <w:p>
            <w:r>
              <w:t>Task data splits versions</w:t>
            </w:r>
          </w:p>
        </w:tc>
        <w:tc>
          <w:tcPr>
            <w:tcW w:type="dxa" w:w="3408"/>
          </w:tcPr>
          <w:p>
            <w:r>
              <w:t>Explain one prediction</w:t>
            </w:r>
          </w:p>
        </w:tc>
      </w:tr>
      <w:tr>
        <w:tc>
          <w:tcPr>
            <w:tcW w:type="dxa" w:w="3408"/>
          </w:tcPr>
          <w:p>
            <w:r>
              <w:t>Show the evidence</w:t>
            </w:r>
          </w:p>
        </w:tc>
        <w:tc>
          <w:tcPr>
            <w:tcW w:type="dxa" w:w="3408"/>
          </w:tcPr>
          <w:p>
            <w:r>
              <w:t>Baseline metrics errors</w:t>
            </w:r>
          </w:p>
        </w:tc>
        <w:tc>
          <w:tcPr>
            <w:tcW w:type="dxa" w:w="3408"/>
          </w:tcPr>
          <w:p>
            <w:r>
              <w:t>Trace one reported number</w:t>
            </w:r>
          </w:p>
        </w:tc>
      </w:tr>
      <w:tr>
        <w:tc>
          <w:tcPr>
            <w:tcW w:type="dxa" w:w="3408"/>
          </w:tcPr>
          <w:p>
            <w:r>
              <w:t>Show the limits</w:t>
            </w:r>
          </w:p>
        </w:tc>
        <w:tc>
          <w:tcPr>
            <w:tcW w:type="dxa" w:w="3408"/>
          </w:tcPr>
          <w:p>
            <w:r>
              <w:t>Unsupported uses next step</w:t>
            </w:r>
          </w:p>
        </w:tc>
        <w:tc>
          <w:tcPr>
            <w:tcW w:type="dxa" w:w="3408"/>
          </w:tcPr>
          <w:p>
            <w:r>
              <w:t>Answer peer questions</w:t>
            </w:r>
          </w:p>
        </w:tc>
      </w:tr>
    </w:tbl>
    <w:p>
      <w:r>
        <w:t>Prepare a five-minute presentation with a one-page evidence summary and linked project files. Include the data dictionary, split record, run record, prediction ledger, model card and revision history. Demonstrate one prediction or arithmetic calculation live so the audience can follow the reasoning.</w:t>
      </w:r>
    </w:p>
    <w:p>
      <w:pPr>
        <w:pStyle w:val="Heading3"/>
      </w:pPr>
      <w:r>
        <w:t>Name the files needed to audit one reported accuracy figure.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ML Builder Expo</w:t>
      </w:r>
    </w:p>
    <w:p>
      <w:pPr>
        <w:spacing w:line="336" w:lineRule="auto" w:after="180"/>
      </w:pPr>
      <w:r>
        <w:rPr>
          <w:b w:val="0"/>
        </w:rPr>
        <w:t>Present a plant-classifier expo claim that another team could check.</w:t>
      </w:r>
    </w:p>
    <w:p>
      <w:pPr>
        <w:pStyle w:val="Heading3"/>
      </w:pPr>
      <w:r>
        <w:t>The facts we will use</w:t>
      </w:r>
    </w:p>
    <w:p>
      <w:pPr>
        <w:pStyle w:val="Heading3"/>
      </w:pPr>
      <w:r>
        <w:t>Supplied facts</w:t>
      </w:r>
    </w:p>
    <w:p>
      <w:pPr>
        <w:spacing w:line="336" w:lineRule="auto" w:after="180"/>
        <w:shd w:fill="F1F6FC"/>
      </w:pPr>
      <w:r>
        <w:rPr>
          <w:b w:val="0"/>
        </w:rPr>
        <w:t xml:space="preserve">Toy expo </w:t>
      </w:r>
      <w:r>
        <w:rPr>
          <w:b/>
        </w:rPr>
        <w:t>evidence</w:t>
      </w:r>
      <w:r>
        <w:rPr>
          <w:b w:val="0"/>
        </w:rPr>
        <w:t>: 15 held-out photos from 5 plants; candidate12 correct, baseline10 correct. Three candidate failures are recorded; no outdoor trial exists.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ML Builder Expo. Show denominator: Candidate12/15=80%; baseline10/15≈66.7% on the same cases.. Show independence: Explain five held-out plant identities and three related views per plant..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visual-ai-4-36.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Show denominator</w:t>
            </w:r>
          </w:p>
        </w:tc>
        <w:tc>
          <w:tcPr>
            <w:tcW w:type="dxa" w:w="5112"/>
          </w:tcPr>
          <w:p>
            <w:r>
              <w:t>Candidate12/15=80%; baseline10/15≈66.7% on the same cases.</w:t>
            </w:r>
          </w:p>
        </w:tc>
      </w:tr>
      <w:tr>
        <w:tc>
          <w:tcPr>
            <w:tcW w:type="dxa" w:w="5112"/>
          </w:tcPr>
          <w:p>
            <w:r>
              <w:t>2. Show independence</w:t>
            </w:r>
          </w:p>
        </w:tc>
        <w:tc>
          <w:tcPr>
            <w:tcW w:type="dxa" w:w="5112"/>
          </w:tcPr>
          <w:p>
            <w:r>
              <w:t>Explain five held-out plant identities and three related views per plant.</w:t>
            </w:r>
          </w:p>
        </w:tc>
      </w:tr>
      <w:tr>
        <w:tc>
          <w:tcPr>
            <w:tcW w:type="dxa" w:w="5112"/>
          </w:tcPr>
          <w:p>
            <w:r>
              <w:t>3. Show failures</w:t>
            </w:r>
          </w:p>
        </w:tc>
        <w:tc>
          <w:tcPr>
            <w:tcW w:type="dxa" w:w="5112"/>
          </w:tcPr>
          <w:p>
            <w:r>
              <w:t>Present the three failure records and indoor-only limitation beside the headline rate.</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Clear presentation helps review but does not increase the strength of a tiny or unrepresentative evaluation.</w:t>
      </w:r>
    </w:p>
    <w:p>
      <w:pPr>
        <w:pStyle w:val="Heading3"/>
      </w:pPr>
      <w:r>
        <w:t>Keep the stated limit</w:t>
      </w:r>
    </w:p>
    <w:p>
      <w:pPr>
        <w:spacing w:line="336" w:lineRule="auto" w:after="180"/>
        <w:shd w:fill="FFF5E6"/>
      </w:pPr>
      <w:r>
        <w:rPr>
          <w:b w:val="0"/>
        </w:rPr>
        <w:t xml:space="preserve">Read the labelled picture: Which three supporting items should be visible at the expo?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The poster omits the baseline and calls the model “field ready”. Predict the result before checking the explanation. What remains the same?</w:t>
      </w:r>
    </w:p>
    <w:p>
      <w:pPr>
        <w:pStyle w:val="Heading1"/>
      </w:pPr>
      <w:r>
        <w:t>07. Find and repair a mistake</w:t>
      </w:r>
    </w:p>
    <w:p>
      <w:r>
        <w:t>Find the unsupported step in the ML Builder Expo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36"/>
            <wp:cNvGraphicFramePr>
              <a:graphicFrameLocks noChangeAspect="1"/>
            </wp:cNvGraphicFramePr>
            <a:graphic>
              <a:graphicData uri="http://schemas.openxmlformats.org/drawingml/2006/picture">
                <pic:pic>
                  <pic:nvPicPr>
                    <pic:cNvPr id="0" name="2b7942135b913dfa08f0c659ba0e27ff930da8f80c57dbf9f23e3cea74d6600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A smooth prepared demo proves the model is reliable and ready for use.</w:t>
      </w:r>
    </w:p>
    <w:p>
      <w:pPr>
        <w:spacing w:line="336" w:lineRule="auto" w:after="180"/>
      </w:pPr>
      <w:r>
        <w:rPr>
          <w:b w:val="0"/>
        </w:rPr>
        <w:t>Diagnose one cause and name the cleanest next experiment:</w:t>
      </w:r>
    </w:p>
    <w:p>
      <w:pPr>
        <w:pStyle w:val="Heading3"/>
      </w:pPr>
      <w:r>
        <w:t>A closer explanation</w:t>
      </w:r>
    </w:p>
    <w:p>
      <w:pPr>
        <w:pStyle w:val="Heading3"/>
      </w:pPr>
      <w:r>
        <w:t>Check the claim against the facts</w:t>
      </w:r>
    </w:p>
    <w:p>
      <w:pPr>
        <w:spacing w:line="336" w:lineRule="auto" w:after="180"/>
        <w:shd w:fill="FFF5E6"/>
      </w:pPr>
      <w:r>
        <w:rPr>
          <w:b w:val="0"/>
        </w:rPr>
        <w:t>The teacher rubric has four dimensions scored 0, 1, 2: valid data/splits, reproducible method, complete evaluation, and honest communication.</w:t>
      </w:r>
    </w:p>
    <w:p>
      <w:pPr>
        <w:spacing w:line="336" w:lineRule="auto" w:after="180"/>
        <w:shd w:fill="FFF5E6"/>
      </w:pPr>
      <w:r>
        <w:rPr>
          <w:b w:val="0"/>
        </w:rPr>
        <w:t xml:space="preserve">Two means </w:t>
      </w:r>
      <w:r>
        <w:rPr>
          <w:b/>
        </w:rPr>
        <w:t>evidence</w:t>
      </w:r>
      <w:r>
        <w:rPr>
          <w:b w:val="0"/>
        </w:rPr>
        <w:t xml:space="preserve"> is complete and explainable; one means partial </w:t>
      </w:r>
      <w:r>
        <w:rPr>
          <w:b/>
        </w:rPr>
        <w:t>evidence</w:t>
      </w:r>
      <w:r>
        <w:rPr>
          <w:b w:val="0"/>
        </w:rPr>
        <w:t xml:space="preserve"> with identified gaps; zero means absent or materially incorrect.</w:t>
      </w:r>
    </w:p>
    <w:p>
      <w:pPr>
        <w:spacing w:line="336" w:lineRule="auto" w:after="180"/>
        <w:shd w:fill="FFF5E6"/>
      </w:pPr>
      <w:r>
        <w:rPr>
          <w:b w:val="0"/>
        </w:rPr>
        <w:t>Report dimensions separately; a serious leakage problem cannot be hidden by presentation points.</w:t>
      </w:r>
    </w:p>
    <w:p>
      <w:pPr>
        <w:pStyle w:val="Heading3"/>
      </w:pPr>
      <w:r>
        <w:t>Write one next investigation tied to an observed limitation, and identify what must stay held out.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ML Builder Expo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 xml:space="preserve">S + errors + subgroup slices + </w:t>
      </w:r>
      <w:r>
        <w:rPr>
          <w:b/>
        </w:rPr>
        <w:t>limitation</w:t>
      </w:r>
      <w:r>
        <w:rPr>
          <w:b w:val="0"/>
        </w:rPr>
        <w:t>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Peers ask three questions: what influenced model selection, which cases failed, and what </w:t>
      </w:r>
      <w:r>
        <w:rPr>
          <w:b/>
        </w:rPr>
        <w:t>evidence</w:t>
      </w:r>
      <w:r>
        <w:rPr>
          <w:b w:val="0"/>
        </w:rPr>
        <w:t xml:space="preserve"> would change the conclusion? Respond using saved records. If an answer is unknown, say so and name the </w:t>
      </w:r>
      <w:r>
        <w:rPr>
          <w:b/>
        </w:rPr>
        <w:t>evidence</w:t>
      </w:r>
      <w:r>
        <w:rPr>
          <w:b w:val="0"/>
        </w:rPr>
        <w:t xml:space="preserve"> needed.</w:t>
      </w:r>
    </w:p>
    <w:p>
      <w:pPr>
        <w:spacing w:line="336" w:lineRule="auto" w:after="180"/>
      </w:pPr>
      <w:r>
        <w:rPr>
          <w:b w:val="0"/>
        </w:rPr>
        <w:t>Record feedback as resolved, deferred with reason, or requiring new data.</w:t>
      </w:r>
    </w:p>
    <w:p>
      <w:pPr>
        <w:pStyle w:val="Heading3"/>
      </w:pPr>
      <w:r>
        <w:t>Practise with less help: Trace evidence</w:t>
      </w:r>
    </w:p>
    <w:p>
      <w:pPr>
        <w:spacing w:line="336" w:lineRule="auto" w:after="180"/>
      </w:pPr>
      <w:r>
        <w:rPr>
          <w:b w:val="0"/>
        </w:rPr>
        <w:t xml:space="preserve">Use workbook W2 for the connected example “Machine learning project </w:t>
      </w:r>
      <w:r>
        <w:rPr>
          <w:b/>
        </w:rPr>
        <w:t>defense</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Machine learning project </w:t>
      </w:r>
      <w:r>
        <w:rPr>
          <w:b/>
        </w:rPr>
        <w:t>defense</w:t>
      </w:r>
      <w:r>
        <w:rPr>
          <w:b w:val="0"/>
        </w:rPr>
        <w:t>.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Which three supporting items should be visible at the expo?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ML Builder Expo.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36"/>
            <wp:cNvGraphicFramePr>
              <a:graphicFrameLocks noChangeAspect="1"/>
            </wp:cNvGraphicFramePr>
            <a:graphic>
              <a:graphicData uri="http://schemas.openxmlformats.org/drawingml/2006/picture">
                <pic:pic>
                  <pic:nvPicPr>
                    <pic:cNvPr id="0" name="451168cee8e49f32442331a2315e735dd1bc1f948db300c55c525f8cfcd14e3c.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Expo </w:t>
      </w:r>
      <w:r>
        <w:rPr>
          <w:b/>
        </w:rPr>
        <w:t>Defense</w:t>
      </w:r>
      <w:r>
        <w:rPr>
          <w:b w:val="0"/>
        </w:rPr>
        <w:t xml:space="preserve">: present the </w:t>
      </w:r>
      <w:r>
        <w:rPr>
          <w:b/>
        </w:rPr>
        <w:t>evidence</w:t>
      </w:r>
      <w:r>
        <w:rPr>
          <w:b w:val="0"/>
        </w:rPr>
        <w:t xml:space="preserve"> bundle, accept a fresh calculation and transfer case, explain one failure, and defend a </w:t>
      </w:r>
      <w:r>
        <w:rPr>
          <w:b/>
        </w:rPr>
        <w:t>release decision</w:t>
      </w:r>
      <w:r>
        <w:rPr>
          <w:b w:val="0"/>
        </w:rPr>
        <w:t>.</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ML Builder Expo.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technical defense</w:t>
      </w:r>
      <w:r>
        <w:rPr>
          <w:b w:val="0"/>
        </w:rPr>
        <w:t xml:space="preserve">, </w:t>
      </w:r>
      <w:r>
        <w:rPr>
          <w:b/>
        </w:rPr>
        <w:t>traceability</w:t>
      </w:r>
      <w:r>
        <w:rPr>
          <w:b w:val="0"/>
        </w:rPr>
        <w:t xml:space="preserve">, </w:t>
      </w:r>
      <w:r>
        <w:rPr>
          <w:b/>
        </w:rPr>
        <w:t>transfer test</w:t>
      </w:r>
      <w:r>
        <w:rPr>
          <w:b w:val="0"/>
        </w:rPr>
        <w:t xml:space="preserve">, </w:t>
      </w:r>
      <w:r>
        <w:rPr>
          <w:b/>
        </w:rPr>
        <w:t>release decision</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A smooth prepared demo proves the model is reliable and ready for use.</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 xml:space="preserve">DEFEND  State intended use, metric, </w:t>
      </w:r>
      <w:r>
        <w:rPr>
          <w:b/>
        </w:rPr>
        <w:t>limitation</w:t>
      </w:r>
      <w:r>
        <w:rPr>
          <w:b w:val="0"/>
        </w:rPr>
        <w:t>,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36"/>
            <wp:cNvGraphicFramePr>
              <a:graphicFrameLocks noChangeAspect="1"/>
            </wp:cNvGraphicFramePr>
            <a:graphic>
              <a:graphicData uri="http://schemas.openxmlformats.org/drawingml/2006/picture">
                <pic:pic>
                  <pic:nvPicPr>
                    <pic:cNvPr id="0" name="71c35a5d5ebbad4956c498933cc544e2c3e3ad5f0f1fd8086098565c0a04e1a5.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Deliver the final Responsible Plant Classifier product card, live </w:t>
      </w:r>
      <w:r>
        <w:rPr>
          <w:b/>
        </w:rPr>
        <w:t>evidence</w:t>
      </w:r>
      <w:r>
        <w:rPr>
          <w:b w:val="0"/>
        </w:rPr>
        <w:t xml:space="preserve"> trace, model card, and human-oversight commitment.</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36"/>
            <wp:cNvGraphicFramePr>
              <a:graphicFrameLocks noChangeAspect="1"/>
            </wp:cNvGraphicFramePr>
            <a:graphic>
              <a:graphicData uri="http://schemas.openxmlformats.org/drawingml/2006/picture">
                <pic:pic>
                  <pic:nvPicPr>
                    <pic:cNvPr id="0" name="57f76ffe40785eb2890ef1155f16ca2cf5eabc4f2fbd4fbeabece541931183f7.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Recompute a fresh metric and answer an unseen failure case during the </w:t>
      </w:r>
      <w:r>
        <w:rPr>
          <w:b/>
        </w:rPr>
        <w:t>defense</w:t>
      </w:r>
      <w:r>
        <w:rPr>
          <w:b w:val="0"/>
        </w:rPr>
        <w:t>.</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xml:space="preserve">□ Name a </w:t>
      </w:r>
      <w:r>
        <w:rPr>
          <w:b/>
        </w:rPr>
        <w:t>limitation</w:t>
      </w:r>
      <w:r>
        <w:rPr>
          <w:b w:val="0"/>
        </w:rPr>
        <w:t>, fairness concern, and the human-review action.</w:t>
      </w:r>
    </w:p>
    <w:p>
      <w:pPr>
        <w:spacing w:line="336" w:lineRule="auto" w:after="180"/>
      </w:pPr>
      <w:r>
        <w:rPr>
          <w:b w:val="0"/>
        </w:rPr>
        <w:t xml:space="preserve">Independent </w:t>
      </w:r>
      <w:r>
        <w:rPr>
          <w:b/>
        </w:rPr>
        <w:t>evidence</w:t>
      </w:r>
      <w:r>
        <w:rPr>
          <w:b w:val="0"/>
        </w:rPr>
        <w:t xml:space="preserve"> and </w:t>
      </w:r>
      <w:r>
        <w:rPr>
          <w:b/>
        </w:rPr>
        <w:t>defense</w:t>
      </w:r>
      <w:r>
        <w:rPr>
          <w:b w:val="0"/>
        </w:rPr>
        <w:t>:</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AI-5 AI Programmer.</w:t>
      </w:r>
    </w:p>
    <w:p>
      <w:pPr>
        <w:pStyle w:val="Heading1"/>
      </w:pPr>
      <w:r>
        <w:t>13. Study a complete case</w:t>
      </w:r>
    </w:p>
    <w:p>
      <w:r>
        <w:t>Revisit the complete ML Builder Expo case for supported practice. Repeated examples do not become fresh assessments.</w:t>
      </w:r>
    </w:p>
    <w:p>
      <w:pPr>
        <w:pStyle w:val="Heading3"/>
      </w:pPr>
      <w:r>
        <w:t>Week 36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Final classifier gets16/20 correct; two of four errors are false negatives.</w:t>
      </w:r>
    </w:p>
    <w:p>
      <w:pPr>
        <w:pStyle w:val="Heading3"/>
      </w:pPr>
      <w:r>
        <w:t>The question</w:t>
      </w:r>
    </w:p>
    <w:p>
      <w:pPr>
        <w:spacing w:line="336" w:lineRule="auto" w:after="180"/>
      </w:pPr>
      <w:r>
        <w:rPr>
          <w:b w:val="0"/>
        </w:rPr>
        <w:t>Report supported metrics and what is missing.</w:t>
      </w:r>
    </w:p>
    <w:p>
      <w:pPr>
        <w:pStyle w:val="Heading3"/>
      </w:pPr>
      <w:r>
        <w:t>Worked explanation</w:t>
      </w:r>
    </w:p>
    <w:p>
      <w:pPr>
        <w:spacing w:line="336" w:lineRule="auto" w:after="180"/>
      </w:pPr>
      <w:r>
        <w:rPr>
          <w:b w:val="0"/>
        </w:rPr>
        <w:t>Accuracy</w:t>
      </w:r>
      <w:r>
        <w:rPr>
          <w:b/>
        </w:rPr>
        <w:t>80%</w:t>
      </w:r>
      <w:r>
        <w:rPr>
          <w:b w:val="0"/>
        </w:rPr>
        <w:t>. Recall cannot be computed from FN alone; actual positives or TP are needed. Show full matrix, limits and review path.</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Report only metrics the evidence supports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Correct final predictions</w:t>
            </w:r>
          </w:p>
        </w:tc>
        <w:tc>
          <w:tcPr>
            <w:tcW w:type="dxa" w:w="5112"/>
          </w:tcPr>
          <w:p>
            <w:r>
              <w:t>16/20</w:t>
            </w:r>
          </w:p>
        </w:tc>
      </w:tr>
    </w:tbl>
    <w:p>
      <w:pPr>
        <w:spacing w:line="336" w:lineRule="auto" w:after="180"/>
      </w:pPr>
      <w:r>
        <w:rPr>
          <w:b w:val="0"/>
        </w:rPr>
        <w:t>Final classifier gets16/20 correct; two of four errors are false negatives.</w:t>
      </w:r>
    </w:p>
    <w:p>
      <w:pPr>
        <w:spacing w:line="336" w:lineRule="auto" w:after="180"/>
      </w:pPr>
      <w:r>
        <w:rPr>
          <w:b w:val="0"/>
        </w:rPr>
        <w:t>Report supported metrics and what is missing.</w:t>
      </w:r>
    </w:p>
    <w:p>
      <w:pPr>
        <w:spacing w:line="336" w:lineRule="auto" w:after="180"/>
      </w:pPr>
      <w:r>
        <w:rPr>
          <w:b w:val="0"/>
        </w:rPr>
        <w:t>Accuracy</w:t>
      </w:r>
      <w:r>
        <w:rPr>
          <w:b/>
        </w:rPr>
        <w:t>80%</w:t>
      </w:r>
      <w:r>
        <w:rPr>
          <w:b w:val="0"/>
        </w:rPr>
        <w:t>. Recall cannot be computed from FN alone; actual positives or TP are needed. Show full matrix, limits and review path.</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val="0"/>
        </w:rPr>
        <w:t xml:space="preserve">Review a </w:t>
      </w:r>
      <w:r>
        <w:rPr>
          <w:b/>
        </w:rPr>
        <w:t>defense</w:t>
      </w:r>
      <w:r>
        <w:rPr>
          <w:b w:val="0"/>
        </w:rPr>
        <w:t xml:space="preserve"> claiming 95 percent success on 20 cases but omitting the baseline, split history and errors. Give three revision requests and explain why polish is insufficient.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36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Your expo model succeeds on three demonstration plants. What </w:t>
      </w:r>
      <w:r>
        <w:rPr>
          <w:b/>
        </w:rPr>
        <w:t>evidence</w:t>
      </w:r>
      <w:r>
        <w:rPr>
          <w:b w:val="0"/>
        </w:rPr>
        <w:t xml:space="preserve"> should accompany the demo and what </w:t>
      </w:r>
      <w:r>
        <w:rPr>
          <w:b/>
        </w:rPr>
        <w:t>limitation</w:t>
      </w:r>
      <w:r>
        <w:rPr>
          <w:b w:val="0"/>
        </w:rPr>
        <w:t xml:space="preserve"> should you state?</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Deliver the final Responsible Plant Classifier product card, live </w:t>
      </w:r>
      <w:r>
        <w:rPr>
          <w:b/>
        </w:rPr>
        <w:t>evidence</w:t>
      </w:r>
      <w:r>
        <w:rPr>
          <w:b w:val="0"/>
        </w:rPr>
        <w:t xml:space="preserve"> trace, model card, and human-oversight commitment.</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 xml:space="preserve">Final counts are TP=12,FN=3,FP=5,TN=20. Compute accuracy, precision and recall, then state one </w:t>
      </w:r>
      <w:r>
        <w:rPr>
          <w:b/>
        </w:rPr>
        <w:t>limitation</w:t>
      </w:r>
      <w:r>
        <w:rPr>
          <w:b w:val="0"/>
        </w:rPr>
        <w:t xml:space="preserve"> and a review trigger for the model </w:t>
      </w:r>
      <w:r>
        <w:rPr>
          <w:b/>
        </w:rPr>
        <w:t>defense</w:t>
      </w:r>
      <w:r>
        <w:rPr>
          <w:b w:val="0"/>
        </w:rPr>
        <w: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ML Builder Expo, connect the goals to tasks and keep one evidence record for each attempt.</w:t>
      </w:r>
    </w:p>
    <w:p>
      <w:pPr>
        <w:spacing w:line="336" w:lineRule="auto" w:after="180"/>
      </w:pPr>
      <w:r>
        <w:rPr>
          <w:b w:val="0"/>
        </w:rPr>
        <w:t>Start with this question: Present a plant-classifier expo claim that another team could check.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Defend the project using traceable evidence</w:t>
            </w:r>
          </w:p>
        </w:tc>
        <w:tc>
          <w:tcPr>
            <w:tcW w:type="dxa" w:w="5112"/>
          </w:tcPr>
          <w:p>
            <w:r>
              <w:t>Explain the deciding step, show a trace or test, and state one limit.</w:t>
            </w:r>
          </w:p>
        </w:tc>
      </w:tr>
      <w:tr>
        <w:tc>
          <w:tcPr>
            <w:tcW w:type="dxa" w:w="5112"/>
          </w:tcPr>
          <w:p>
            <w:r>
              <w:t>Explain errors and limits to a non-specialist audience</w:t>
            </w:r>
          </w:p>
        </w:tc>
        <w:tc>
          <w:tcPr>
            <w:tcW w:type="dxa" w:w="5112"/>
          </w:tcPr>
          <w:p>
            <w:r>
              <w:t>Explain the deciding step, show a trace or test, and state one limit.</w:t>
            </w:r>
          </w:p>
        </w:tc>
      </w:tr>
      <w:tr>
        <w:tc>
          <w:tcPr>
            <w:tcW w:type="dxa" w:w="5112"/>
          </w:tcPr>
          <w:p>
            <w:r>
              <w:t>Respond to critique and propose an evidence-based next step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ML Builder Expo without notes, identify a remaining question and plan a later check with a changed case.</w:t>
      </w:r>
    </w:p>
    <w:p>
      <w:pPr>
        <w:spacing w:line="336" w:lineRule="auto" w:after="180"/>
      </w:pPr>
      <w:r>
        <w:rPr>
          <w:b w:val="0"/>
        </w:rPr>
        <w:t xml:space="preserve">Close your notes. Explain this goal in your own words: Defend the project using traceable </w:t>
      </w:r>
      <w:r>
        <w:rPr>
          <w:b/>
        </w:rPr>
        <w:t>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Present a plant-classifier expo claim that another team could check.</w:t>
      </w:r>
    </w:p>
    <w:p>
      <w:pPr>
        <w:pStyle w:val="Heading3"/>
      </w:pPr>
      <w:r>
        <w:t>Practice 1: explain the deciding evidence</w:t>
      </w:r>
    </w:p>
    <w:p>
      <w:pPr>
        <w:spacing w:line="336" w:lineRule="auto" w:after="180"/>
      </w:pPr>
      <w:r>
        <w:rPr>
          <w:b w:val="0"/>
        </w:rPr>
        <w:t xml:space="preserve">Which labelled step matches this detail? Present the three failure records and indoor-only </w:t>
      </w:r>
      <w:r>
        <w:rPr>
          <w:b/>
        </w:rPr>
        <w:t>limitation</w:t>
      </w:r>
      <w:r>
        <w:rPr>
          <w:b w:val="0"/>
        </w:rPr>
        <w:t xml:space="preserve"> beside the headline rate.</w:t>
      </w:r>
    </w:p>
    <w:p>
      <w:pPr>
        <w:spacing w:line="336" w:lineRule="auto" w:after="180"/>
        <w:shd w:fill="F4F9FC"/>
      </w:pPr>
      <w:r>
        <w:rPr>
          <w:b w:val="0"/>
        </w:rPr>
        <w:t>1. Show failures</w:t>
      </w:r>
    </w:p>
    <w:p>
      <w:pPr>
        <w:spacing w:line="336" w:lineRule="auto" w:after="180"/>
        <w:shd w:fill="F4F9FC"/>
      </w:pPr>
      <w:r>
        <w:rPr>
          <w:b w:val="0"/>
        </w:rPr>
        <w:t>2. Show independence</w:t>
      </w:r>
    </w:p>
    <w:p>
      <w:pPr>
        <w:spacing w:line="336" w:lineRule="auto" w:after="180"/>
        <w:shd w:fill="F4F9FC"/>
      </w:pPr>
      <w:r>
        <w:rPr>
          <w:b w:val="0"/>
        </w:rPr>
        <w:t>3. Show denominator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Show failures Present the three failure records and indoor-only </w:t>
      </w:r>
      <w:r>
        <w:rPr>
          <w:b/>
        </w:rPr>
        <w:t>limitation</w:t>
      </w:r>
      <w:r>
        <w:rPr>
          <w:b w:val="0"/>
        </w:rPr>
        <w:t xml:space="preserve"> beside the headline rate. Read the picture in order.</w:t>
      </w:r>
    </w:p>
    <w:p>
      <w:pPr>
        <w:spacing w:line="336" w:lineRule="auto" w:after="180"/>
        <w:shd w:fill="F1F6FC"/>
      </w:pPr>
      <w:r>
        <w:rPr>
          <w:b w:val="0"/>
        </w:rPr>
        <w:t xml:space="preserve">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poster omits the baseline and calls the model “field ready”. Which conclusion is supported by the supplied facts?</w:t>
      </w:r>
    </w:p>
    <w:p>
      <w:pPr>
        <w:spacing w:line="336" w:lineRule="auto" w:after="180"/>
        <w:shd w:fill="F4F9FC"/>
      </w:pPr>
      <w:r>
        <w:rPr>
          <w:b w:val="0"/>
        </w:rPr>
        <w:t xml:space="preserve">1. The headline exceeds the supplied </w:t>
      </w:r>
      <w:r>
        <w:rPr>
          <w:b/>
        </w:rPr>
        <w:t>evidence</w:t>
      </w:r>
      <w:r>
        <w:rPr>
          <w:b w:val="0"/>
        </w:rPr>
        <w:t>.</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The headline exceeds the supplied </w:t>
      </w:r>
      <w:r>
        <w:rPr>
          <w:b/>
        </w:rPr>
        <w:t>evidence</w:t>
      </w:r>
      <w:r>
        <w:rPr>
          <w:b w:val="0"/>
        </w:rPr>
        <w:t>. No outdoor evaluation is supplied, and the comparative benefit is obscured without the same-case baseline.</w:t>
      </w:r>
    </w:p>
    <w:p>
      <w:pPr>
        <w:pStyle w:val="Heading3"/>
      </w:pPr>
      <w:r>
        <w:t>Repair a missing building block</w:t>
      </w:r>
    </w:p>
    <w:p>
      <w:pPr>
        <w:spacing w:line="336" w:lineRule="auto" w:after="180"/>
      </w:pPr>
      <w:r>
        <w:rPr>
          <w:b w:val="0"/>
        </w:rPr>
        <w:t>Review Capstone Train, Analyze, Improve (ai-4/35). Goal: Run a frozen final evaluation with complete accounting. Short practice: Why is “the revision is better” incomplete?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Model Cards and Human Review (ai-4/33). Goal: Write a model card whose claims match </w:t>
      </w:r>
      <w:r>
        <w:rPr>
          <w:b/>
        </w:rPr>
        <w:t>evidence</w:t>
      </w:r>
      <w:r>
        <w:rPr>
          <w:b w:val="0"/>
        </w:rPr>
        <w:t>. Short practice: Write a bounded replacement for the publicity sentence.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Improve Generalization (ai-4/30). Goal: Compare </w:t>
      </w:r>
      <w:r>
        <w:rPr>
          <w:b/>
        </w:rPr>
        <w:t>training</w:t>
      </w:r>
      <w:r>
        <w:rPr>
          <w:b w:val="0"/>
        </w:rPr>
        <w:t xml:space="preserve"> and validation </w:t>
      </w:r>
      <w:r>
        <w:rPr>
          <w:b/>
        </w:rPr>
        <w:t>evidence</w:t>
      </w:r>
      <w:r>
        <w:rPr>
          <w:b w:val="0"/>
        </w:rPr>
        <w:t xml:space="preserve"> for model capacity. Short practice: What fresh </w:t>
      </w:r>
      <w:r>
        <w:rPr>
          <w:b/>
        </w:rPr>
        <w:t>evidence</w:t>
      </w:r>
      <w:r>
        <w:rPr>
          <w:b w:val="0"/>
        </w:rPr>
        <w:t xml:space="preserve"> is needed after adding crossed </w:t>
      </w:r>
      <w:r>
        <w:rPr>
          <w:b/>
        </w:rPr>
        <w:t>training</w:t>
      </w:r>
      <w:r>
        <w:rPr>
          <w:b w:val="0"/>
        </w:rPr>
        <w:t xml:space="preserve"> data?</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w:t>
      </w:r>
      <w:r>
        <w:rPr>
          <w:b/>
        </w:rPr>
        <w:t>reflection</w:t>
      </w:r>
      <w:r>
        <w:rPr>
          <w:b w:val="0"/>
        </w:rPr>
        <w:t xml:space="preserve">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ML Builder Expo graphic using its labels, deciding evidence and relevant limitation.</w:t>
      </w:r>
    </w:p>
    <w:p>
      <w:pPr>
        <w:pStyle w:val="Heading3"/>
      </w:pPr>
      <w:r>
        <w:t>01. ML Builder Expo: the case</w:t>
      </w:r>
    </w:p>
    <w:p>
      <w:r>
        <w:drawing>
          <wp:inline xmlns:a="http://schemas.openxmlformats.org/drawingml/2006/main" xmlns:pic="http://schemas.openxmlformats.org/drawingml/2006/picture">
            <wp:extent cx="5486400" cy="3142488"/>
            <wp:docPr id="22" name="Picture 22" descr="Present a plant-classifier expo claim that another team could check. Supplied facts: Toy expo evidence: 15 held-out photos from 5 plants; candidate12 correct, baseline10 correct. Three candidate failures are recorded; no outdoor trial exist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36-01.png"/>
                    <pic:cNvPicPr/>
                  </pic:nvPicPr>
                  <pic:blipFill>
                    <a:blip r:embed="rId29"/>
                    <a:stretch>
                      <a:fillRect/>
                    </a:stretch>
                  </pic:blipFill>
                  <pic:spPr>
                    <a:xfrm>
                      <a:off x="0" y="0"/>
                      <a:ext cx="5486400" cy="3142488"/>
                    </a:xfrm>
                    <a:prstGeom prst="rect"/>
                  </pic:spPr>
                </pic:pic>
              </a:graphicData>
            </a:graphic>
          </wp:inline>
        </w:drawing>
      </w:r>
    </w:p>
    <w:p>
      <w:pPr>
        <w:spacing w:line="336" w:lineRule="auto" w:after="180"/>
      </w:pPr>
      <w:r>
        <w:rPr>
          <w:b w:val="0"/>
        </w:rPr>
        <w:t xml:space="preserve">Present a plant-classifier expo claim that another team could check. Supplied facts: Toy expo </w:t>
      </w:r>
      <w:r>
        <w:rPr>
          <w:b/>
        </w:rPr>
        <w:t>evidence</w:t>
      </w:r>
      <w:r>
        <w:rPr>
          <w:b w:val="0"/>
        </w:rPr>
        <w:t>: 15 held-out photos from 5 plants; candidate12 correct, baseline10 correct.</w:t>
      </w:r>
    </w:p>
    <w:p>
      <w:pPr>
        <w:spacing w:line="336" w:lineRule="auto" w:after="180"/>
      </w:pPr>
      <w:r>
        <w:rPr>
          <w:b w:val="0"/>
        </w:rPr>
        <w:t xml:space="preserve">Three candidate failures are recorded; no outdoor trial exists.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337560"/>
            <wp:docPr id="23" name="Picture 23" descr="Show denominator: Candidate12/15=80%; baseline10/15≈66.7% on the same cases. → Show independence: Explain five held-out plant identities and three related views per plant. → Show failures: Present the three failure records and indoor-only limitation beside the headline rate."/>
            <wp:cNvGraphicFramePr>
              <a:graphicFrameLocks noChangeAspect="1"/>
            </wp:cNvGraphicFramePr>
            <a:graphic>
              <a:graphicData uri="http://schemas.openxmlformats.org/drawingml/2006/picture">
                <pic:pic>
                  <pic:nvPicPr>
                    <pic:cNvPr id="0" name="academy-story-ai-4-36-02.png"/>
                    <pic:cNvPicPr/>
                  </pic:nvPicPr>
                  <pic:blipFill>
                    <a:blip r:embed="rId30"/>
                    <a:stretch>
                      <a:fillRect/>
                    </a:stretch>
                  </pic:blipFill>
                  <pic:spPr>
                    <a:xfrm>
                      <a:off x="0" y="0"/>
                      <a:ext cx="5486400" cy="3337560"/>
                    </a:xfrm>
                    <a:prstGeom prst="rect"/>
                  </pic:spPr>
                </pic:pic>
              </a:graphicData>
            </a:graphic>
          </wp:inline>
        </w:drawing>
      </w:r>
    </w:p>
    <w:p>
      <w:pPr>
        <w:spacing w:line="336" w:lineRule="auto" w:after="180"/>
      </w:pPr>
      <w:r>
        <w:rPr>
          <w:b w:val="0"/>
        </w:rPr>
        <w:t>Show denominator: Candidate12/15=</w:t>
      </w:r>
      <w:r>
        <w:rPr>
          <w:b/>
        </w:rPr>
        <w:t>80%</w:t>
      </w:r>
      <w:r>
        <w:rPr>
          <w:b w:val="0"/>
        </w:rPr>
        <w:t xml:space="preserve">; baseline10/15≈66.7% on the same cases. → Show independence: Explain five held-out plant identities and three related views per plant. → Show failures: Present the three failure records and indoor-only </w:t>
      </w:r>
      <w:r>
        <w:rPr>
          <w:b/>
        </w:rPr>
        <w:t>limitation</w:t>
      </w:r>
      <w:r>
        <w:rPr>
          <w:b w:val="0"/>
        </w:rPr>
        <w:t xml:space="preserve"> beside the headline rate.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Machine learning project defense at a glance</w:t>
      </w:r>
    </w:p>
    <w:p>
      <w:r>
        <w:drawing>
          <wp:inline xmlns:a="http://schemas.openxmlformats.org/drawingml/2006/main" xmlns:pic="http://schemas.openxmlformats.org/drawingml/2006/picture">
            <wp:extent cx="5486400" cy="2834640"/>
            <wp:docPr id="24" name="Picture 24" descr="Machine learning project defense at a glance. Show the process | Task data splits versions | Explain one prediction. Show the evidence | Baseline metrics errors | Trace one reported number. Show the limits | Unsupported uses next step | Answer peer questions"/>
            <wp:cNvGraphicFramePr>
              <a:graphicFrameLocks noChangeAspect="1"/>
            </wp:cNvGraphicFramePr>
            <a:graphic>
              <a:graphicData uri="http://schemas.openxmlformats.org/drawingml/2006/picture">
                <pic:pic>
                  <pic:nvPicPr>
                    <pic:cNvPr id="0" name="academy-story-ai-4-36-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val="0"/>
        </w:rPr>
        <w:t xml:space="preserve">Machine learning project </w:t>
      </w:r>
      <w:r>
        <w:rPr>
          <w:b/>
        </w:rPr>
        <w:t>defense</w:t>
      </w:r>
      <w:r>
        <w:rPr>
          <w:b w:val="0"/>
        </w:rPr>
        <w:t xml:space="preserve"> at a glance. Show the </w:t>
      </w:r>
      <w:r>
        <w:rPr>
          <w:b/>
        </w:rPr>
        <w:t>process</w:t>
      </w:r>
      <w:r>
        <w:rPr>
          <w:b w:val="0"/>
        </w:rPr>
        <w:t xml:space="preserve"> | Task data splits versions | Explain one </w:t>
      </w:r>
      <w:r>
        <w:rPr>
          <w:b/>
        </w:rPr>
        <w:t>prediction</w:t>
      </w:r>
      <w:r>
        <w:rPr>
          <w:b w:val="0"/>
        </w:rPr>
        <w:t xml:space="preserve">. Show the </w:t>
      </w:r>
      <w:r>
        <w:rPr>
          <w:b/>
        </w:rPr>
        <w:t>evidence</w:t>
      </w:r>
      <w:r>
        <w:rPr>
          <w:b w:val="0"/>
        </w:rPr>
        <w:t xml:space="preserve"> | Baseline metrics errors | Trace one reported number.</w:t>
      </w:r>
    </w:p>
    <w:p>
      <w:pPr>
        <w:spacing w:line="336" w:lineRule="auto" w:after="180"/>
      </w:pPr>
      <w:r>
        <w:rPr>
          <w:b w:val="0"/>
        </w:rPr>
        <w:t>Show the limits | Unsupported uses next step | Answer peer questions</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191256"/>
            <wp:docPr id="25" name="Picture 25" descr="Original case: Present the three failure records and indoor-only limitation beside the headline rate. Changed condition: The poster omits the baseline and calls the model “field ready”. Expected result: The headline exceeds the supplied evidence. Reason: No outdoor evaluation is supplied, and the comparative benefit is obscured without the same-case baseline."/>
            <wp:cNvGraphicFramePr>
              <a:graphicFrameLocks noChangeAspect="1"/>
            </wp:cNvGraphicFramePr>
            <a:graphic>
              <a:graphicData uri="http://schemas.openxmlformats.org/drawingml/2006/picture">
                <pic:pic>
                  <pic:nvPicPr>
                    <pic:cNvPr id="0" name="academy-story-ai-4-36-04.png"/>
                    <pic:cNvPicPr/>
                  </pic:nvPicPr>
                  <pic:blipFill>
                    <a:blip r:embed="rId32"/>
                    <a:stretch>
                      <a:fillRect/>
                    </a:stretch>
                  </pic:blipFill>
                  <pic:spPr>
                    <a:xfrm>
                      <a:off x="0" y="0"/>
                      <a:ext cx="5486400" cy="3191256"/>
                    </a:xfrm>
                    <a:prstGeom prst="rect"/>
                  </pic:spPr>
                </pic:pic>
              </a:graphicData>
            </a:graphic>
          </wp:inline>
        </w:drawing>
      </w:r>
    </w:p>
    <w:p>
      <w:pPr>
        <w:spacing w:line="336" w:lineRule="auto" w:after="180"/>
      </w:pPr>
      <w:r>
        <w:rPr>
          <w:b w:val="0"/>
        </w:rPr>
        <w:t xml:space="preserve">Original case: Present the three failure records and indoor-only </w:t>
      </w:r>
      <w:r>
        <w:rPr>
          <w:b/>
        </w:rPr>
        <w:t>limitation</w:t>
      </w:r>
      <w:r>
        <w:rPr>
          <w:b w:val="0"/>
        </w:rPr>
        <w:t xml:space="preserve"> beside the headline rate. Changed condition: The poster omits the baseline and calls the model “field ready”.</w:t>
      </w:r>
    </w:p>
    <w:p>
      <w:pPr>
        <w:spacing w:line="336" w:lineRule="auto" w:after="180"/>
      </w:pPr>
      <w:r>
        <w:rPr>
          <w:b w:val="0"/>
        </w:rPr>
        <w:t xml:space="preserve">Expected result: The headline exceeds the supplied </w:t>
      </w:r>
      <w:r>
        <w:rPr>
          <w:b/>
        </w:rPr>
        <w:t>evidence</w:t>
      </w:r>
      <w:r>
        <w:rPr>
          <w:b w:val="0"/>
        </w:rPr>
        <w:t>. Reason: No outdoor evaluation is supplied, and the comparative benefit is obscured without the same-case baseline.</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Present the three failure records and indoor-only limitation beside the headline rate. The arrows show which recorded input or intermediate result each decision uses. Explain the deciding step aloud before checking the changed case; pointing to the final answer alone does not show how it follows. Limit: Clear presentation helps review but does not increase the strength of a tiny or unrepresentative evaluation."/>
            <wp:cNvGraphicFramePr>
              <a:graphicFrameLocks noChangeAspect="1"/>
            </wp:cNvGraphicFramePr>
            <a:graphic>
              <a:graphicData uri="http://schemas.openxmlformats.org/drawingml/2006/picture">
                <pic:pic>
                  <pic:nvPicPr>
                    <pic:cNvPr id="0" name="academy-story-ai-4-36-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Present the three failure records and indoor-only </w:t>
      </w:r>
      <w:r>
        <w:rPr>
          <w:b/>
        </w:rPr>
        <w:t>limitation</w:t>
      </w:r>
      <w:r>
        <w:rPr>
          <w:b w:val="0"/>
        </w:rPr>
        <w:t xml:space="preserve"> beside the headline rate.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Limit: Clear presentation helps review but does not increase the strength of a tiny or unrepresentative evaluation.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three supporting items should be visible at the expo?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36-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xml:space="preserve">, procedure, observed result and </w:t>
      </w:r>
      <w:r>
        <w:rPr>
          <w:b/>
        </w:rPr>
        <w:t>limitation</w:t>
      </w:r>
      <w:r>
        <w:rPr>
          <w:b w:val="0"/>
        </w:rPr>
        <w:t xml:space="preserve">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three supporting items should be visible at the expo?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