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ai-6/24</w:t>
      </w:r>
    </w:p>
    <w:p>
      <w:pPr>
        <w:pStyle w:val="Title"/>
      </w:pPr>
      <w:r>
        <w:t>Release and rollback</w:t>
      </w:r>
    </w:p>
    <w:p>
      <w:r>
        <w:t>Project: Grounded Learning Service</w:t>
      </w:r>
    </w:p>
    <w:p>
      <w:pPr>
        <w:pStyle w:val="Heading1"/>
      </w:pPr>
      <w:r>
        <w:t>Before you start</w:t>
      </w:r>
    </w:p>
    <w:p>
      <w:r>
        <w:t>Recall Deployment environments. Explain why a recorded result needs its input conditions and evidence source before it can support a claim.</w:t>
      </w:r>
    </w:p>
    <w:p>
      <w:pPr>
        <w:pStyle w:val="Heading1"/>
      </w:pPr>
      <w:r>
        <w:t>01. Your mission</w:t>
      </w:r>
    </w:p>
    <w:p>
      <w:r>
        <w:t>Start with the target: Explain the mechanism and terminology of release and rollback.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explain the </w:t>
      </w:r>
      <w:r>
        <w:rPr>
          <w:b/>
        </w:rPr>
        <w:t>mechanism</w:t>
      </w:r>
      <w:r>
        <w:rPr>
          <w:b w:val="0"/>
        </w:rPr>
        <w:t xml:space="preserve"> and terminology of release and </w:t>
      </w:r>
      <w:r>
        <w:rPr>
          <w:b/>
        </w:rPr>
        <w:t>rollback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I can apply the stated procedure to a new case with a traceable result.</w:t>
      </w:r>
    </w:p>
    <w:p>
      <w:pPr>
        <w:spacing w:line="336" w:lineRule="auto" w:after="180"/>
      </w:pPr>
      <w:r>
        <w:rPr>
          <w:b w:val="0"/>
        </w:rPr>
        <w:t>I can identify an assumption or limitation and design a revealing follow-up.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Deployment environments.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Caching and stale information.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Without opening the old lesson, explain one key idea from Untrusted </w:t>
      </w:r>
      <w:r>
        <w:rPr>
          <w:b/>
        </w:rPr>
        <w:t>input</w:t>
      </w:r>
      <w:r>
        <w:rPr>
          <w:b w:val="0"/>
        </w:rPr>
        <w:t xml:space="preserve"> boundaries.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Explain the </w:t>
      </w:r>
      <w:r>
        <w:rPr>
          <w:b/>
        </w:rPr>
        <w:t>mechanism</w:t>
      </w:r>
      <w:r>
        <w:rPr>
          <w:b w:val="0"/>
        </w:rPr>
        <w:t xml:space="preserve"> and terminology of release and </w:t>
      </w:r>
      <w:r>
        <w:rPr>
          <w:b/>
        </w:rPr>
        <w:t>rollback</w:t>
      </w:r>
    </w:p>
    <w:p>
      <w:pPr>
        <w:spacing w:line="336" w:lineRule="auto" w:after="180"/>
      </w:pPr>
      <w:r>
        <w:rPr>
          <w:b w:val="0"/>
        </w:rPr>
        <w:t>Apply the stated procedure to a new case with a traceable result</w:t>
      </w:r>
    </w:p>
    <w:p>
      <w:pPr>
        <w:spacing w:line="336" w:lineRule="auto" w:after="180"/>
      </w:pPr>
      <w:r>
        <w:rPr>
          <w:b w:val="0"/>
        </w:rPr>
        <w:t>Identify an assumption or limitation and design a revealing follow-up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</w:pPr>
      <w:r>
        <w:rPr>
          <w:b w:val="0"/>
        </w:rPr>
        <w:t xml:space="preserve">Recall Deployment environments. Explain why a recorded result needs its </w:t>
      </w:r>
      <w:r>
        <w:rPr>
          <w:b/>
        </w:rPr>
        <w:t>input</w:t>
      </w:r>
      <w:r>
        <w:rPr>
          <w:b w:val="0"/>
        </w:rPr>
        <w:t xml:space="preserve"> conditions and </w:t>
      </w:r>
      <w:r>
        <w:rPr>
          <w:b/>
        </w:rPr>
        <w:t>evidence</w:t>
      </w:r>
      <w:r>
        <w:rPr>
          <w:b w:val="0"/>
        </w:rPr>
        <w:t xml:space="preserve"> source before it can support a claim.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Explain release and </w:t>
      </w:r>
      <w:r>
        <w:rPr>
          <w:b/>
        </w:rPr>
        <w:t>rollback</w:t>
      </w:r>
      <w:r>
        <w:rPr>
          <w:b w:val="0"/>
        </w:rPr>
        <w:t xml:space="preserve"> using the deciding step in this fictional service.</w:t>
      </w:r>
    </w:p>
    <w:p>
      <w:pPr>
        <w:pStyle w:val="Heading1"/>
      </w:pPr>
      <w:r>
        <w:t>02. Notice the evidence</w:t>
      </w:r>
    </w:p>
    <w:p>
      <w:r>
        <w:t>Investigate the supplied Release and rollback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 xml:space="preserve">Release records bind code, configuration, data schema and evaluation </w:t>
      </w:r>
      <w:r>
        <w:rPr>
          <w:b/>
        </w:rPr>
        <w:t>evidence</w:t>
      </w:r>
      <w:r>
        <w:rPr>
          <w:b w:val="0"/>
        </w:rPr>
        <w:t xml:space="preserve">. </w:t>
      </w:r>
      <w:r>
        <w:rPr>
          <w:b/>
        </w:rPr>
        <w:t>Rollback</w:t>
      </w:r>
      <w:r>
        <w:rPr>
          <w:b w:val="0"/>
        </w:rPr>
        <w:t xml:space="preserve"> requires </w:t>
      </w:r>
      <w:r>
        <w:rPr>
          <w:b/>
        </w:rPr>
        <w:t>compatibility</w:t>
      </w:r>
      <w:r>
        <w:rPr>
          <w:b w:val="0"/>
        </w:rPr>
        <w:t xml:space="preserve"> with the current stored data.</w:t>
      </w:r>
    </w:p>
    <w:p>
      <w:pPr>
        <w:spacing w:line="336" w:lineRule="auto" w:after="180"/>
      </w:pPr>
      <w:r>
        <w:rPr>
          <w:b w:val="0"/>
        </w:rPr>
        <w:t>Begin by writing the question the procedure is intended to answer. Identify the information already supplied, the information it will produce and the information still missing.</w:t>
      </w:r>
    </w:p>
    <w:p>
      <w:pPr>
        <w:spacing w:line="336" w:lineRule="auto" w:after="180"/>
      </w:pPr>
      <w:r>
        <w:rPr>
          <w:b w:val="0"/>
        </w:rPr>
        <w:t>These are constructed classroom examples; they do not require live accounts, private records or an external service. Do not treat a plausible explanation as a measured outcome.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Release and rollback. Connect each labelled input, deciding step and result.</w:t>
      </w:r>
    </w:p>
    <w:p>
      <w:pPr>
        <w:spacing w:line="336" w:lineRule="auto" w:after="180"/>
      </w:pPr>
      <w:r>
        <w:rPr>
          <w:b w:val="0"/>
        </w:rPr>
        <w:t xml:space="preserve">Version v2 writes schema2. Version v1 reads only schema1. A </w:t>
      </w:r>
      <w:r>
        <w:rPr>
          <w:b/>
        </w:rPr>
        <w:t>rollback</w:t>
      </w:r>
      <w:r>
        <w:rPr>
          <w:b w:val="0"/>
        </w:rPr>
        <w:t xml:space="preserve"> to v1 after v2 writes data cannot safely proceed without migration or a compatible reader.</w:t>
      </w:r>
    </w:p>
    <w:p>
      <w:pPr>
        <w:pStyle w:val="Heading3"/>
      </w:pPr>
      <w:r>
        <w:t>Release and rollback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After deployment v2 creates schema2 records; operator proposes rollback code alone to v1.</w:t>
            </w:r>
          </w:p>
        </w:tc>
        <w:tc>
          <w:tcPr>
            <w:tcW w:type="dxa" w:w="3408"/>
          </w:tcPr>
          <w:p>
            <w:r>
              <w:t>Version v2 writes schema2. Version v1 reads only schema1. A rollback to v1 after v2 writes data cannot safely proceed without migration or a compatible reader.</w:t>
            </w:r>
          </w:p>
        </w:tc>
        <w:tc>
          <w:tcPr>
            <w:tcW w:type="dxa" w:w="3408"/>
          </w:tcPr>
          <w:p>
            <w:r>
              <w:t>Code-only rollback is incompatible with stored schema2. Use the tested recovery plan or compatible migration; preserve data and failure evidence.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Before applying the procedure, write its units, denominator or decision boundary where relevant. A partner should be able to repeat each step using the same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a required </w:t>
      </w:r>
      <w:r>
        <w:rPr>
          <w:b/>
        </w:rPr>
        <w:t>input</w:t>
      </w:r>
      <w:r>
        <w:rPr>
          <w:b w:val="0"/>
        </w:rPr>
        <w:t xml:space="preserve"> is absent or violates the stated contract, record that condition explicitly instead of quietly replacing it with a convenient value.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Release and rollback.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After deployment v2 creates schema2 records; operator proposes </w:t>
      </w:r>
      <w:r>
        <w:rPr>
          <w:b/>
        </w:rPr>
        <w:t>rollback</w:t>
      </w:r>
      <w:r>
        <w:rPr>
          <w:b w:val="0"/>
        </w:rPr>
        <w:t xml:space="preserve"> code alone to v1. Show the intermediate steps and give the conclusion with its scope.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Repair B and pass privacy on a fresh reserved case.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>: B may enter the remaining gates; one repair does not approve everything.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>Reason: All required release conditions still apply.</w:t>
      </w:r>
    </w:p>
    <w:p>
      <w:pPr>
        <w:pStyle w:val="Heading1"/>
      </w:pPr>
      <w:r>
        <w:t>05. Words that unlock the idea</w:t>
      </w:r>
    </w:p>
    <w:p>
      <w:r>
        <w:t>Use the vocabulary of Release and rollback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Release manifest</w:t>
            </w:r>
          </w:p>
        </w:tc>
        <w:tc>
          <w:tcPr>
            <w:tcW w:type="dxa" w:w="5112"/>
          </w:tcPr>
          <w:p>
            <w:r>
              <w:t>Versions and artifacts included in a release</w:t>
            </w:r>
          </w:p>
        </w:tc>
      </w:tr>
      <w:tr>
        <w:tc>
          <w:tcPr>
            <w:tcW w:type="dxa" w:w="5112"/>
          </w:tcPr>
          <w:p>
            <w:r>
              <w:t>Compatibility</w:t>
            </w:r>
          </w:p>
        </w:tc>
        <w:tc>
          <w:tcPr>
            <w:tcW w:type="dxa" w:w="5112"/>
          </w:tcPr>
          <w:p>
            <w:r>
              <w:t>Whether components can correctly use one another's contracts</w:t>
            </w:r>
          </w:p>
        </w:tc>
      </w:tr>
      <w:tr>
        <w:tc>
          <w:tcPr>
            <w:tcW w:type="dxa" w:w="5112"/>
          </w:tcPr>
          <w:p>
            <w:r>
              <w:t>Rollback</w:t>
            </w:r>
          </w:p>
        </w:tc>
        <w:tc>
          <w:tcPr>
            <w:tcW w:type="dxa" w:w="5112"/>
          </w:tcPr>
          <w:p>
            <w:r>
              <w:t>Returning to an earlier compatible operating version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Release and rollback, predict a step, then compare with its explanation.</w:t>
      </w:r>
    </w:p>
    <w:p>
      <w:pPr>
        <w:spacing w:line="336" w:lineRule="auto" w:after="180"/>
      </w:pPr>
      <w:r>
        <w:rPr>
          <w:b w:val="0"/>
        </w:rPr>
        <w:t xml:space="preserve">After deployment v2 creates schema2 records; operator proposes </w:t>
      </w:r>
      <w:r>
        <w:rPr>
          <w:b/>
        </w:rPr>
        <w:t>rollback</w:t>
      </w:r>
      <w:r>
        <w:rPr>
          <w:b w:val="0"/>
        </w:rPr>
        <w:t xml:space="preserve"> code alone to v1.</w:t>
      </w:r>
    </w:p>
    <w:p>
      <w:pPr>
        <w:spacing w:line="336" w:lineRule="auto" w:after="180"/>
      </w:pPr>
      <w:r>
        <w:rPr>
          <w:b w:val="0"/>
        </w:rPr>
        <w:t xml:space="preserve">Code-only </w:t>
      </w:r>
      <w:r>
        <w:rPr>
          <w:b/>
        </w:rPr>
        <w:t>rollback</w:t>
      </w:r>
      <w:r>
        <w:rPr>
          <w:b w:val="0"/>
        </w:rPr>
        <w:t xml:space="preserve"> is incompatible with stored schema2. Use the tested recovery plan or compatible migration; preserve data and failure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Worked explanation · Release and rollback</w:t>
      </w:r>
    </w:p>
    <w:p>
      <w:pPr>
        <w:spacing w:line="336" w:lineRule="auto" w:after="180"/>
        <w:shd w:fill="F1F6FC"/>
      </w:pPr>
      <w:r>
        <w:rPr>
          <w:b w:val="0"/>
        </w:rPr>
        <w:t xml:space="preserve">Compare the intermediate </w:t>
      </w:r>
      <w:r>
        <w:rPr>
          <w:b/>
        </w:rPr>
        <w:t>evidence</w:t>
      </w:r>
      <w:r>
        <w:rPr>
          <w:b w:val="0"/>
        </w:rPr>
        <w:t xml:space="preserve"> with the final statement. Explain why each number or decision follows from the stated </w:t>
      </w:r>
      <w:r>
        <w:rPr>
          <w:b/>
        </w:rPr>
        <w:t>input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The conclusion belongs to this scenario and procedure; changing the </w:t>
      </w:r>
      <w:r>
        <w:rPr>
          <w:b/>
        </w:rPr>
        <w:t>input</w:t>
      </w:r>
      <w:r>
        <w:rPr>
          <w:b w:val="0"/>
        </w:rPr>
        <w:t>s, evaluation population or authority can change what it establishes. Retain the raw record so a later revision can be compared honestly.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Release and rollback</w:t>
      </w:r>
    </w:p>
    <w:p>
      <w:pPr>
        <w:spacing w:line="336" w:lineRule="auto" w:after="180"/>
      </w:pPr>
      <w:r>
        <w:rPr>
          <w:b w:val="0"/>
        </w:rPr>
        <w:t>A higher score can still block release. Version B is proposed to replace A; every privacy gate is mandatory.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>A passes 8/10 correctness cases. B passes 9/10 but fails one mandatory privacy check.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Release and rollback. Compute quality: Correctness rises from 80% to 90% on these cases.. Apply privacy gate: The mandatory failure blocks B’s release.. Keep recovery ready: Retain the reviewed A version and documented rollback proced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6-2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Compute quality</w:t>
            </w:r>
          </w:p>
        </w:tc>
        <w:tc>
          <w:tcPr>
            <w:tcW w:type="dxa" w:w="5112"/>
          </w:tcPr>
          <w:p>
            <w:r>
              <w:t>Correctness rises from 80% to 90% on these cases.</w:t>
            </w:r>
          </w:p>
        </w:tc>
      </w:tr>
      <w:tr>
        <w:tc>
          <w:tcPr>
            <w:tcW w:type="dxa" w:w="5112"/>
          </w:tcPr>
          <w:p>
            <w:r>
              <w:t>2. Apply privacy gate</w:t>
            </w:r>
          </w:p>
        </w:tc>
        <w:tc>
          <w:tcPr>
            <w:tcW w:type="dxa" w:w="5112"/>
          </w:tcPr>
          <w:p>
            <w:r>
              <w:t>The mandatory failure blocks B’s release.</w:t>
            </w:r>
          </w:p>
        </w:tc>
      </w:tr>
      <w:tr>
        <w:tc>
          <w:tcPr>
            <w:tcW w:type="dxa" w:w="5112"/>
          </w:tcPr>
          <w:p>
            <w:r>
              <w:t>3. Keep recovery ready</w:t>
            </w:r>
          </w:p>
        </w:tc>
        <w:tc>
          <w:tcPr>
            <w:tcW w:type="dxa" w:w="5112"/>
          </w:tcPr>
          <w:p>
            <w:r>
              <w:t>Retain the reviewed A version and documented rollback procedure.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Release criteria combine benefits and mandatory conditions. </w:t>
      </w:r>
      <w:r>
        <w:rPr>
          <w:b/>
        </w:rPr>
        <w:t>Rollback</w:t>
      </w:r>
      <w:r>
        <w:rPr>
          <w:b w:val="0"/>
        </w:rPr>
        <w:t xml:space="preserve"> requires known versions and compatible data, not an informal promise.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Rolling back code may not reverse earlier external effects or incompatible data changes.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Read the labelled picture: Compute A’s and B’s correctness percentages. Why is B still blocked, and does passing a fresh privacy check automatically satisfy every release gate?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Repair B and pass privacy on a fresh reserved case.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Release and rollback claim and explain a repair using the supplied evidence.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rollback</w:t>
      </w:r>
      <w:r>
        <w:rPr>
          <w:b w:val="0"/>
        </w:rPr>
        <w:t xml:space="preserve"> plan needs testing; an available old binary is not sufficient recovery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A useful check asks what would make the reasoning fail. Distinguish a failure to execute the declared procedure from a weakness in the procedure itself.</w:t>
      </w:r>
    </w:p>
    <w:p>
      <w:pPr>
        <w:spacing w:line="336" w:lineRule="auto" w:after="180"/>
        <w:shd w:fill="FFF5E6"/>
      </w:pPr>
      <w:r>
        <w:rPr>
          <w:b w:val="0"/>
        </w:rPr>
        <w:t xml:space="preserve">The first may require a correction; the second requires an explicitly revised method and new </w:t>
      </w:r>
      <w:r>
        <w:rPr>
          <w:b/>
        </w:rPr>
        <w:t>evidence</w:t>
      </w:r>
      <w:r>
        <w:rPr>
          <w:b w:val="0"/>
        </w:rPr>
        <w:t>. Preserve unsuccessful cases so an improved result cannot hide the original problem.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rollback</w:t>
      </w:r>
      <w:r>
        <w:rPr>
          <w:b w:val="0"/>
        </w:rPr>
        <w:t xml:space="preserve"> plan needs testing; an available old binary is not sufficient recovery </w:t>
      </w:r>
      <w:r>
        <w:rPr>
          <w:b/>
        </w:rPr>
        <w:t>evidence</w:t>
      </w:r>
      <w:r>
        <w:rPr>
          <w:b w:val="0"/>
        </w:rPr>
        <w:t>. Explain how omitting it could change a reader's interpretation, and write an accurate replacement.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Release and rollback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pStyle w:val="Heading3"/>
      </w:pPr>
      <w:r>
        <w:t>Guided: restate the worked result, then name the assumption or limitation that prevents a broader conclusion.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Trace the worked case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“Release and </w:t>
      </w:r>
      <w:r>
        <w:rPr>
          <w:b/>
        </w:rPr>
        <w:t>rollback</w:t>
      </w:r>
      <w:r>
        <w:rPr>
          <w:b w:val="0"/>
        </w:rPr>
        <w:t xml:space="preserve">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Release and </w:t>
      </w:r>
      <w:r>
        <w:rPr>
          <w:b/>
        </w:rPr>
        <w:t>rollback</w:t>
      </w:r>
      <w:r>
        <w:rPr>
          <w:b w:val="0"/>
        </w:rPr>
        <w:t>. Proposed explanation: “The worked result establishes every future case”.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>Compute A’s and B’s correctness percentages. Why is B still blocked, and does passing a fresh privacy check automatically satisfy every release gate?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Release and rollback.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After deployment v2 creates schema2 records; operator proposes </w:t>
      </w:r>
      <w:r>
        <w:rPr>
          <w:b/>
        </w:rPr>
        <w:t>rollback</w:t>
      </w:r>
      <w:r>
        <w:rPr>
          <w:b w:val="0"/>
        </w:rPr>
        <w:t xml:space="preserve"> code alone to v1. Show the intermediate steps and give the conclusion with its scope.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Release and rollback.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Explain the weekly </w:t>
      </w:r>
      <w:r>
        <w:rPr>
          <w:b/>
        </w:rPr>
        <w:t>mechanism</w:t>
      </w:r>
      <w:r>
        <w:rPr>
          <w:b w:val="0"/>
        </w:rPr>
        <w:t xml:space="preserve"> in your own words. Use the worked scenario to name its </w:t>
      </w:r>
      <w:r>
        <w:rPr>
          <w:b/>
        </w:rPr>
        <w:t>input</w:t>
      </w:r>
      <w:r>
        <w:rPr>
          <w:b w:val="0"/>
        </w:rPr>
        <w:t xml:space="preserve">, decision rule and </w:t>
      </w:r>
      <w:r>
        <w:rPr>
          <w:b/>
        </w:rPr>
        <w:t>output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A report omits this qualification: A </w:t>
      </w:r>
      <w:r>
        <w:rPr>
          <w:b/>
        </w:rPr>
        <w:t>rollback</w:t>
      </w:r>
      <w:r>
        <w:rPr>
          <w:b w:val="0"/>
        </w:rPr>
        <w:t xml:space="preserve"> plan needs testing; an available old binary is not sufficient recovery </w:t>
      </w:r>
      <w:r>
        <w:rPr>
          <w:b/>
        </w:rPr>
        <w:t>evidence</w:t>
      </w:r>
      <w:r>
        <w:rPr>
          <w:b w:val="0"/>
        </w:rPr>
        <w:t>. Explain how omitting it could change a reader's interpretation, and write an accurate replacement.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Grounded Learning Service.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release and </w:t>
      </w:r>
      <w:r>
        <w:rPr>
          <w:b/>
        </w:rPr>
        <w:t>rollback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sheet to Grounded Learning Service. Show how you can explain the </w:t>
      </w:r>
      <w:r>
        <w:rPr>
          <w:b/>
        </w:rPr>
        <w:t>mechanism</w:t>
      </w:r>
      <w:r>
        <w:rPr>
          <w:b w:val="0"/>
        </w:rPr>
        <w:t xml:space="preserve"> and terminology of release and </w:t>
      </w:r>
      <w:r>
        <w:rPr>
          <w:b/>
        </w:rPr>
        <w:t>rollback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>Complete the supported workbook tasks before attempting W4 independently. Record any hints or help used. After feedback, use the teacher's fresh retry rather than copying the earlier answer.</w:t>
      </w:r>
    </w:p>
    <w:p>
      <w:pPr>
        <w:spacing w:line="336" w:lineRule="auto" w:after="180"/>
      </w:pPr>
      <w:r>
        <w:rPr>
          <w:b w:val="0"/>
        </w:rPr>
        <w:t>For a project, select a relevant new case, predict the outcome from the declared rule and preserve the result alongside any revision.</w:t>
      </w:r>
    </w:p>
    <w:p>
      <w:pPr>
        <w:pStyle w:val="Heading3"/>
      </w:pPr>
      <w:r>
        <w:t>Exit: propose one revealing change to the worked scenario. State the expected outcome and the evidence that would make you revise your explanation.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For the worked scenario, propose one additional case that could reveal a failure, describe its expected outcome before running it, and explain what would need to remain fixed for a fair comparison.</w:t>
      </w:r>
    </w:p>
    <w:p>
      <w:pPr>
        <w:spacing w:line="336" w:lineRule="auto" w:after="180"/>
      </w:pPr>
      <w:r>
        <w:rPr>
          <w:b w:val="0"/>
        </w:rPr>
        <w:t>Do not reuse W4 as a new final test after receiving feedback.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Release and rollback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Release and rollback — evidence trace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Input and scope</w:t>
            </w:r>
          </w:p>
        </w:tc>
        <w:tc>
          <w:tcPr>
            <w:tcW w:type="dxa" w:w="3408"/>
          </w:tcPr>
          <w:p>
            <w:r>
              <w:t>Check or calculation</w:t>
            </w:r>
          </w:p>
        </w:tc>
        <w:tc>
          <w:tcPr>
            <w:tcW w:type="dxa" w:w="3408"/>
          </w:tcPr>
          <w:p>
            <w:r>
              <w:t>Conclusion and limit</w:t>
            </w:r>
          </w:p>
        </w:tc>
      </w:tr>
      <w:tr>
        <w:tc>
          <w:tcPr>
            <w:tcW w:type="dxa" w:w="3408"/>
          </w:tcPr>
          <w:p>
            <w:r>
              <w:t>After deployment v2 creates schema2 records; operator proposes rollback code alone to v1.</w:t>
            </w:r>
          </w:p>
        </w:tc>
        <w:tc>
          <w:tcPr>
            <w:tcW w:type="dxa" w:w="3408"/>
          </w:tcPr>
          <w:p>
            <w:r>
              <w:t>Version v2 writes schema2. Version v1 reads only schema1. A rollback to v1 after v2 writes data cannot safely proceed without migration or a compatible reader.</w:t>
            </w:r>
          </w:p>
        </w:tc>
        <w:tc>
          <w:tcPr>
            <w:tcW w:type="dxa" w:w="3408"/>
          </w:tcPr>
          <w:p>
            <w:r>
              <w:t>Code-only rollback is incompatible with stored schema2. Use the tested recovery plan or compatible migration; preserve data and failure evidence.</w:t>
            </w:r>
          </w:p>
        </w:tc>
      </w:tr>
    </w:tbl>
    <w:p>
      <w:r>
        <w:t>The figure connects this chapter's worked input, declared procedure and result. Read the complete worked reasoning for qualifiers and intermediate steps; the abbreviated labels do not replace that reasoning.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Apply a new case independently</w:t>
      </w:r>
    </w:p>
    <w:p>
      <w:pPr>
        <w:spacing w:line="336" w:lineRule="auto" w:after="180"/>
        <w:shd w:fill="F5F1FB"/>
      </w:pPr>
      <w:r>
        <w:rPr>
          <w:b w:val="0"/>
        </w:rPr>
        <w:t>New release changes corpus and prompt. Old prompt requires old field names absent from the new corpus. Is reverting prompt alone valid?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  <w:shd w:fill="F5F1FB"/>
      </w:pPr>
      <w:r>
        <w:rPr>
          <w:b w:val="0"/>
        </w:rPr>
        <w:t>New release changes corpus and prompt. Old prompt requires old field names absent from the new corpus. Is reverting prompt alone valid?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Release and rollback,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A higher score can still block release. Version B is proposed to replace A; every privacy gate is mandatory.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Explain the mechanism and terminology of release and rollback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the stated procedure to a new case with a traceable result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Identify an assumption or limitation and design a revealing follow-up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Release and rollback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Explain the </w:t>
      </w:r>
      <w:r>
        <w:rPr>
          <w:b/>
        </w:rPr>
        <w:t>mechanism</w:t>
      </w:r>
      <w:r>
        <w:rPr>
          <w:b w:val="0"/>
        </w:rPr>
        <w:t xml:space="preserve"> and terminology of release and </w:t>
      </w:r>
      <w:r>
        <w:rPr>
          <w:b/>
        </w:rPr>
        <w:t>rollback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A higher score can still block release. Version B is proposed to replace A; every privacy gate is mandatory.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Retain the reviewed A version and documented </w:t>
      </w:r>
      <w:r>
        <w:rPr>
          <w:b/>
        </w:rPr>
        <w:t>rollback</w:t>
      </w:r>
      <w:r>
        <w:rPr>
          <w:b w:val="0"/>
        </w:rPr>
        <w:t xml:space="preserve"> procedure.</w:t>
      </w:r>
    </w:p>
    <w:p>
      <w:pPr>
        <w:spacing w:line="336" w:lineRule="auto" w:after="180"/>
        <w:shd w:fill="F4F9FC"/>
      </w:pPr>
      <w:r>
        <w:rPr>
          <w:b w:val="0"/>
        </w:rPr>
        <w:t>1. Keep recovery ready</w:t>
      </w:r>
    </w:p>
    <w:p>
      <w:pPr>
        <w:spacing w:line="336" w:lineRule="auto" w:after="180"/>
        <w:shd w:fill="F4F9FC"/>
      </w:pPr>
      <w:r>
        <w:rPr>
          <w:b w:val="0"/>
        </w:rPr>
        <w:t>2. Apply privacy gate</w:t>
      </w:r>
    </w:p>
    <w:p>
      <w:pPr>
        <w:spacing w:line="336" w:lineRule="auto" w:after="180"/>
        <w:shd w:fill="F4F9FC"/>
      </w:pPr>
      <w:r>
        <w:rPr>
          <w:b w:val="0"/>
        </w:rPr>
        <w:t>3. Compute quality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Keep recovery ready Retain the reviewed A version and documented </w:t>
      </w:r>
      <w:r>
        <w:rPr>
          <w:b/>
        </w:rPr>
        <w:t>rollback</w:t>
      </w:r>
      <w:r>
        <w:rPr>
          <w:b w:val="0"/>
        </w:rPr>
        <w:t xml:space="preserve"> procedure. Release criteria combine benefits and mandatory conditions.</w:t>
      </w:r>
    </w:p>
    <w:p>
      <w:pPr>
        <w:spacing w:line="336" w:lineRule="auto" w:after="180"/>
        <w:shd w:fill="F1F6FC"/>
      </w:pPr>
      <w:r>
        <w:rPr>
          <w:b/>
        </w:rPr>
        <w:t>Rollback</w:t>
      </w:r>
      <w:r>
        <w:rPr>
          <w:b w:val="0"/>
        </w:rPr>
        <w:t xml:space="preserve"> requires known versions and compatible data, not an informal promise.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Repair B and pass privacy on a fresh reserved case.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>1. B may enter the remaining gates; one repair does not approve everything.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>After your attempt, compare with the supported explanation: B may enter the remaining gates; one repair does not approve everything. All required release conditions still apply.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Deployment environments (ai-6/23). Goal: Explain the </w:t>
      </w:r>
      <w:r>
        <w:rPr>
          <w:b/>
        </w:rPr>
        <w:t>mechanism</w:t>
      </w:r>
      <w:r>
        <w:rPr>
          <w:b w:val="0"/>
        </w:rPr>
        <w:t xml:space="preserve"> and terminology of deployment environments. Short practice: Identify the staging data and credential boundary.</w:t>
      </w:r>
    </w:p>
    <w:p>
      <w:pPr>
        <w:spacing w:line="336" w:lineRule="auto" w:after="180"/>
      </w:pPr>
      <w:r>
        <w:rPr>
          <w:b w:val="0"/>
        </w:rPr>
        <w:t xml:space="preserve">Why must the rehearsal stop if its credential reaches production even though the </w:t>
      </w:r>
      <w:r>
        <w:rPr>
          <w:b/>
        </w:rPr>
        <w:t>process</w:t>
      </w:r>
      <w:r>
        <w:rPr>
          <w:b w:val="0"/>
        </w:rPr>
        <w:t xml:space="preserve"> is labelled staging?.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Caching and stale information (ai-6/21). Goal: Explain the </w:t>
      </w:r>
      <w:r>
        <w:rPr>
          <w:b/>
        </w:rPr>
        <w:t>mechanism</w:t>
      </w:r>
      <w:r>
        <w:rPr>
          <w:b w:val="0"/>
        </w:rPr>
        <w:t xml:space="preserve"> and terminology of caching and stale information. Short practice: Identify the version mismatch in the cached 09:00 answer.</w:t>
      </w:r>
    </w:p>
    <w:p>
      <w:pPr>
        <w:spacing w:line="336" w:lineRule="auto" w:after="180"/>
      </w:pPr>
      <w:r>
        <w:rPr>
          <w:b w:val="0"/>
        </w:rPr>
        <w:t>What should the first version-5 request return, and what permits a later version-5 cache hit?.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Untrusted </w:t>
      </w:r>
      <w:r>
        <w:rPr>
          <w:b/>
        </w:rPr>
        <w:t>input</w:t>
      </w:r>
      <w:r>
        <w:rPr>
          <w:b w:val="0"/>
        </w:rPr>
        <w:t xml:space="preserve"> boundaries (ai-6/18). Goal: Explain the </w:t>
      </w:r>
      <w:r>
        <w:rPr>
          <w:b/>
        </w:rPr>
        <w:t>mechanism</w:t>
      </w:r>
      <w:r>
        <w:rPr>
          <w:b w:val="0"/>
        </w:rPr>
        <w:t xml:space="preserve"> and terminology of untrusted </w:t>
      </w:r>
      <w:r>
        <w:rPr>
          <w:b/>
        </w:rPr>
        <w:t>input</w:t>
      </w:r>
      <w:r>
        <w:rPr>
          <w:b w:val="0"/>
        </w:rPr>
        <w:t xml:space="preserve"> boundaries. Short practice: Classify h3, H3, h30 and the trailing-space </w:t>
      </w:r>
      <w:r>
        <w:rPr>
          <w:b/>
        </w:rPr>
        <w:t>input</w:t>
      </w:r>
      <w:r>
        <w:rPr>
          <w:b w:val="0"/>
        </w:rPr>
        <w:t xml:space="preserve"> by the stated shape contract.</w:t>
      </w:r>
    </w:p>
    <w:p>
      <w:pPr>
        <w:spacing w:line="336" w:lineRule="auto" w:after="180"/>
      </w:pPr>
      <w:r>
        <w:rPr>
          <w:b w:val="0"/>
        </w:rPr>
        <w:t>Does a valid z0 grant record access, and which separate gate still remains?. Return to this week and explain what you changed.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Release and rollback graphic using its labels, deciding evidence and relevant limitation.</w:t>
      </w:r>
    </w:p>
    <w:p>
      <w:pPr>
        <w:pStyle w:val="Heading3"/>
      </w:pPr>
      <w:r>
        <w:t>01. Release and rollback: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A higher score can still block release. Version B is proposed to replace A; every privacy gate is mandatory. Supplied facts: A passes 8/10 correctness cases. B passes 9/10 but fails one mandatory privacy check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A higher score can still block release. Version B is proposed to replace A; every privacy gate is mandatory. Supplied facts: A passes 8/10 correctness cases. B passes 9/10 but fails one mandatory privacy check.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Compute quality: Correctness rises from 80% to 90% on these cases. → Apply privacy gate: The mandatory failure blocks B’s release. → Keep recovery ready: Retain the reviewed A version and documented rollback procedur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Compute quality: Correctness rises from </w:t>
      </w:r>
      <w:r>
        <w:rPr>
          <w:b/>
        </w:rPr>
        <w:t>80%</w:t>
      </w:r>
      <w:r>
        <w:rPr>
          <w:b w:val="0"/>
        </w:rPr>
        <w:t xml:space="preserve"> to 90% on these cases. → Apply privacy gate: The mandatory failure blocks B’s release. → Keep recovery ready: Retain the reviewed A version and documented </w:t>
      </w:r>
      <w:r>
        <w:rPr>
          <w:b/>
        </w:rPr>
        <w:t>rollback</w:t>
      </w:r>
      <w:r>
        <w:rPr>
          <w:b w:val="0"/>
        </w:rPr>
        <w:t xml:space="preserve"> procedure.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Release and rollback — evidence trace</w:t>
      </w:r>
    </w:p>
    <w:p>
      <w:r>
        <w:drawing>
          <wp:inline xmlns:a="http://schemas.openxmlformats.org/drawingml/2006/main" xmlns:pic="http://schemas.openxmlformats.org/drawingml/2006/picture">
            <wp:extent cx="5486400" cy="2843784"/>
            <wp:docPr id="4" name="Picture 4" descr="Release and rollback — evidence trace. After deployment v2 creates schema2 records; operator proposes rollback code alone to v1. | Version v2 writes schema2. Version v1 reads only schema1. A rollback to v1 after v2 writes data cannot safely proceed without migration or a compatible reader. | Code-only rollback is incompatible with stored schema2. Use the tested recovery plan or compatible migration; preserve data and failure evide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437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Release and </w:t>
      </w:r>
      <w:r>
        <w:rPr>
          <w:b/>
        </w:rPr>
        <w:t>rollback</w:t>
      </w:r>
      <w:r>
        <w:rPr>
          <w:b w:val="0"/>
        </w:rPr>
        <w:t xml:space="preserve"> — </w:t>
      </w:r>
      <w:r>
        <w:rPr>
          <w:b/>
        </w:rPr>
        <w:t>evidence</w:t>
      </w:r>
      <w:r>
        <w:rPr>
          <w:b w:val="0"/>
        </w:rPr>
        <w:t xml:space="preserve"> trace. After deployment v2 creates schema2 records; operator proposes </w:t>
      </w:r>
      <w:r>
        <w:rPr>
          <w:b/>
        </w:rPr>
        <w:t>rollback</w:t>
      </w:r>
      <w:r>
        <w:rPr>
          <w:b w:val="0"/>
        </w:rPr>
        <w:t xml:space="preserve"> code alone to v1. | Version v2 writes schema2. Version v1 reads only schema1.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rollback</w:t>
      </w:r>
      <w:r>
        <w:rPr>
          <w:b w:val="0"/>
        </w:rPr>
        <w:t xml:space="preserve"> to v1 after v2 writes data cannot safely proceed without migration or a compatible reader. | Code-only </w:t>
      </w:r>
      <w:r>
        <w:rPr>
          <w:b/>
        </w:rPr>
        <w:t>rollback</w:t>
      </w:r>
      <w:r>
        <w:rPr>
          <w:b w:val="0"/>
        </w:rPr>
        <w:t xml:space="preserve"> is incompatible with stored schema2.</w:t>
      </w:r>
    </w:p>
    <w:p>
      <w:pPr>
        <w:spacing w:line="336" w:lineRule="auto" w:after="180"/>
      </w:pPr>
      <w:r>
        <w:rPr>
          <w:b w:val="0"/>
        </w:rPr>
        <w:t xml:space="preserve">Use the tested recovery plan or compatible migration; preserve data and failure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Retain the reviewed A version and documented rollback procedure. Changed condition: Repair B and pass privacy on a fresh reserved case. Expected result: B may enter the remaining gates; one repair does not approve everything. Reason: All required release conditions still apply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Retain the reviewed A version and documented </w:t>
      </w:r>
      <w:r>
        <w:rPr>
          <w:b/>
        </w:rPr>
        <w:t>rollback</w:t>
      </w:r>
      <w:r>
        <w:rPr>
          <w:b w:val="0"/>
        </w:rPr>
        <w:t xml:space="preserve"> procedure. Changed condition: Repair B and pass privacy on a fresh reserved case.</w:t>
      </w:r>
    </w:p>
    <w:p>
      <w:pPr>
        <w:spacing w:line="336" w:lineRule="auto" w:after="180"/>
      </w:pPr>
      <w:r>
        <w:rPr>
          <w:b w:val="0"/>
        </w:rPr>
        <w:t>Expected result: B may enter the remaining gates; one repair does not approve everything. Reason: All required release conditions still apply.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Release criteria combine benefits and mandatory conditions. Rollback requires known versions and compatible data, not an informal promise. Limit: Rolling back code may not reverse earlier external effects or incompatible data change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Release criteria combine benefits and mandatory conditions. </w:t>
      </w:r>
      <w:r>
        <w:rPr>
          <w:b/>
        </w:rPr>
        <w:t>Rollback</w:t>
      </w:r>
      <w:r>
        <w:rPr>
          <w:b w:val="0"/>
        </w:rPr>
        <w:t xml:space="preserve"> requires known versions and compatible data, not an informal promise.</w:t>
      </w:r>
    </w:p>
    <w:p>
      <w:pPr>
        <w:spacing w:line="336" w:lineRule="auto" w:after="180"/>
      </w:pPr>
      <w:r>
        <w:rPr>
          <w:b w:val="0"/>
        </w:rPr>
        <w:t>Limit: Rolling back code may not reverse earlier external effects or incompatible data changes.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529584"/>
            <wp:docPr id="7" name="Picture 7" descr="For the Grounded Learning Service, retain an annotated trace and the changed-case result. Name the contract or evidence that makes the deciding step valid, so another team can review it. Draw your input, deciding step, result and limit. Supported question: Compute A’s and B’s correctness percentages. Why is B still blocked, and does passing a fresh privacy check automatically satisfy every release gate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6-24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29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the Grounded Learning Service, retain an annotated trace and the changed-case result. Name the contract or </w:t>
      </w:r>
      <w:r>
        <w:rPr>
          <w:b/>
        </w:rPr>
        <w:t>evidence</w:t>
      </w:r>
      <w:r>
        <w:rPr>
          <w:b w:val="0"/>
        </w:rPr>
        <w:t xml:space="preserve"> that makes the deciding step valid, so another team can review it.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>, deciding step, result and limit. Supported question: Compute A’s and B’s correctness percentages. Why is B still blocked, and does passing a fresh privacy check automatically satisfy every release gate?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