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ai-4/35</w:t>
      </w:r>
    </w:p>
    <w:p>
      <w:pPr>
        <w:pStyle w:val="Title"/>
      </w:pPr>
      <w:r>
        <w:t>Capstone Train, Analyze, Improve</w:t>
      </w:r>
    </w:p>
    <w:p>
      <w:r>
        <w:t>Project: Responsible Plant Classifier</w:t>
      </w:r>
    </w:p>
    <w:p>
      <w:pPr>
        <w:pStyle w:val="Heading1"/>
      </w:pPr>
      <w:r>
        <w:t>01. Capstone Train, Analyze, Improve</w:t>
      </w:r>
    </w:p>
    <w:p>
      <w:r>
        <w:t>Prepare Capstone Train, Analyze, Improve: check the target, prerequisites, resources and adaptable teaching schedule.</w:t>
      </w:r>
    </w:p>
    <w:p>
      <w:pPr>
        <w:pStyle w:val="Heading3"/>
      </w:pPr>
      <w:r>
        <w:t>Teach the learning cycle</w:t>
      </w:r>
    </w:p>
    <w:p>
      <w:pPr>
        <w:spacing w:line="336" w:lineRule="auto" w:after="180"/>
      </w:pPr>
      <w:r>
        <w:rPr>
          <w:b w:val="0"/>
        </w:rPr>
        <w:t xml:space="preserve">Primary target: Run a frozen </w:t>
      </w:r>
      <w:r>
        <w:rPr>
          <w:b/>
        </w:rPr>
        <w:t>final evaluation</w:t>
      </w:r>
      <w:r>
        <w:rPr>
          <w:b w:val="0"/>
        </w:rPr>
        <w:t xml:space="preserve"> with complete accounting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Capstone Dataset and Baseline</w:t>
      </w:r>
    </w:p>
    <w:p>
      <w:pPr>
        <w:spacing w:line="336" w:lineRule="auto" w:after="180"/>
      </w:pPr>
      <w:r>
        <w:rPr>
          <w:b w:val="0"/>
        </w:rPr>
        <w:t>Without opening the old lesson, explain one key idea from Capstone Dataset and Baseline. Give an example and a mistake that the idea helps you avoid.</w:t>
      </w:r>
    </w:p>
    <w:p>
      <w:pPr>
        <w:spacing w:line="336" w:lineRule="auto" w:after="180"/>
      </w:pPr>
      <w:r>
        <w:rPr>
          <w:b w:val="0"/>
        </w:rPr>
        <w:t>Look for: Define a feasible capstone question and acceptance criteria</w:t>
      </w:r>
    </w:p>
    <w:p>
      <w:pPr>
        <w:spacing w:line="336" w:lineRule="auto" w:after="180"/>
      </w:pPr>
      <w:r>
        <w:rPr>
          <w:b w:val="0"/>
        </w:rPr>
        <w:t xml:space="preserve">Reference example, not the only acceptable wording: Teacher explanation: Compare a simple classifier with a </w:t>
      </w:r>
      <w:r>
        <w:rPr>
          <w:b/>
        </w:rPr>
        <w:t>training</w:t>
      </w:r>
      <w:r>
        <w:rPr>
          <w:b w:val="0"/>
        </w:rPr>
        <w:t>-majority baseline on the fictional parcel evaluation; no real handling or student decisions are supported.</w:t>
      </w:r>
    </w:p>
    <w:p>
      <w:pPr>
        <w:pStyle w:val="Heading3"/>
      </w:pPr>
      <w:r>
        <w:t>Proxy Features and Fairness</w:t>
      </w:r>
    </w:p>
    <w:p>
      <w:pPr>
        <w:spacing w:line="336" w:lineRule="auto" w:after="180"/>
      </w:pPr>
      <w:r>
        <w:rPr>
          <w:b w:val="0"/>
        </w:rPr>
        <w:t>Without opening the old lesson, explain one key idea from Proxy Features and Fairness. Give an example and a mistake that the idea helps you avoid.</w:t>
      </w:r>
    </w:p>
    <w:p>
      <w:pPr>
        <w:spacing w:line="336" w:lineRule="auto" w:after="180"/>
      </w:pPr>
      <w:r>
        <w:rPr>
          <w:b w:val="0"/>
        </w:rPr>
        <w:t>Look for: Identify possible proxy features</w:t>
      </w:r>
    </w:p>
    <w:p>
      <w:pPr>
        <w:spacing w:line="336" w:lineRule="auto" w:after="180"/>
      </w:pPr>
      <w:r>
        <w:rPr>
          <w:b w:val="0"/>
        </w:rPr>
        <w:t>Reference example, not the only acceptable wording: Teacher explanation: X occurs 8/10 north and 2/10 south in this sample. This supports an association, not a deterministic identity rule or a causal explanation.</w:t>
      </w:r>
    </w:p>
    <w:p>
      <w:pPr>
        <w:pStyle w:val="Heading3"/>
      </w:pPr>
      <w:r>
        <w:t>Feature Engineering</w:t>
      </w:r>
    </w:p>
    <w:p>
      <w:pPr>
        <w:spacing w:line="336" w:lineRule="auto" w:after="180"/>
      </w:pPr>
      <w:r>
        <w:rPr>
          <w:b w:val="0"/>
        </w:rPr>
        <w:t>Without opening the old lesson, explain one key idea from Feature Engineering. Give an example and a mistake that the idea helps you avoid.</w:t>
      </w:r>
    </w:p>
    <w:p>
      <w:pPr>
        <w:spacing w:line="336" w:lineRule="auto" w:after="180"/>
      </w:pPr>
      <w:r>
        <w:rPr>
          <w:b w:val="0"/>
        </w:rPr>
        <w:t xml:space="preserve">Look for: Create features available at </w:t>
      </w:r>
      <w:r>
        <w:rPr>
          <w:b/>
        </w:rPr>
        <w:t>prediction</w:t>
      </w:r>
      <w:r>
        <w:rPr>
          <w:b w:val="0"/>
        </w:rPr>
        <w:t xml:space="preserve"> time</w:t>
      </w:r>
    </w:p>
    <w:p>
      <w:pPr>
        <w:spacing w:line="336" w:lineRule="auto" w:after="180"/>
      </w:pPr>
      <w:r>
        <w:rPr>
          <w:b w:val="0"/>
        </w:rPr>
        <w:t xml:space="preserve">Reference example, not the only acceptable wording: Teacher explanation: Areas 6, 8, 6 square cm; </w:t>
      </w:r>
      <w:r>
        <w:rPr>
          <w:b/>
        </w:rPr>
        <w:t>training</w:t>
      </w:r>
      <w:r>
        <w:rPr>
          <w:b w:val="0"/>
        </w:rPr>
        <w:t xml:space="preserve"> mean 20/3 square cm.</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new model reduces validation errors from 8 to 5 but the team also removed three hard cases. Can improvement be attributed to the model? Propose a repair to the experiment.</w:t>
      </w:r>
    </w:p>
    <w:p>
      <w:pPr>
        <w:pStyle w:val="Heading3"/>
      </w:pPr>
      <w:r>
        <w:t>Concept to explain</w:t>
      </w:r>
    </w:p>
    <w:p>
      <w:pPr>
        <w:spacing w:line="336" w:lineRule="auto" w:after="180"/>
      </w:pPr>
      <w:r>
        <w:rPr>
          <w:b w:val="0"/>
        </w:rPr>
        <w:t xml:space="preserve">One </w:t>
      </w:r>
      <w:r>
        <w:rPr>
          <w:b/>
        </w:rPr>
        <w:t>evidence</w:t>
      </w:r>
      <w:r>
        <w:rPr>
          <w:b w:val="0"/>
        </w:rPr>
        <w:t xml:space="preserve">-based improvement follows a reproducible </w:t>
      </w:r>
      <w:r>
        <w:rPr>
          <w:b/>
        </w:rPr>
        <w:t>training</w:t>
      </w:r>
      <w:r>
        <w:rPr>
          <w:b w:val="0"/>
        </w:rPr>
        <w:t xml:space="preserve"> run, metric audit, error clusters, and subgroup analysis.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 run</w:t>
            </w:r>
          </w:p>
        </w:tc>
        <w:tc>
          <w:tcPr>
            <w:tcW w:type="dxa" w:w="5112"/>
          </w:tcPr>
          <w:p>
            <w:r>
              <w:t>first reproducible model result</w:t>
            </w:r>
          </w:p>
        </w:tc>
      </w:tr>
      <w:tr>
        <w:tc>
          <w:tcPr>
            <w:tcW w:type="dxa" w:w="5112"/>
          </w:tcPr>
          <w:p>
            <w:r>
              <w:t>error audit</w:t>
            </w:r>
          </w:p>
        </w:tc>
        <w:tc>
          <w:tcPr>
            <w:tcW w:type="dxa" w:w="5112"/>
          </w:tcPr>
          <w:p>
            <w:r>
              <w:t>systematic review of mistakes</w:t>
            </w:r>
          </w:p>
        </w:tc>
      </w:tr>
      <w:tr>
        <w:tc>
          <w:tcPr>
            <w:tcW w:type="dxa" w:w="5112"/>
          </w:tcPr>
          <w:p>
            <w:r>
              <w:t>before/after</w:t>
            </w:r>
          </w:p>
        </w:tc>
        <w:tc>
          <w:tcPr>
            <w:tcW w:type="dxa" w:w="5112"/>
          </w:tcPr>
          <w:p>
            <w:r>
              <w:t>same evaluation around one change</w:t>
            </w:r>
          </w:p>
        </w:tc>
      </w:tr>
      <w:tr>
        <w:tc>
          <w:tcPr>
            <w:tcW w:type="dxa" w:w="5112"/>
          </w:tcPr>
          <w:p>
            <w:r>
              <w:t>regression</w:t>
            </w:r>
          </w:p>
        </w:tc>
        <w:tc>
          <w:tcPr>
            <w:tcW w:type="dxa" w:w="5112"/>
          </w:tcPr>
          <w:p>
            <w:r>
              <w:t>previously passing case now fails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Teach two 45-minute sessions. This week focuses on capstone evaluation and revision.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The inspected set becomes development </w:t>
      </w:r>
      <w:r>
        <w:rPr>
          <w:b/>
        </w:rPr>
        <w:t>evidence</w:t>
      </w:r>
      <w:r>
        <w:rPr>
          <w:b w:val="0"/>
        </w:rPr>
        <w:t xml:space="preserve"> for the revised version.</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3"/>
      </w:pPr>
      <w:r>
        <w:t>End goal for the pictorial case</w:t>
      </w:r>
    </w:p>
    <w:p>
      <w:pPr>
        <w:spacing w:line="336" w:lineRule="auto" w:after="180"/>
      </w:pPr>
      <w:r>
        <w:rPr>
          <w:b w:val="0"/>
        </w:rPr>
        <w:t>By the end, I can explain capstone train, analyze, improve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Capstone Train, Analyze, Improve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Train, audit, change one factor, and compare against the same validation set.</w:t>
      </w:r>
    </w:p>
    <w:p>
      <w:pPr>
        <w:spacing w:line="336" w:lineRule="auto" w:after="180"/>
      </w:pPr>
      <w:r>
        <w:rPr>
          <w:b w:val="0"/>
        </w:rPr>
        <w:t xml:space="preserve">MODEL IDEA One </w:t>
      </w:r>
      <w:r>
        <w:rPr>
          <w:b/>
        </w:rPr>
        <w:t>evidence</w:t>
      </w:r>
      <w:r>
        <w:rPr>
          <w:b w:val="0"/>
        </w:rPr>
        <w:t xml:space="preserve">-based improvement follows a reproducible </w:t>
      </w:r>
      <w:r>
        <w:rPr>
          <w:b/>
        </w:rPr>
        <w:t>training</w:t>
      </w:r>
      <w:r>
        <w:rPr>
          <w:b w:val="0"/>
        </w:rPr>
        <w:t xml:space="preserve"> run, metric audit, error clusters, and subgroup analysis.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Model v1 passes 14/20 validation cases; evening accuracy is 40%. The six failed cases are low-light cases.</w:t>
      </w:r>
    </w:p>
    <w:p>
      <w:pPr>
        <w:spacing w:line="336" w:lineRule="auto" w:after="180"/>
        <w:shd w:fill="F1F6F8"/>
      </w:pPr>
      <w:r>
        <w:rPr>
          <w:b w:val="0"/>
        </w:rPr>
        <w:t>One of those same six also has a disputed reference label; that is an overlapping review flag, not a seventh failed case.</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Model v1 passes 14/20 validation cases; evening accuracy is 40%.</w:t>
      </w:r>
    </w:p>
    <w:p>
      <w:pPr>
        <w:pStyle w:val="Heading3"/>
      </w:pPr>
      <w:r>
        <w:t>Step 2</w:t>
      </w:r>
    </w:p>
    <w:p>
      <w:pPr>
        <w:spacing w:line="336" w:lineRule="auto" w:after="180"/>
        <w:shd w:fill="F4F9FC"/>
      </w:pPr>
      <w:r>
        <w:rPr>
          <w:b w:val="0"/>
        </w:rPr>
        <w:t>STEP 2 The six failed cases are low-light cases. One of those same six also has a disputed reference label; that is an overlapping review flag, not a seventh failed case.</w:t>
      </w:r>
    </w:p>
    <w:p>
      <w:pPr>
        <w:pStyle w:val="Heading3"/>
      </w:pPr>
      <w:r>
        <w:t>Step 3</w:t>
      </w:r>
    </w:p>
    <w:p>
      <w:pPr>
        <w:spacing w:line="336" w:lineRule="auto" w:after="180"/>
        <w:shd w:fill="F4F9FC"/>
      </w:pPr>
      <w:r>
        <w:rPr>
          <w:b w:val="0"/>
        </w:rPr>
        <w:t xml:space="preserve">STEP 3 Add reviewed low-light </w:t>
      </w:r>
      <w:r>
        <w:rPr>
          <w:b/>
        </w:rPr>
        <w:t>training</w:t>
      </w:r>
      <w:r>
        <w:rPr>
          <w:b w:val="0"/>
        </w:rPr>
        <w:t xml:space="preserve"> examples while freezing features and model settings.</w:t>
      </w:r>
    </w:p>
    <w:p>
      <w:pPr>
        <w:pStyle w:val="Heading3"/>
      </w:pPr>
      <w:r>
        <w:t>Step 4</w:t>
      </w:r>
    </w:p>
    <w:p>
      <w:pPr>
        <w:spacing w:line="336" w:lineRule="auto" w:after="180"/>
        <w:shd w:fill="F4F9FC"/>
      </w:pPr>
      <w:r>
        <w:rPr>
          <w:b w:val="0"/>
        </w:rPr>
        <w:t xml:space="preserve">STEP 4 Model v2 passes 17/20; evening rises to </w:t>
      </w:r>
      <w:r>
        <w:rPr>
          <w:b/>
        </w:rPr>
        <w:t>70%</w:t>
      </w:r>
      <w:r>
        <w:rPr>
          <w:b w:val="0"/>
        </w:rPr>
        <w:t>; inspect every old pass and record remaining limits.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Baseline validation accuracy</w:t>
      </w:r>
      <w:r>
        <w:rPr>
          <w:b/>
        </w:rPr>
        <w:t>70%</w:t>
      </w:r>
      <w:r>
        <w:rPr>
          <w:b w:val="0"/>
        </w:rPr>
        <w:t>; model</w:t>
      </w:r>
      <w:r>
        <w:rPr>
          <w:b/>
        </w:rPr>
        <w:t>80%</w:t>
      </w:r>
      <w:r>
        <w:rPr>
          <w:b w:val="0"/>
        </w:rPr>
        <w:t>; most remaining errors are dim images.</w:t>
      </w:r>
    </w:p>
    <w:p>
      <w:pPr>
        <w:pStyle w:val="Heading3"/>
      </w:pPr>
      <w:r>
        <w:t>The teaching case</w:t>
      </w:r>
    </w:p>
    <w:p>
      <w:pPr>
        <w:spacing w:line="336" w:lineRule="auto" w:after="180"/>
        <w:shd w:fill="F1F6FC"/>
      </w:pPr>
      <w:r>
        <w:rPr>
          <w:b w:val="0"/>
        </w:rPr>
        <w:t xml:space="preserve">Plan improvement </w:t>
      </w:r>
      <w:r>
        <w:rPr>
          <w:b/>
        </w:rPr>
        <w:t>evidence</w:t>
      </w:r>
      <w:r>
        <w:rPr>
          <w:b w:val="0"/>
        </w:rPr>
        <w:t>.</w:t>
      </w:r>
    </w:p>
    <w:p>
      <w:pPr>
        <w:pStyle w:val="Heading3"/>
      </w:pPr>
      <w:r>
        <w:t>Exact explanation to model</w:t>
      </w:r>
    </w:p>
    <w:p>
      <w:pPr>
        <w:pStyle w:val="Heading3"/>
      </w:pPr>
      <w:r>
        <w:t>Why the result follows</w:t>
      </w:r>
    </w:p>
    <w:p>
      <w:pPr>
        <w:spacing w:line="336" w:lineRule="auto" w:after="180"/>
        <w:shd w:fill="F1F6FC"/>
      </w:pPr>
      <w:r>
        <w:rPr>
          <w:b w:val="0"/>
        </w:rPr>
        <w:t>Keep partitions fixed, inspect dim-image errors, change one factor and compare the same validation criteria/slices. Reserve final test.</w:t>
      </w:r>
    </w:p>
    <w:p>
      <w:pPr>
        <w:pStyle w:val="Heading3"/>
      </w:pPr>
      <w:r>
        <w:t>Explain the added worked example</w:t>
      </w:r>
    </w:p>
    <w:p>
      <w:pPr>
        <w:pStyle w:val="Heading3"/>
      </w:pPr>
      <w:r>
        <w:t>Explain the added worked example · 1</w:t>
      </w:r>
    </w:p>
    <w:p>
      <w:pPr>
        <w:spacing w:line="336" w:lineRule="auto" w:after="180"/>
      </w:pPr>
      <w:r>
        <w:rPr>
          <w:b w:val="0"/>
        </w:rPr>
        <w:t xml:space="preserve">The teacher releases final-test labels only after checking the freeze record. Score baseline and candidate on the same planned rows. Save every </w:t>
      </w:r>
      <w:r>
        <w:rPr>
          <w:b/>
        </w:rPr>
        <w:t>prediction</w:t>
      </w:r>
      <w:r>
        <w:rPr>
          <w:b w:val="0"/>
        </w:rPr>
        <w:t>, denominator and failure.</w:t>
      </w:r>
    </w:p>
    <w:p>
      <w:pPr>
        <w:spacing w:line="336" w:lineRule="auto" w:after="180"/>
      </w:pPr>
      <w:r>
        <w:rPr>
          <w:b w:val="0"/>
        </w:rPr>
        <w:t>Do not edit a model while reading labels and then present only the edited version as the original test.</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this week examines capstone evaluation and revision.</w:t>
      </w:r>
    </w:p>
    <w:p>
      <w:pPr>
        <w:pStyle w:val="Heading3"/>
      </w:pPr>
      <w:r>
        <w:t>Explain the added worked example · 2</w:t>
      </w:r>
    </w:p>
    <w:p>
      <w:pPr>
        <w:spacing w:line="336" w:lineRule="auto" w:after="180"/>
      </w:pPr>
      <w:r>
        <w:rPr>
          <w:b w:val="0"/>
        </w:rPr>
        <w:t>Illustrative frozen test has 12 rows: candidate[[7, 1],[2, 2]], baseline[[8, 0],[4, 0]], blocked positive. Candidate accuracy 9/12=75 percent, precision 2/3 and recall 2/4; baseline accuracy 8/12 about 66.7 percent.</w:t>
      </w:r>
    </w:p>
    <w:p>
      <w:pPr>
        <w:spacing w:line="336" w:lineRule="auto" w:after="180"/>
      </w:pPr>
      <w:r>
        <w:rPr>
          <w:b w:val="0"/>
        </w:rPr>
        <w:t>The candidate adds one false alarm and misses two rather than four blocked cases.</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Final evaluation</w:t>
            </w:r>
          </w:p>
        </w:tc>
        <w:tc>
          <w:tcPr>
            <w:tcW w:type="dxa" w:w="5112"/>
          </w:tcPr>
          <w:p>
            <w:r>
              <w:t>Assessment of the frozen procedure on held-out evidence</w:t>
            </w:r>
          </w:p>
        </w:tc>
      </w:tr>
      <w:tr>
        <w:tc>
          <w:tcPr>
            <w:tcW w:type="dxa" w:w="5112"/>
          </w:tcPr>
          <w:p>
            <w:r>
              <w:t>Error audit</w:t>
            </w:r>
          </w:p>
        </w:tc>
        <w:tc>
          <w:tcPr>
            <w:tcW w:type="dxa" w:w="5112"/>
          </w:tcPr>
          <w:p>
            <w:r>
              <w:t>A documented inspection of mistakes and missing predictions</w:t>
            </w:r>
          </w:p>
        </w:tc>
      </w:tr>
      <w:tr>
        <w:tc>
          <w:tcPr>
            <w:tcW w:type="dxa" w:w="5112"/>
          </w:tcPr>
          <w:p>
            <w:r>
              <w:t>Revision log</w:t>
            </w:r>
          </w:p>
        </w:tc>
        <w:tc>
          <w:tcPr>
            <w:tcW w:type="dxa" w:w="5112"/>
          </w:tcPr>
          <w:p>
            <w:r>
              <w:t>A record of changes, reasons and affected evidence</w:t>
            </w:r>
          </w:p>
        </w:tc>
      </w:tr>
      <w:tr>
        <w:tc>
          <w:tcPr>
            <w:tcW w:type="dxa" w:w="5112"/>
          </w:tcPr>
          <w:p>
            <w:r>
              <w:t>Evidence status</w:t>
            </w:r>
          </w:p>
        </w:tc>
        <w:tc>
          <w:tcPr>
            <w:tcW w:type="dxa" w:w="5112"/>
          </w:tcPr>
          <w:p>
            <w:r>
              <w:t>Whether a result is development, untouched test or post-test reuse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Capstone evaluation and revision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Frozen version</w:t>
            </w:r>
          </w:p>
        </w:tc>
        <w:tc>
          <w:tcPr>
            <w:tcW w:type="dxa" w:w="3408"/>
          </w:tcPr>
          <w:p>
            <w:r>
              <w:t>Saved before labels</w:t>
            </w:r>
          </w:p>
        </w:tc>
        <w:tc>
          <w:tcPr>
            <w:tcW w:type="dxa" w:w="3408"/>
          </w:tcPr>
          <w:p>
            <w:r>
              <w:t>Candidate v 1</w:t>
            </w:r>
          </w:p>
        </w:tc>
      </w:tr>
      <w:tr>
        <w:tc>
          <w:tcPr>
            <w:tcW w:type="dxa" w:w="3408"/>
          </w:tcPr>
          <w:p>
            <w:r>
              <w:t>First test</w:t>
            </w:r>
          </w:p>
        </w:tc>
        <w:tc>
          <w:tcPr>
            <w:tcW w:type="dxa" w:w="3408"/>
          </w:tcPr>
          <w:p>
            <w:r>
              <w:t>9 correct of 12</w:t>
            </w:r>
          </w:p>
        </w:tc>
        <w:tc>
          <w:tcPr>
            <w:tcW w:type="dxa" w:w="3408"/>
          </w:tcPr>
          <w:p>
            <w:r>
              <w:t>Report full error table</w:t>
            </w:r>
          </w:p>
        </w:tc>
      </w:tr>
      <w:tr>
        <w:tc>
          <w:tcPr>
            <w:tcW w:type="dxa" w:w="3408"/>
          </w:tcPr>
          <w:p>
            <w:r>
              <w:t>Proposed revision</w:t>
            </w:r>
          </w:p>
        </w:tc>
        <w:tc>
          <w:tcPr>
            <w:tcW w:type="dxa" w:w="3408"/>
          </w:tcPr>
          <w:p>
            <w:r>
              <w:t>Uses observed errors</w:t>
            </w:r>
          </w:p>
        </w:tc>
        <w:tc>
          <w:tcPr>
            <w:tcW w:type="dxa" w:w="3408"/>
          </w:tcPr>
          <w:p>
            <w:r>
              <w:t>Needs fresh evaluation</w:t>
            </w:r>
          </w:p>
        </w:tc>
      </w:tr>
    </w:tbl>
    <w:p>
      <w:r>
        <w:t>Compare the result with validation without claiming they should be identical. Check error types and coverage. A one-case accuracy difference on twelve rows supports a cautious classroom comparison, not a general reliability guarantee. Keep the original prediction ledger unchanged.</w:t>
      </w:r>
    </w:p>
    <w:p>
      <w:pPr>
        <w:pStyle w:val="Heading3"/>
      </w:pPr>
      <w:r>
        <w:t>What does the one-correct-case improvement establish?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Train, Analyze, Improve</w:t>
      </w:r>
    </w:p>
    <w:p>
      <w:pPr>
        <w:spacing w:line="336" w:lineRule="auto" w:after="180"/>
      </w:pPr>
      <w:r>
        <w:rPr>
          <w:b w:val="0"/>
        </w:rPr>
        <w:t>Choose the next capstone revision from explicit false alarms and misses.</w:t>
      </w:r>
    </w:p>
    <w:p>
      <w:pPr>
        <w:pStyle w:val="Heading3"/>
      </w:pPr>
      <w:r>
        <w:t>The facts we will use</w:t>
      </w:r>
    </w:p>
    <w:p>
      <w:pPr>
        <w:pStyle w:val="Heading3"/>
      </w:pPr>
      <w:r>
        <w:t>Supplied facts</w:t>
      </w:r>
    </w:p>
    <w:p>
      <w:pPr>
        <w:spacing w:line="336" w:lineRule="auto" w:after="180"/>
        <w:shd w:fill="F1F6FC"/>
      </w:pPr>
      <w:r>
        <w:rPr>
          <w:b w:val="0"/>
        </w:rPr>
        <w:t>Positive=spotted. CandidateTP4, FN 2, FP 1, TN 9; baselineTP0, FN 6, FP 0, TN 10. Both evaluate the same16 cases.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Candidate, before revision"/>
            <wp:cNvGraphicFramePr>
              <a:graphicFrameLocks noChangeAspect="1"/>
            </wp:cNvGraphicFramePr>
            <a:graphic>
              <a:graphicData uri="http://schemas.openxmlformats.org/drawingml/2006/picture">
                <pic:pic>
                  <pic:nvPicPr>
                    <pic:cNvPr id="0" name="academy-detail-ai-4-3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Train, Analyze, Improve. Compare accuracy: Candidate13/16=81.25%; baseline10/16=62.5%.. Compare detection: Candidate catches4/6 spotted leaves; baseline catches0/6.. Inspect errors: Review candidate’s two misses and one false alarm with conditions and label evidence before revising."/>
            <wp:cNvGraphicFramePr>
              <a:graphicFrameLocks noChangeAspect="1"/>
            </wp:cNvGraphicFramePr>
            <a:graphic>
              <a:graphicData uri="http://schemas.openxmlformats.org/drawingml/2006/picture">
                <pic:pic>
                  <pic:nvPicPr>
                    <pic:cNvPr id="0" name="academy-visual-ai-4-35.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accuracy</w:t>
            </w:r>
          </w:p>
        </w:tc>
        <w:tc>
          <w:tcPr>
            <w:tcW w:type="dxa" w:w="5112"/>
          </w:tcPr>
          <w:p>
            <w:r>
              <w:t>Candidate13/16=81.25%; baseline10/16=62.5%.</w:t>
            </w:r>
          </w:p>
        </w:tc>
      </w:tr>
      <w:tr>
        <w:tc>
          <w:tcPr>
            <w:tcW w:type="dxa" w:w="5112"/>
          </w:tcPr>
          <w:p>
            <w:r>
              <w:t>2. Compare detection</w:t>
            </w:r>
          </w:p>
        </w:tc>
        <w:tc>
          <w:tcPr>
            <w:tcW w:type="dxa" w:w="5112"/>
          </w:tcPr>
          <w:p>
            <w:r>
              <w:t>Candidate catches4/6 spotted leaves; baseline catches0/6.</w:t>
            </w:r>
          </w:p>
        </w:tc>
      </w:tr>
      <w:tr>
        <w:tc>
          <w:tcPr>
            <w:tcW w:type="dxa" w:w="5112"/>
          </w:tcPr>
          <w:p>
            <w:r>
              <w:t>3. Inspect errors</w:t>
            </w:r>
          </w:p>
        </w:tc>
        <w:tc>
          <w:tcPr>
            <w:tcW w:type="dxa" w:w="5112"/>
          </w:tcPr>
          <w:p>
            <w:r>
              <w:t>Review candidate’s two misses and one false alarm with conditions and label evidence before revising.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Review candidate’s two misses and one false alarm with conditions and label </w:t>
      </w:r>
      <w:r>
        <w:rPr>
          <w:b/>
        </w:rPr>
        <w:t>evidence</w:t>
      </w:r>
      <w:r>
        <w:rPr>
          <w:b w:val="0"/>
        </w:rPr>
        <w:t xml:space="preserve"> before revising.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Any case-driven revision makes these records development </w:t>
      </w:r>
      <w:r>
        <w:rPr>
          <w:b/>
        </w:rPr>
        <w:t>evidence</w:t>
      </w:r>
      <w:r>
        <w:rPr>
          <w:b w:val="0"/>
        </w:rPr>
        <w:t xml:space="preserve"> for that revision; reserve a fresh final set.</w:t>
      </w:r>
    </w:p>
    <w:p>
      <w:pPr>
        <w:pStyle w:val="Heading3"/>
      </w:pPr>
      <w:r>
        <w:t>Change one thing in the pictured case</w:t>
      </w:r>
    </w:p>
    <w:p>
      <w:pPr>
        <w:pStyle w:val="Heading3"/>
      </w:pPr>
      <w:r>
        <w:t>Change one thing</w:t>
      </w:r>
    </w:p>
    <w:p>
      <w:pPr>
        <w:spacing w:line="336" w:lineRule="auto" w:after="180"/>
        <w:shd w:fill="F5F1FB"/>
      </w:pPr>
      <w:r>
        <w:rPr>
          <w:b w:val="0"/>
        </w:rPr>
        <w:t>Change: A revision fixes one miss but creates two extra false alarms.</w:t>
      </w:r>
    </w:p>
    <w:p>
      <w:pPr>
        <w:pStyle w:val="Heading3"/>
      </w:pPr>
      <w:r>
        <w:t>Predicted result</w:t>
      </w:r>
    </w:p>
    <w:p>
      <w:pPr>
        <w:spacing w:line="336" w:lineRule="auto" w:after="180"/>
        <w:shd w:fill="F1F6FC"/>
      </w:pPr>
      <w:r>
        <w:rPr>
          <w:b/>
        </w:rPr>
        <w:t>Prediction</w:t>
      </w:r>
      <w:r>
        <w:rPr>
          <w:b w:val="0"/>
        </w:rPr>
        <w:t>: TP 5, FN 1, FP 3, TN 7 gives 12/16=75% accuracy and 5/6 recall.</w:t>
      </w:r>
    </w:p>
    <w:p>
      <w:pPr>
        <w:pStyle w:val="Heading3"/>
      </w:pPr>
      <w:r>
        <w:t>Why the result follows</w:t>
      </w:r>
    </w:p>
    <w:p>
      <w:pPr>
        <w:spacing w:line="336" w:lineRule="auto" w:after="180"/>
        <w:shd w:fill="F1F6FC"/>
      </w:pPr>
      <w:r>
        <w:rPr>
          <w:b w:val="0"/>
        </w:rPr>
        <w:t>Reason: Recall rises while accuracy falls; the preferred revision depends on declared error consequences.</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Capstone Train, Analyze, Improve,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Baseline validation accuracy</w:t>
      </w:r>
      <w:r>
        <w:rPr>
          <w:b/>
        </w:rPr>
        <w:t>70%</w:t>
      </w:r>
      <w:r>
        <w:rPr>
          <w:b w:val="0"/>
        </w:rPr>
        <w:t>; model</w:t>
      </w:r>
      <w:r>
        <w:rPr>
          <w:b/>
        </w:rPr>
        <w:t>80%</w:t>
      </w:r>
      <w:r>
        <w:rPr>
          <w:b w:val="0"/>
        </w:rPr>
        <w:t>; most remaining errors are dim images.</w:t>
      </w:r>
    </w:p>
    <w:p>
      <w:pPr>
        <w:pStyle w:val="Heading3"/>
      </w:pPr>
      <w:r>
        <w:t>2. State the decision to explain</w:t>
      </w:r>
    </w:p>
    <w:p>
      <w:pPr>
        <w:spacing w:line="336" w:lineRule="auto" w:after="180"/>
        <w:shd w:fill="F4F9FC"/>
      </w:pPr>
      <w:r>
        <w:rPr>
          <w:b w:val="0"/>
        </w:rPr>
        <w:t xml:space="preserve">Write the question to explain: Plan improvement </w:t>
      </w:r>
      <w:r>
        <w:rPr>
          <w:b/>
        </w:rPr>
        <w:t>evidence</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s: Keep partitions fixed, inspect dim-image errors, change one factor and compare the same validation criteria/slices. Reserve final test.</w:t>
      </w:r>
    </w:p>
    <w:p>
      <w:pPr>
        <w:pStyle w:val="Heading3"/>
      </w:pPr>
      <w:r>
        <w:t>Hold back the independent task</w:t>
      </w:r>
    </w:p>
    <w:p>
      <w:pPr>
        <w:spacing w:line="336" w:lineRule="auto" w:after="180"/>
        <w:shd w:fill="F5F1FB"/>
      </w:pPr>
      <w:r>
        <w:rPr>
          <w:b w:val="0"/>
        </w:rPr>
        <w:t xml:space="preserve">Keep for an independent attempt: A revision raises overall validation accuracy from </w:t>
      </w:r>
      <w:r>
        <w:rPr>
          <w:b/>
        </w:rPr>
        <w:t>80%</w:t>
      </w:r>
      <w:r>
        <w:rPr>
          <w:b w:val="0"/>
        </w:rPr>
        <w:t xml:space="preserve"> to 84% but lowers dim-light accuracy from </w:t>
      </w:r>
      <w:r>
        <w:rPr>
          <w:b/>
        </w:rPr>
        <w:t>60%</w:t>
      </w:r>
      <w:r>
        <w:rPr>
          <w:b w:val="0"/>
        </w:rPr>
        <w:t xml:space="preserve"> to 40%. How should the improvement claim change?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response: It establishes a difference on these 12 examples under the saved procedure, not reliable improvement for every future population.</w:t>
      </w:r>
    </w:p>
    <w:p>
      <w:pPr>
        <w:spacing w:line="336" w:lineRule="auto" w:after="180"/>
      </w:pPr>
      <w:r>
        <w:rPr>
          <w:b w:val="0"/>
        </w:rPr>
        <w:t>Exit response: Version 1 frozen results, reason for change, reused-</w:t>
      </w:r>
      <w:r>
        <w:rPr>
          <w:b/>
        </w:rPr>
        <w:t>evidence status</w:t>
      </w:r>
      <w:r>
        <w:rPr>
          <w:b w:val="0"/>
        </w:rPr>
        <w:t xml:space="preserve"> and the fact that version 2 has no new independent </w:t>
      </w:r>
      <w:r>
        <w:rPr>
          <w:b/>
        </w:rPr>
        <w:t>final evaluation</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changes after final-test labels inform a revision? Check the explanation before proceeding.</w:t>
            </w:r>
          </w:p>
        </w:tc>
      </w:tr>
      <w:tr>
        <w:tc>
          <w:tcPr>
            <w:tcW w:type="dxa" w:w="5112"/>
          </w:tcPr>
          <w:p>
            <w:r>
              <w:t>7 to 18 minutes</w:t>
            </w:r>
          </w:p>
        </w:tc>
        <w:tc>
          <w:tcPr>
            <w:tcW w:type="dxa" w:w="5112"/>
          </w:tcPr>
          <w:p>
            <w:r>
              <w:t>Verify each team freeze record before releasing final labels. Review the worked example and separate illustrative numbers from actual project evidence.</w:t>
            </w:r>
          </w:p>
        </w:tc>
      </w:tr>
      <w:tr>
        <w:tc>
          <w:tcPr>
            <w:tcW w:type="dxa" w:w="5112"/>
          </w:tcPr>
          <w:p>
            <w:r>
              <w:t>18 to 32 minutes</w:t>
            </w:r>
          </w:p>
        </w:tc>
        <w:tc>
          <w:tcPr>
            <w:tcW w:type="dxa" w:w="5112"/>
          </w:tcPr>
          <w:p>
            <w:r>
              <w:t>Teams run or trace frozen baseline and candidate predictions on all planned test cases. Save the unchanged prediction ledger and account for failures.</w:t>
            </w:r>
          </w:p>
        </w:tc>
      </w:tr>
      <w:tr>
        <w:tc>
          <w:tcPr>
            <w:tcW w:type="dxa" w:w="5112"/>
          </w:tcPr>
          <w:p>
            <w:r>
              <w:t>32 to 45 minutes</w:t>
            </w:r>
          </w:p>
        </w:tc>
        <w:tc>
          <w:tcPr>
            <w:tcW w:type="dxa" w:w="5112"/>
          </w:tcPr>
          <w:p>
            <w:r>
              <w:t>Teams calculate metrics and inspect error types. Use W1–W3 to check calculations and evidence status before writing claims.</w:t>
            </w:r>
          </w:p>
        </w:tc>
      </w:tr>
      <w:tr>
        <w:tc>
          <w:tcPr>
            <w:tcW w:type="dxa" w:w="5112"/>
          </w:tcPr>
          <w:p>
            <w:r>
              <w:t>Session 2 start to 8 minutes</w:t>
            </w:r>
          </w:p>
        </w:tc>
        <w:tc>
          <w:tcPr>
            <w:tcW w:type="dxa" w:w="5112"/>
          </w:tcPr>
          <w:p>
            <w:r>
              <w:t>Retrieve the distinction between final evaluation and error audit. Invite a counterexample to an overconfident claim.</w:t>
            </w:r>
          </w:p>
        </w:tc>
      </w:tr>
      <w:tr>
        <w:tc>
          <w:tcPr>
            <w:tcW w:type="dxa" w:w="5112"/>
          </w:tcPr>
          <w:p>
            <w:r>
              <w:t>8 to 20 minutes</w:t>
            </w:r>
          </w:p>
        </w:tc>
        <w:tc>
          <w:tcPr>
            <w:tcW w:type="dxa" w:w="5112"/>
          </w:tcPr>
          <w:p>
            <w:r>
              <w:t>Teams write an error audit and propose one follow-up tied to an observed limit. Keep version1 results unchanged.</w:t>
            </w:r>
          </w:p>
        </w:tc>
      </w:tr>
      <w:tr>
        <w:tc>
          <w:tcPr>
            <w:tcW w:type="dxa" w:w="5112"/>
          </w:tcPr>
          <w:p>
            <w:r>
              <w:t>20 to 35 minutes</w:t>
            </w:r>
          </w:p>
        </w:tc>
        <w:tc>
          <w:tcPr>
            <w:tcW w:type="dxa" w:w="5112"/>
          </w:tcPr>
          <w:p>
            <w:r>
              <w:t>Collect W4 independently. Teams then update their model card and clearly mark any revision as untested or supported only by reused development evidence.</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Completion task: What does the one-correct-case improvement establish?</w:t>
      </w:r>
    </w:p>
    <w:p>
      <w:pPr>
        <w:pStyle w:val="Heading3"/>
      </w:pPr>
      <w:r>
        <w:t>Reasoning to listen for</w:t>
      </w:r>
    </w:p>
    <w:p>
      <w:pPr>
        <w:spacing w:line="336" w:lineRule="auto" w:after="180"/>
        <w:shd w:fill="F1F6FC"/>
      </w:pPr>
      <w:r>
        <w:rPr>
          <w:b w:val="0"/>
        </w:rPr>
        <w:t>Teacher check: Teacher explanation: It establishes a difference on these 12 examples under the saved procedure, not reliable improvement for every future population.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Capstone evaluation and revision.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w:t>
      </w:r>
    </w:p>
    <w:p>
      <w:pPr>
        <w:spacing w:line="336" w:lineRule="auto" w:after="180"/>
        <w:shd w:fill="F1F6FC"/>
      </w:pPr>
      <w:r>
        <w:rPr>
          <w:b w:val="0"/>
        </w:rPr>
        <w:t>For this week: Candidate accuracy 9/12=75 percent, precision 2/3, recall 2/4; baseline 8/12 about 66.7 percent, with all four blocked cases missed.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is “the revision is better” incomplete?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It catches more spotted leaves but raises false alarms and lowers accuracy. Report both trade-offs and decide using predeclared use costs. Changed-case check: TP 5, FN 1, FP 3, TN 7 gives 12/16=75% accuracy and 5/6 recall.</w:t>
      </w:r>
    </w:p>
    <w:p>
      <w:pPr>
        <w:spacing w:line="336" w:lineRule="auto" w:after="180"/>
      </w:pPr>
      <w:r>
        <w:rPr>
          <w:b w:val="0"/>
        </w:rPr>
        <w:t>Recall rises while accuracy falls; the preferred revision depends on declared error consequences.</w:t>
      </w:r>
    </w:p>
    <w:p>
      <w:pPr>
        <w:spacing w:line="336" w:lineRule="auto" w:after="180"/>
      </w:pPr>
      <w:r>
        <w:rPr>
          <w:b w:val="0"/>
        </w:rPr>
        <w:t>Changed-case reasoning: TP 5, FN 1, FP 3, TN 7 gives 12/16=75% accuracy and 5/6 recall. Recall rises while accuracy falls; the preferred revision depends on declared error consequences.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Capstone Train, Analyze, Improve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Capstone Gate 2: reproduce v1, cluster errors, approve one change, rerun fixed cases, and publish all gains and </w:t>
      </w:r>
      <w:r>
        <w:rPr>
          <w:b/>
        </w:rPr>
        <w:t>regression</w:t>
      </w:r>
      <w:r>
        <w:rPr>
          <w:b w:val="0"/>
        </w:rPr>
        <w:t>s.</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A higher overall score proves every important aspect improved.</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w:t>
      </w:r>
    </w:p>
    <w:p>
      <w:pPr>
        <w:spacing w:line="336" w:lineRule="auto" w:after="180"/>
      </w:pPr>
      <w:r>
        <w:rPr>
          <w:b w:val="0"/>
        </w:rPr>
        <w:t>For this week: Candidate accuracy 9/12=75 percent, precision 2/3, recall 2/4; baseline 8/12 about 66.7 percent, with all four blocked cases missed.</w:t>
      </w:r>
    </w:p>
    <w:p>
      <w:pPr>
        <w:spacing w:line="336" w:lineRule="auto" w:after="180"/>
      </w:pPr>
      <w:r>
        <w:rPr>
          <w:b w:val="0"/>
        </w:rPr>
        <w:t>A stronger claim makes a stronger project: Version 1 frozen results, reason for change, reused-</w:t>
      </w:r>
      <w:r>
        <w:rPr>
          <w:b/>
        </w:rPr>
        <w:t>evidence status</w:t>
      </w:r>
      <w:r>
        <w:rPr>
          <w:b w:val="0"/>
        </w:rPr>
        <w:t xml:space="preserve"> and the fact that version 2 has no new independent </w:t>
      </w:r>
      <w:r>
        <w:rPr>
          <w:b/>
        </w:rPr>
        <w:t>final evaluation</w:t>
      </w:r>
      <w:r>
        <w:rPr>
          <w:b w:val="0"/>
        </w:rPr>
        <w:t>.</w:t>
      </w:r>
    </w:p>
    <w:p>
      <w:pPr>
        <w:spacing w:line="336" w:lineRule="auto" w:after="180"/>
      </w:pPr>
      <w:r>
        <w:rPr>
          <w:b w:val="0"/>
        </w:rPr>
        <w:t xml:space="preserve">The new case can be copied from the example: The independent task changes the </w:t>
      </w:r>
      <w:r>
        <w:rPr>
          <w:b/>
        </w:rPr>
        <w:t>evidence</w:t>
      </w:r>
      <w:r>
        <w:rPr>
          <w:b w:val="0"/>
        </w:rPr>
        <w:t>. Require a fresh explanation: Candidate accuracy 9/12=75 percent, precision 3/5=60 percent, recall 3/4=75 percent.</w:t>
      </w:r>
    </w:p>
    <w:p>
      <w:pPr>
        <w:spacing w:line="336" w:lineRule="auto" w:after="180"/>
      </w:pPr>
      <w:r>
        <w:rPr>
          <w:b w:val="0"/>
        </w:rPr>
        <w:t>Baseline FP 0 FN 4 versus candidate FP 2 FN 1; baseline accuracy 8/12.</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Capstone Train, Analyze, Improve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Keep partitions fixed, inspect dim-image errors, change one factor and compare the same validation criteria/slices. Reserve final test.</w:t>
      </w:r>
    </w:p>
    <w:p>
      <w:pPr>
        <w:pStyle w:val="Heading3"/>
      </w:pPr>
      <w:r>
        <w:t>Independent question</w:t>
      </w:r>
    </w:p>
    <w:p>
      <w:pPr>
        <w:pStyle w:val="Heading3"/>
      </w:pPr>
      <w:r>
        <w:t>Independent question · withhold the key</w:t>
      </w:r>
    </w:p>
    <w:p>
      <w:pPr>
        <w:spacing w:line="336" w:lineRule="auto" w:after="180"/>
        <w:shd w:fill="F5F1FB"/>
      </w:pPr>
      <w:r>
        <w:rPr>
          <w:b w:val="0"/>
        </w:rPr>
        <w:t xml:space="preserve">A revision raises overall validation accuracy from </w:t>
      </w:r>
      <w:r>
        <w:rPr>
          <w:b/>
        </w:rPr>
        <w:t>80%</w:t>
      </w:r>
      <w:r>
        <w:rPr>
          <w:b w:val="0"/>
        </w:rPr>
        <w:t xml:space="preserve"> to 84% but lowers dim-light accuracy from </w:t>
      </w:r>
      <w:r>
        <w:rPr>
          <w:b/>
        </w:rPr>
        <w:t>60%</w:t>
      </w:r>
      <w:r>
        <w:rPr>
          <w:b w:val="0"/>
        </w:rPr>
        <w:t xml:space="preserve"> to 40%. How should the improvement claim change?</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Report both results with counts and evaluate against intended-use criteria. The overall gain does not justify hiding the subgroup </w:t>
      </w:r>
      <w:r>
        <w:rPr>
          <w:b/>
        </w:rPr>
        <w:t>regression</w:t>
      </w:r>
      <w:r>
        <w:rPr>
          <w:b w:val="0"/>
        </w:rPr>
        <w:t>; investigate or limit use.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“Any increase in overall accuracy counts as improvement for every user and condition.”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No. Reevaluate both versions on the same declared validation cases, including the hard cases unless an independently justified exclusion applies to both.</w:t>
      </w:r>
    </w:p>
    <w:p>
      <w:pPr>
        <w:spacing w:line="336" w:lineRule="auto" w:after="180"/>
        <w:shd w:fill="F1F6FC"/>
      </w:pPr>
      <w:r>
        <w:rPr>
          <w:b w:val="0"/>
        </w:rPr>
        <w:t xml:space="preserve">Record exact changes and per-case </w:t>
      </w:r>
      <w:r>
        <w:rPr>
          <w:b/>
        </w:rPr>
        <w:t>prediction</w:t>
      </w:r>
      <w:r>
        <w:rPr>
          <w:b w:val="0"/>
        </w:rPr>
        <w:t>s, then evaluate the selected version on untouched final data.</w:t>
      </w:r>
    </w:p>
    <w:p>
      <w:pPr>
        <w:pStyle w:val="Heading3"/>
      </w:pPr>
      <w:r>
        <w:t>Explanations for the additional workbook examples</w:t>
      </w:r>
    </w:p>
    <w:p>
      <w:pPr>
        <w:pStyle w:val="Heading3"/>
      </w:pPr>
      <w:r>
        <w:t>W1 Score the frozen test</w:t>
      </w:r>
    </w:p>
    <w:p>
      <w:pPr>
        <w:pStyle w:val="Heading3"/>
      </w:pPr>
      <w:r>
        <w:t>Workbook question · W1</w:t>
      </w:r>
    </w:p>
    <w:p>
      <w:pPr>
        <w:spacing w:line="336" w:lineRule="auto" w:after="180"/>
        <w:shd w:fill="F5F1FB"/>
      </w:pPr>
      <w:r>
        <w:rPr>
          <w:b w:val="0"/>
        </w:rPr>
        <w:t>Compute the worked candidate metrics and baseline accuracy.</w:t>
      </w:r>
    </w:p>
    <w:p>
      <w:pPr>
        <w:pStyle w:val="Heading3"/>
      </w:pPr>
      <w:r>
        <w:t>Teacher reasoning · W1</w:t>
      </w:r>
    </w:p>
    <w:p>
      <w:pPr>
        <w:spacing w:line="336" w:lineRule="auto" w:after="180"/>
        <w:shd w:fill="F1F6FC"/>
      </w:pPr>
      <w:r>
        <w:rPr>
          <w:b w:val="0"/>
        </w:rPr>
        <w:t>Teacher explanation: Candidate accuracy 9/12=75 percent, precision 2/3, recall 2/4; baseline 8/12 about 66.7 percent, with all four blocked cases missed.</w:t>
      </w:r>
    </w:p>
    <w:p>
      <w:pPr>
        <w:pStyle w:val="Heading3"/>
      </w:pPr>
      <w:r>
        <w:t>W2 Audit a difference</w:t>
      </w:r>
    </w:p>
    <w:p>
      <w:pPr>
        <w:pStyle w:val="Heading3"/>
      </w:pPr>
      <w:r>
        <w:t>Workbook question · W2</w:t>
      </w:r>
    </w:p>
    <w:p>
      <w:pPr>
        <w:spacing w:line="336" w:lineRule="auto" w:after="180"/>
        <w:shd w:fill="F5F1FB"/>
      </w:pPr>
      <w:r>
        <w:rPr>
          <w:b w:val="0"/>
        </w:rPr>
        <w:t>What does the one-correct-case improvement establish?</w:t>
      </w:r>
    </w:p>
    <w:p>
      <w:pPr>
        <w:pStyle w:val="Heading3"/>
      </w:pPr>
      <w:r>
        <w:t>Teacher reasoning · W2</w:t>
      </w:r>
    </w:p>
    <w:p>
      <w:pPr>
        <w:spacing w:line="336" w:lineRule="auto" w:after="180"/>
        <w:shd w:fill="F1F6FC"/>
      </w:pPr>
      <w:r>
        <w:rPr>
          <w:b w:val="0"/>
        </w:rPr>
        <w:t>Teacher explanation: It establishes a difference on these 12 examples under the saved procedure, not reliable improvement for every future population.</w:t>
      </w:r>
    </w:p>
    <w:p>
      <w:pPr>
        <w:pStyle w:val="Heading3"/>
      </w:pPr>
      <w:r>
        <w:t>W3 Label a revision</w:t>
      </w:r>
    </w:p>
    <w:p>
      <w:pPr>
        <w:pStyle w:val="Heading3"/>
      </w:pPr>
      <w:r>
        <w:t>Workbook question · W3</w:t>
      </w:r>
    </w:p>
    <w:p>
      <w:pPr>
        <w:spacing w:line="336" w:lineRule="auto" w:after="180"/>
        <w:shd w:fill="F5F1FB"/>
      </w:pPr>
      <w:r>
        <w:rPr>
          <w:b w:val="0"/>
        </w:rPr>
        <w:t>A threshold changes after test errors are read. Label its score on the same rows.</w:t>
      </w:r>
    </w:p>
    <w:p>
      <w:pPr>
        <w:pStyle w:val="Heading3"/>
      </w:pPr>
      <w:r>
        <w:t>Teacher reasoning · W3</w:t>
      </w:r>
    </w:p>
    <w:p>
      <w:pPr>
        <w:spacing w:line="336" w:lineRule="auto" w:after="180"/>
        <w:shd w:fill="F1F6FC"/>
      </w:pPr>
      <w:r>
        <w:rPr>
          <w:b w:val="0"/>
        </w:rPr>
        <w:t xml:space="preserve">Teacher explanation: Post-test development or reused-test </w:t>
      </w:r>
      <w:r>
        <w:rPr>
          <w:b/>
        </w:rPr>
        <w:t>evidence</w:t>
      </w:r>
      <w:r>
        <w:rPr>
          <w:b w:val="0"/>
        </w:rPr>
        <w:t xml:space="preserve"> for the revised version, not an untouched final test.</w:t>
      </w:r>
    </w:p>
    <w:p>
      <w:pPr>
        <w:pStyle w:val="Heading3"/>
      </w:pPr>
      <w:r>
        <w:t>W4 Apply independently</w:t>
      </w:r>
    </w:p>
    <w:p>
      <w:pPr>
        <w:pStyle w:val="Heading3"/>
      </w:pPr>
      <w:r>
        <w:t>Workbook question · W4</w:t>
      </w:r>
    </w:p>
    <w:p>
      <w:pPr>
        <w:spacing w:line="336" w:lineRule="auto" w:after="180"/>
        <w:shd w:fill="F5F1FB"/>
      </w:pPr>
      <w:r>
        <w:rPr>
          <w:b w:val="0"/>
        </w:rPr>
        <w:t>Frozen candidate[[6, 2],[1, 3]] and baseline[[8, 0],[4, 0]] on 12 cases. Compute candidate metrics and compare error types.</w:t>
      </w:r>
    </w:p>
    <w:p>
      <w:pPr>
        <w:pStyle w:val="Heading3"/>
      </w:pPr>
      <w:r>
        <w:t>Teacher reasoning · W4</w:t>
      </w:r>
    </w:p>
    <w:p>
      <w:pPr>
        <w:spacing w:line="336" w:lineRule="auto" w:after="180"/>
        <w:shd w:fill="F1F6FC"/>
      </w:pPr>
      <w:r>
        <w:rPr>
          <w:b w:val="0"/>
        </w:rPr>
        <w:t>Teacher explanation: Candidate accuracy 9/12=75 percent, precision 3/5=60 percent, recall 3/4=75 percent. Baseline FP 0 FN 4 versus candidate FP 2 FN 1; baseline accuracy 8/12.</w:t>
      </w:r>
    </w:p>
    <w:p>
      <w:pPr>
        <w:pStyle w:val="Heading3"/>
      </w:pPr>
      <w:r>
        <w:t>W5 Update the card</w:t>
      </w:r>
    </w:p>
    <w:p>
      <w:pPr>
        <w:pStyle w:val="Heading3"/>
      </w:pPr>
      <w:r>
        <w:t>Workbook question · W5</w:t>
      </w:r>
    </w:p>
    <w:p>
      <w:pPr>
        <w:spacing w:line="336" w:lineRule="auto" w:after="180"/>
        <w:shd w:fill="F5F1FB"/>
      </w:pPr>
      <w:r>
        <w:rPr>
          <w:b w:val="0"/>
        </w:rPr>
        <w:t>What must remain visible when version 2 is proposed without a fresh test?</w:t>
      </w:r>
    </w:p>
    <w:p>
      <w:pPr>
        <w:pStyle w:val="Heading3"/>
      </w:pPr>
      <w:r>
        <w:t>Teacher reasoning · W5</w:t>
      </w:r>
    </w:p>
    <w:p>
      <w:pPr>
        <w:spacing w:line="336" w:lineRule="auto" w:after="180"/>
        <w:shd w:fill="F1F6FC"/>
      </w:pPr>
      <w:r>
        <w:rPr>
          <w:b w:val="0"/>
        </w:rPr>
        <w:t>Teacher explanation: Version 1 frozen results, reason for change, reused-</w:t>
      </w:r>
      <w:r>
        <w:rPr>
          <w:b/>
        </w:rPr>
        <w:t>evidence status</w:t>
      </w:r>
      <w:r>
        <w:rPr>
          <w:b w:val="0"/>
        </w:rPr>
        <w:t xml:space="preserve"> and the fact that version 2 has no new independent </w:t>
      </w:r>
      <w:r>
        <w:rPr>
          <w:b/>
        </w:rPr>
        <w:t>final evaluation</w:t>
      </w:r>
      <w:r>
        <w:rPr>
          <w:b w:val="0"/>
        </w:rPr>
        <w: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Frozen candidate[[6, 2],[1, 3]] and baseline[[8, 0],[4, 0]] on 12 cases. Compute candidate metrics and compare error types.</w:t>
      </w:r>
    </w:p>
    <w:p>
      <w:pPr>
        <w:pStyle w:val="Heading3"/>
      </w:pPr>
      <w:r>
        <w:t>Selected case answer</w:t>
      </w:r>
    </w:p>
    <w:p>
      <w:pPr>
        <w:pStyle w:val="Heading3"/>
      </w:pPr>
      <w:r>
        <w:t>Teacher key · Selected case answer</w:t>
      </w:r>
    </w:p>
    <w:p>
      <w:pPr>
        <w:spacing w:line="336" w:lineRule="auto" w:after="180"/>
        <w:shd w:fill="F1F6FC"/>
      </w:pPr>
      <w:r>
        <w:rPr>
          <w:b w:val="0"/>
        </w:rPr>
        <w:t>Teacher explanation: Candidate accuracy 9/12=75 percent, precision 3/5=60 percent, recall 3/4=75 percent. Baseline FP 0 FN 4 versus candidate FP 2 FN 1; baseline accuracy 8/12.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Capstone Train, Analyze, Improve to Responsible Plant Classifier, adapt support and plan a later changed-case check.</w:t>
      </w:r>
    </w:p>
    <w:p>
      <w:pPr>
        <w:pStyle w:val="Heading3"/>
      </w:pPr>
      <w:r>
        <w:t>Responsible Plant Classifier</w:t>
      </w:r>
    </w:p>
    <w:p>
      <w:pPr>
        <w:spacing w:line="336" w:lineRule="auto" w:after="180"/>
      </w:pPr>
      <w:r>
        <w:rPr>
          <w:b w:val="0"/>
        </w:rPr>
        <w:t>Finalize the Plant Classifier experiment record, confusion matrix, subgroup table, model card, and honest remaining-limit statement.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36: ML Builder Expo.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final evaluation</w:t>
      </w:r>
      <w:r>
        <w:rPr>
          <w:b w:val="0"/>
        </w:rPr>
        <w:t xml:space="preserve"> and </w:t>
      </w:r>
      <w:r>
        <w:rPr>
          <w:b/>
        </w:rPr>
        <w:t>error audit</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For independent W 4, require: Candidate accuracy 9/12=75 percent, precision 3/5=60 percent, recall 3/4=75 percent. Baseline FP 0 FN 4 versus candidate FP 2 FN 1; baseline accuracy 8/12.</w:t>
      </w:r>
    </w:p>
    <w:p>
      <w:pPr>
        <w:spacing w:line="336" w:lineRule="auto" w:after="180"/>
      </w:pPr>
      <w:r>
        <w:rPr>
          <w:b w:val="0"/>
        </w:rPr>
        <w:t>Fresh retry candidate[[5, 1],[2, 2]] on 10 cases: accuracy 7/10, precision 2/3, recall 2/4. Require a test-status statement before any proposed tuning. Mark each criterion as independent, supported or not yet demonstrated.</w:t>
      </w:r>
    </w:p>
    <w:p>
      <w:pPr>
        <w:spacing w:line="336" w:lineRule="auto" w:after="180"/>
      </w:pPr>
      <w:r>
        <w:rPr>
          <w:b w:val="0"/>
        </w:rPr>
        <w:t>Reassess the reasoning after feedback; do not replace the first attempt silently.</w:t>
      </w:r>
    </w:p>
    <w:p>
      <w:pPr>
        <w:spacing w:line="336" w:lineRule="auto" w:after="180"/>
      </w:pPr>
      <w:r>
        <w:rPr>
          <w:b w:val="0"/>
        </w:rPr>
        <w:t xml:space="preserve">Next week: Machine learning project defense.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Capstone Train, Analyze, Improve lesson; it is a checklist rather than a replacement for the full sequence.</w:t>
      </w:r>
    </w:p>
    <w:p>
      <w:pPr>
        <w:pStyle w:val="Heading3"/>
      </w:pPr>
      <w:r>
        <w:t>Teaching target</w:t>
      </w:r>
    </w:p>
    <w:p>
      <w:pPr>
        <w:spacing w:line="336" w:lineRule="auto" w:after="180"/>
        <w:shd w:fill="EDF7F3"/>
      </w:pPr>
      <w:r>
        <w:rPr>
          <w:b w:val="0"/>
        </w:rPr>
        <w:t xml:space="preserve">Teaching target: Run a frozen </w:t>
      </w:r>
      <w:r>
        <w:rPr>
          <w:b/>
        </w:rPr>
        <w:t>final evaluation</w:t>
      </w:r>
      <w:r>
        <w:rPr>
          <w:b w:val="0"/>
        </w:rPr>
        <w:t xml:space="preserve"> with complete accounting</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Before class, solve the supported practice: What does the one-correct-case improvement establish?</w:t>
      </w:r>
    </w:p>
    <w:p>
      <w:pPr>
        <w:pStyle w:val="Heading3"/>
      </w:pPr>
      <w:r>
        <w:t>Supported practice answer</w:t>
      </w:r>
    </w:p>
    <w:p>
      <w:pPr>
        <w:spacing w:line="336" w:lineRule="auto" w:after="180"/>
        <w:shd w:fill="F1F6FC"/>
      </w:pPr>
      <w:r>
        <w:rPr>
          <w:b w:val="0"/>
        </w:rPr>
        <w:t>Reasoned practice answer: Teacher explanation: It establishes a difference on these 12 examples under the saved procedure, not reliable improvement for every future population.</w:t>
      </w:r>
    </w:p>
    <w:p>
      <w:pPr>
        <w:spacing w:line="336" w:lineRule="auto" w:after="180"/>
      </w:pPr>
      <w:r>
        <w:rPr>
          <w:b w:val="0"/>
        </w:rPr>
        <w:t>Check every learner before discussion: Use the worked case for Capstone evaluation and revision.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w:t>
      </w:r>
    </w:p>
    <w:p>
      <w:pPr>
        <w:spacing w:line="336" w:lineRule="auto" w:after="180"/>
        <w:shd w:fill="FFF5E6"/>
      </w:pPr>
      <w:r>
        <w:rPr>
          <w:b w:val="0"/>
        </w:rPr>
        <w:t>For this week: Candidate accuracy 9/12=75 percent, precision 2/3, recall 2/4; baseline 8/12 about 66.7 percent, with all four blocked cases missed.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revision fixes one miss but creates two extra false alarms. Require a </w:t>
      </w:r>
      <w:r>
        <w:rPr>
          <w:b/>
        </w:rPr>
        <w:t>prediction</w:t>
      </w:r>
      <w:r>
        <w:rPr>
          <w:b w:val="0"/>
        </w:rPr>
        <w:t xml:space="preserve"> and a reason before comparing. Expected result: TP 5, FN 1, FP 3, TN 7 gives 12/16=75% accuracy and 5/6 recall.</w:t>
      </w:r>
    </w:p>
    <w:p>
      <w:pPr>
        <w:spacing w:line="336" w:lineRule="auto" w:after="180"/>
        <w:shd w:fill="F5F1FB"/>
      </w:pPr>
      <w:r>
        <w:rPr>
          <w:b w:val="0"/>
        </w:rPr>
        <w:t>Reason: Recall rises while accuracy falls; the preferred revision depends on declared error consequences.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Capstone Train, Analyze, Improve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Train, Analyze, Improve: the case</w:t>
      </w:r>
    </w:p>
    <w:p>
      <w:r>
        <w:drawing>
          <wp:inline xmlns:a="http://schemas.openxmlformats.org/drawingml/2006/main" xmlns:pic="http://schemas.openxmlformats.org/drawingml/2006/picture">
            <wp:extent cx="5486400" cy="3142488"/>
            <wp:docPr id="3" name="Picture 3" descr="Choose the next capstone revision from explicit false alarms and misses. Supplied facts: Positive=spotted. CandidateTP4, FN 2, FP 1, TN 9; baselineTP0, FN 6, FP 0, TN 10. Both evaluate the same16 cas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5-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Choose the next capstone revision from explicit false alarms and misses. Supplied facts: Positive=spotted. CandidateTP4, FN 2, FP 1, TN 9; baselineTP0, FN 6, FP 0, TN 10. Both evaluate the same16 cases.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Compare accuracy: Candidate13/16=81.25%; baseline10/16=62.5%. → Compare detection: Candidate catches4/6 spotted leaves; baseline catches0/6. → Inspect errors: Review candidate’s two misses and one false alarm with conditions and label evidence before revising."/>
            <wp:cNvGraphicFramePr>
              <a:graphicFrameLocks noChangeAspect="1"/>
            </wp:cNvGraphicFramePr>
            <a:graphic>
              <a:graphicData uri="http://schemas.openxmlformats.org/drawingml/2006/picture">
                <pic:pic>
                  <pic:nvPicPr>
                    <pic:cNvPr id="0" name="academy-story-ai-4-35-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Compare accuracy: Candidate13/16=81.25%; baseline10/16=62.5%. → Compare detection: Candidate catches4/6 spotted leaves; baseline catches0/6. → Inspect errors: Review candidate’s two misses and one false alarm with conditions and label </w:t>
      </w:r>
      <w:r>
        <w:rPr>
          <w:b/>
        </w:rPr>
        <w:t>evidence</w:t>
      </w:r>
      <w:r>
        <w:rPr>
          <w:b w:val="0"/>
        </w:rPr>
        <w:t xml:space="preserve"> before revising.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Candidate, before revision</w:t>
      </w:r>
    </w:p>
    <w:p>
      <w:r>
        <w:drawing>
          <wp:inline xmlns:a="http://schemas.openxmlformats.org/drawingml/2006/main" xmlns:pic="http://schemas.openxmlformats.org/drawingml/2006/picture">
            <wp:extent cx="5486400" cy="3096768"/>
            <wp:docPr id="5" name="Picture 5" descr="Candidate, before revision. actual spotted: predicted spotted = 4, predicted healthy = 2. actual healthy: predicted spotted = 1, predicted healthy = 9."/>
            <wp:cNvGraphicFramePr>
              <a:graphicFrameLocks noChangeAspect="1"/>
            </wp:cNvGraphicFramePr>
            <a:graphic>
              <a:graphicData uri="http://schemas.openxmlformats.org/drawingml/2006/picture">
                <pic:pic>
                  <pic:nvPicPr>
                    <pic:cNvPr id="0" name="academy-story-ai-4-35-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Candidate, before revision. actual spotted: predicted spotted = 4, predicted healthy = 2. actual healthy: predicted spotted = 1, predicted healthy = 9.</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91256"/>
            <wp:docPr id="6" name="Picture 6" descr="Original case: Review candidate’s two misses and one false alarm with conditions and label evidence before revising. Changed condition: A revision fixes one miss but creates two extra false alarms. Expected result: TP 5, FN 1, FP 3, TN 7 gives 12/16=75% accuracy and 5/6 recall. Reason: Recall rises while accuracy falls; the preferred revision depends on declared error consequences."/>
            <wp:cNvGraphicFramePr>
              <a:graphicFrameLocks noChangeAspect="1"/>
            </wp:cNvGraphicFramePr>
            <a:graphic>
              <a:graphicData uri="http://schemas.openxmlformats.org/drawingml/2006/picture">
                <pic:pic>
                  <pic:nvPicPr>
                    <pic:cNvPr id="0" name="academy-story-ai-4-35-04.png"/>
                    <pic:cNvPicPr/>
                  </pic:nvPicPr>
                  <pic:blipFill>
                    <a:blip r:embed="rId14"/>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Review candidate’s two misses and one false alarm with conditions and label </w:t>
      </w:r>
      <w:r>
        <w:rPr>
          <w:b/>
        </w:rPr>
        <w:t>evidence</w:t>
      </w:r>
      <w:r>
        <w:rPr>
          <w:b w:val="0"/>
        </w:rPr>
        <w:t xml:space="preserve"> before revising. Changed condition: A revision fixes one miss but creates two extra false alarms.</w:t>
      </w:r>
    </w:p>
    <w:p>
      <w:pPr>
        <w:spacing w:line="336" w:lineRule="auto" w:after="180"/>
      </w:pPr>
      <w:r>
        <w:rPr>
          <w:b w:val="0"/>
        </w:rPr>
        <w:t>Expected result: TP 5, FN 1, FP 3, TN 7 gives 12/16=75% accuracy and 5/6 recall. Reason: Recall rises while accuracy falls; the preferred revision depends on declared error consequences.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Recall rises while accuracy falls; the preferred revision depends on declared error consequences.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Review candidate’s two misses and one false alarm with conditions and label evidence before revising. The arrows show which recorded input or intermediate result each decision uses. Explain the deciding step aloud before checking the changed case; pointing to the final answer alone does not show how it follows. Limit: Any case-driven revision makes these records development evidence for that revision; reserve a fresh final set."/>
            <wp:cNvGraphicFramePr>
              <a:graphicFrameLocks noChangeAspect="1"/>
            </wp:cNvGraphicFramePr>
            <a:graphic>
              <a:graphicData uri="http://schemas.openxmlformats.org/drawingml/2006/picture">
                <pic:pic>
                  <pic:nvPicPr>
                    <pic:cNvPr id="0" name="academy-story-ai-4-3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Review candidate’s two misses and one false alarm with conditions and label </w:t>
      </w:r>
      <w:r>
        <w:rPr>
          <w:b/>
        </w:rPr>
        <w:t>evidence</w:t>
      </w:r>
      <w:r>
        <w:rPr>
          <w:b w:val="0"/>
        </w:rPr>
        <w:t xml:space="preserve"> before revising.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Any case-driven revision makes these records development </w:t>
      </w:r>
      <w:r>
        <w:rPr>
          <w:b/>
        </w:rPr>
        <w:t>evidence</w:t>
      </w:r>
      <w:r>
        <w:rPr>
          <w:b w:val="0"/>
        </w:rPr>
        <w:t xml:space="preserve"> for that revision; reserve a fresh final set.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Any case-driven revision makes these records development </w:t>
      </w:r>
      <w:r>
        <w:rPr>
          <w:b/>
        </w:rPr>
        <w:t>evidence</w:t>
      </w:r>
      <w:r>
        <w:rPr>
          <w:b w:val="0"/>
        </w:rPr>
        <w:t xml:space="preserve"> for that revision; reserve a fresh final set.</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is “the revision is better” incomplet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5-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“the revision is better” incomplete?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It catches more spotted leaves but raises false alarms and lowers accuracy. Report both trade-offs and decide using predeclared use costs.</w:t>
      </w:r>
    </w:p>
    <w:p>
      <w:pPr>
        <w:spacing w:line="336" w:lineRule="auto" w:after="180"/>
        <w:shd w:fill="F1F6F8"/>
      </w:pPr>
      <w:r>
        <w:rPr>
          <w:b w:val="0"/>
        </w:rPr>
        <w:t>Changed-case check: TP 5, FN 1, FP 3, TN 7 gives 12/16=75% accuracy and 5/6 recall. Recall rises while accuracy falls; the preferred revision depends on declared error consequences.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