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ai-6/7</w:t>
      </w:r>
    </w:p>
    <w:p>
      <w:pPr>
        <w:pStyle w:val="Title"/>
      </w:pPr>
      <w:r>
        <w:t>Testing pure components</w:t>
      </w:r>
    </w:p>
    <w:p>
      <w:r>
        <w:t>Project: Grounded Learning Service</w:t>
      </w:r>
    </w:p>
    <w:p>
      <w:pPr>
        <w:pStyle w:val="Heading1"/>
      </w:pPr>
      <w:r>
        <w:t>01. Prepare the purpose, prerequisites and materials</w:t>
      </w:r>
    </w:p>
    <w:p>
      <w:r>
        <w:t>Prepare Testing pure components: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testing pure components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Least privilege and tool scopes</w:t>
      </w:r>
    </w:p>
    <w:p>
      <w:pPr>
        <w:spacing w:line="336" w:lineRule="auto" w:after="180"/>
      </w:pPr>
      <w:r>
        <w:rPr>
          <w:b w:val="0"/>
        </w:rPr>
        <w:t>Without opening the old lesson, explain one key idea from Least privilege and tool scopes.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scopes</w:t>
      </w:r>
    </w:p>
    <w:p>
      <w:pPr>
        <w:spacing w:line="336" w:lineRule="auto" w:after="180"/>
      </w:pPr>
      <w:r>
        <w:rPr>
          <w:b w:val="0"/>
        </w:rPr>
        <w:t>Reference example, not the only acceptable wording: Teacher explanation: Least privilege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Configuration and secrets</w:t>
      </w:r>
    </w:p>
    <w:p>
      <w:pPr>
        <w:spacing w:line="336" w:lineRule="auto" w:after="180"/>
      </w:pPr>
      <w:r>
        <w:rPr>
          <w:b w:val="0"/>
        </w:rPr>
        <w:t>Without opening the old lesson, explain one key idea from Configuration and secrets.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configuration and secrets</w:t>
      </w:r>
    </w:p>
    <w:p>
      <w:pPr>
        <w:spacing w:line="336" w:lineRule="auto" w:after="180"/>
      </w:pPr>
      <w:r>
        <w:rPr>
          <w:b w:val="0"/>
        </w:rPr>
        <w:t>Reference example, not the only acceptable wording: Teacher explanation: Configuration supplies non-secret settings; secrets provide privileged values. Keep secrets out of source, logs and client responses.</w:t>
      </w:r>
    </w:p>
    <w:p>
      <w:pPr>
        <w:spacing w:line="336" w:lineRule="auto" w:after="180"/>
      </w:pPr>
      <w:r>
        <w:rPr>
          <w:b w:val="0"/>
        </w:rPr>
        <w:t xml:space="preserve">The toy service reads DATA_VERSION from configuration and a signing secret from server-only </w:t>
      </w:r>
      <w:r>
        <w:rPr>
          <w:b/>
        </w:rPr>
        <w:t>input</w:t>
      </w:r>
      <w:r>
        <w:rPr>
          <w:b w:val="0"/>
        </w:rPr>
        <w:t>. Validate required settings at startup and fail clearly if absent; do not substitute a published default secret.</w:t>
      </w:r>
    </w:p>
    <w:p>
      <w:pPr>
        <w:pStyle w:val="Heading3"/>
      </w:pPr>
      <w:r>
        <w:t>Requirements and service boundaries</w:t>
      </w:r>
    </w:p>
    <w:p>
      <w:pPr>
        <w:spacing w:line="336" w:lineRule="auto" w:after="180"/>
      </w:pPr>
      <w:r>
        <w:rPr>
          <w:b w:val="0"/>
        </w:rPr>
        <w:t>Without opening the old lesson, explain one key idea from Requirements and service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requirements and service boundaries</w:t>
      </w:r>
    </w:p>
    <w:p>
      <w:pPr>
        <w:spacing w:line="336" w:lineRule="auto" w:after="180"/>
      </w:pPr>
      <w:r>
        <w:rPr>
          <w:b w:val="0"/>
        </w:rPr>
        <w:t>Reference example, not the only acceptable wording: Teacher explanation: A service boundary states who can request what, what data may be read and which actions are outside scope. Requirements must be observable.</w:t>
      </w:r>
    </w:p>
    <w:p>
      <w:pPr>
        <w:spacing w:line="336" w:lineRule="auto" w:after="180"/>
      </w:pPr>
      <w:r>
        <w:rPr>
          <w:b w:val="0"/>
        </w:rPr>
        <w:t>The fictional student timetable service reads a public schedule and returns a meeting time or review status. It cannot edit schedules or email users. Test success and refusal before adding model behaviour.</w:t>
      </w:r>
    </w:p>
    <w:p>
      <w:pPr>
        <w:spacing w:line="336" w:lineRule="auto" w:after="180"/>
      </w:pPr>
      <w:r>
        <w:rPr>
          <w:b w:val="0"/>
        </w:rPr>
        <w:t xml:space="preserve">Two 45-minute sessions. Pure components return results from supplied </w:t>
      </w:r>
      <w:r>
        <w:rPr>
          <w:b/>
        </w:rPr>
        <w:t>input</w:t>
      </w:r>
      <w:r>
        <w:rPr>
          <w:b w:val="0"/>
        </w:rPr>
        <w:t>s without external side effects. They are easier to test with exact expected values.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testing pure components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testing pure components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Testing pure components using the supplied case, labelled mechanism and reasoning. Make the scope of each conclusion explicit.</w:t>
      </w:r>
    </w:p>
    <w:p>
      <w:pPr>
        <w:spacing w:line="336" w:lineRule="auto" w:after="180"/>
      </w:pPr>
      <w:r>
        <w:rPr>
          <w:b w:val="0"/>
        </w:rPr>
        <w:t xml:space="preserve">Pure components return results from supplied </w:t>
      </w:r>
      <w:r>
        <w:rPr>
          <w:b/>
        </w:rPr>
        <w:t>input</w:t>
      </w:r>
      <w:r>
        <w:rPr>
          <w:b w:val="0"/>
        </w:rPr>
        <w:t>s without external side effects. They are easier to test with exact expected values.</w:t>
      </w:r>
    </w:p>
    <w:p>
      <w:pPr>
        <w:pStyle w:val="Heading3"/>
      </w:pPr>
      <w:r>
        <w:t>Explain Testing pure components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pStyle w:val="Heading3"/>
      </w:pPr>
      <w:r>
        <w:t>Explain Testing pure components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Pure function</w:t>
            </w:r>
          </w:p>
        </w:tc>
        <w:tc>
          <w:tcPr>
            <w:tcW w:type="dxa" w:w="5112"/>
          </w:tcPr>
          <w:p>
            <w:r>
              <w:t>A computation with no externally observable side effects</w:t>
            </w:r>
          </w:p>
        </w:tc>
      </w:tr>
      <w:tr>
        <w:tc>
          <w:tcPr>
            <w:tcW w:type="dxa" w:w="5112"/>
          </w:tcPr>
          <w:p>
            <w:r>
              <w:t>Boundary case</w:t>
            </w:r>
          </w:p>
        </w:tc>
        <w:tc>
          <w:tcPr>
            <w:tcW w:type="dxa" w:w="5112"/>
          </w:tcPr>
          <w:p>
            <w:r>
              <w:t>An input at a contract edge</w:t>
            </w:r>
          </w:p>
        </w:tc>
      </w:tr>
      <w:tr>
        <w:tc>
          <w:tcPr>
            <w:tcW w:type="dxa" w:w="5112"/>
          </w:tcPr>
          <w:p>
            <w:r>
              <w:t>Expected outcome</w:t>
            </w:r>
          </w:p>
        </w:tc>
        <w:tc>
          <w:tcPr>
            <w:tcW w:type="dxa" w:w="5112"/>
          </w:tcPr>
          <w:p>
            <w:r>
              <w:t>The result or error specified before execution</w:t>
            </w:r>
          </w:p>
        </w:tc>
      </w:tr>
    </w:tbl>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Testing pure components · 3</w:t>
      </w:r>
    </w:p>
    <w:p>
      <w:pPr>
        <w:spacing w:line="336" w:lineRule="auto" w:after="180"/>
      </w:pPr>
      <w:r>
        <w:rPr>
          <w:b w:val="0"/>
        </w:rPr>
        <w:t>Guided: Results 7 and 0; the third is invalid rather than remaining -1. Preserve the contract failure.</w:t>
      </w:r>
    </w:p>
    <w:p>
      <w:pPr>
        <w:spacing w:line="336" w:lineRule="auto" w:after="180"/>
      </w:pPr>
      <w:r>
        <w:rPr>
          <w:b w:val="0"/>
        </w:rPr>
        <w:t xml:space="preserve">Qualification: Passing unit cases for a </w:t>
      </w:r>
      <w:r>
        <w:rPr>
          <w:b/>
        </w:rPr>
        <w:t>pure function</w:t>
      </w:r>
      <w:r>
        <w:rPr>
          <w:b w:val="0"/>
        </w:rPr>
        <w:t xml:space="preserve"> does not establish integration permissions or model-dependent behaviour.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Capacity 12, used 5; capacity 12, used 12; capacity 12, used 13.</w:t>
      </w:r>
    </w:p>
    <w:p>
      <w:pPr>
        <w:spacing w:line="336" w:lineRule="auto" w:after="180"/>
      </w:pPr>
      <w:r>
        <w:rPr>
          <w:b w:val="0"/>
        </w:rPr>
        <w:t>Results 7 and 0; the third is invalid rather than remaining -1. Preserve the contract failure.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Testing pure components</w:t>
      </w:r>
    </w:p>
    <w:p>
      <w:pPr>
        <w:spacing w:line="336" w:lineRule="auto" w:after="180"/>
      </w:pPr>
      <w:r>
        <w:rPr>
          <w:b w:val="0"/>
        </w:rPr>
        <w:t xml:space="preserve">Test a room formatter alone. A </w:t>
      </w:r>
      <w:r>
        <w:rPr>
          <w:b/>
        </w:rPr>
        <w:t>pure function</w:t>
      </w:r>
      <w:r>
        <w:rPr>
          <w:b w:val="0"/>
        </w:rPr>
        <w:t xml:space="preserve"> returns "Room " plus a supplied positive integer.</w:t>
      </w:r>
    </w:p>
    <w:p>
      <w:pPr>
        <w:pStyle w:val="Heading3"/>
      </w:pPr>
      <w:r>
        <w:t>The facts we will use</w:t>
      </w:r>
    </w:p>
    <w:p>
      <w:pPr>
        <w:pStyle w:val="Heading3"/>
      </w:pPr>
      <w:r>
        <w:t>Supplied facts</w:t>
      </w:r>
    </w:p>
    <w:p>
      <w:pPr>
        <w:spacing w:line="336" w:lineRule="auto" w:after="180"/>
        <w:shd w:fill="F1F6FC"/>
      </w:pPr>
      <w:r>
        <w:rPr>
          <w:b w:val="0"/>
        </w:rPr>
        <w:t xml:space="preserve">Accepted </w:t>
      </w:r>
      <w:r>
        <w:rPr>
          <w:b/>
        </w:rPr>
        <w:t>input</w:t>
      </w:r>
      <w:r>
        <w:rPr>
          <w:b w:val="0"/>
        </w:rPr>
        <w:t xml:space="preserve">s are positive integers. Expected </w:t>
      </w:r>
      <w:r>
        <w:rPr>
          <w:b/>
        </w:rPr>
        <w:t>output</w:t>
      </w:r>
      <w:r>
        <w:rPr>
          <w:b w:val="0"/>
        </w:rPr>
        <w: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7</w:t>
            </w:r>
          </w:p>
        </w:tc>
        <w:tc>
          <w:tcPr>
            <w:tcW w:type="dxa" w:w="5112"/>
          </w:tcPr>
          <w:p>
            <w:r>
              <w:t>The prefix and supplied numeral produce Room 7.</w:t>
            </w:r>
          </w:p>
        </w:tc>
      </w:tr>
      <w:tr>
        <w:tc>
          <w:tcPr>
            <w:tcW w:type="dxa" w:w="5112"/>
          </w:tcPr>
          <w:p>
            <w:r>
              <w:t>2. Compare exact text</w:t>
            </w:r>
          </w:p>
        </w:tc>
        <w:tc>
          <w:tcPr>
            <w:tcW w:type="dxa" w:w="5112"/>
          </w:tcPr>
          <w:p>
            <w:r>
              <w:t>The expected text includes one space before 7.</w:t>
            </w:r>
          </w:p>
        </w:tc>
      </w:tr>
      <w:tr>
        <w:tc>
          <w:tcPr>
            <w:tcW w:type="dxa" w:w="5112"/>
          </w:tcPr>
          <w:p>
            <w:r>
              <w:t>3. Call with 12</w:t>
            </w:r>
          </w:p>
        </w:tc>
        <w:tc>
          <w:tcPr>
            <w:tcW w:type="dxa" w:w="5112"/>
          </w:tcPr>
          <w:p>
            <w:r>
              <w:t>The same fixed procedure produces Room 12.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pure component depends on its accepted </w:t>
      </w:r>
      <w:r>
        <w:rPr>
          <w:b/>
        </w:rPr>
        <w:t>input</w:t>
      </w:r>
      <w:r>
        <w:rPr>
          <w:b w:val="0"/>
        </w:rPr>
        <w:t>, not a clock, network or model. Isolating it makes failures easier to locate.</w:t>
      </w:r>
    </w:p>
    <w:p>
      <w:pPr>
        <w:pStyle w:val="Heading3"/>
      </w:pPr>
      <w:r>
        <w:t>What this example does not establish</w:t>
      </w:r>
    </w:p>
    <w:p>
      <w:pPr>
        <w:pStyle w:val="Heading3"/>
      </w:pPr>
      <w:r>
        <w:t>Keep the stated limit</w:t>
      </w:r>
    </w:p>
    <w:p>
      <w:pPr>
        <w:spacing w:line="336" w:lineRule="auto" w:after="180"/>
        <w:shd w:fill="FFF5E6"/>
      </w:pPr>
      <w:r>
        <w:rPr>
          <w:b w:val="0"/>
        </w:rPr>
        <w:t>These tests cover only stated cases; they do not test the full AI service or every invalid value.</w:t>
      </w:r>
    </w:p>
    <w:p>
      <w:pPr>
        <w:pStyle w:val="Heading3"/>
      </w:pPr>
      <w:r>
        <w:t>Change one thing in the pictured case</w:t>
      </w:r>
    </w:p>
    <w:p>
      <w:pPr>
        <w:pStyle w:val="Heading3"/>
      </w:pPr>
      <w:r>
        <w:t>Change one thing</w:t>
      </w:r>
    </w:p>
    <w:p>
      <w:pPr>
        <w:spacing w:line="336" w:lineRule="auto" w:after="180"/>
        <w:shd w:fill="F5F1FB"/>
      </w:pPr>
      <w:r>
        <w:rPr>
          <w:b w:val="0"/>
        </w:rPr>
        <w:t>Change: Supply zero instead of 7.</w:t>
      </w:r>
    </w:p>
    <w:p>
      <w:pPr>
        <w:pStyle w:val="Heading3"/>
      </w:pPr>
      <w:r>
        <w:t>Predicted result</w:t>
      </w:r>
    </w:p>
    <w:p>
      <w:pPr>
        <w:spacing w:line="336" w:lineRule="auto" w:after="180"/>
        <w:shd w:fill="F1F6FC"/>
      </w:pPr>
      <w:r>
        <w:rPr>
          <w:b/>
        </w:rPr>
        <w:t>Prediction</w:t>
      </w:r>
      <w:r>
        <w:rPr>
          <w:b w:val="0"/>
        </w:rPr>
        <w:t xml:space="preserve">: Reject the </w:t>
      </w:r>
      <w:r>
        <w:rPr>
          <w:b/>
        </w:rPr>
        <w:t>input</w:t>
      </w:r>
      <w:r>
        <w:rPr>
          <w:b w:val="0"/>
        </w:rPr>
        <w:t xml:space="preserve"> under the stated positive-integer contract.</w:t>
      </w:r>
    </w:p>
    <w:p>
      <w:pPr>
        <w:pStyle w:val="Heading3"/>
      </w:pPr>
      <w:r>
        <w:t>Why the result follows</w:t>
      </w:r>
    </w:p>
    <w:p>
      <w:pPr>
        <w:spacing w:line="336" w:lineRule="auto" w:after="180"/>
        <w:shd w:fill="F1F6FC"/>
      </w:pPr>
      <w:r>
        <w:rPr>
          <w:b w:val="0"/>
        </w:rPr>
        <w:t>Reason: Zero has the right type but violates the value requirement.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Testing pure components,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Capacity 12, used 5; capacity 12, used 12; capacity 12, used 13. Show the intermediate steps and give the conclusion with its scope.</w:t>
      </w:r>
    </w:p>
    <w:p>
      <w:pPr>
        <w:pStyle w:val="Heading3"/>
      </w:pPr>
      <w:r>
        <w:t>Reasoning to listen for</w:t>
      </w:r>
    </w:p>
    <w:p>
      <w:pPr>
        <w:spacing w:line="336" w:lineRule="auto" w:after="180"/>
        <w:shd w:fill="F1F6FC"/>
      </w:pPr>
      <w:r>
        <w:rPr>
          <w:b w:val="0"/>
        </w:rPr>
        <w:t>Teacher check: Teacher explanation: Results 7 and 0; the third is invalid rather than remaining -1. Preserve the contract failure.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Testing pure components.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Passing unit cases for a </w:t>
      </w:r>
      <w:r>
        <w:rPr>
          <w:b/>
        </w:rPr>
        <w:t>pure function</w:t>
      </w:r>
      <w:r>
        <w:rPr>
          <w:b w:val="0"/>
        </w:rPr>
        <w:t xml:space="preserve"> does not establish integration permissions or model-dependent behaviour.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Predict the formatter </w:t>
      </w:r>
      <w:r>
        <w:rPr>
          <w:b/>
        </w:rPr>
        <w:t>output</w:t>
      </w:r>
      <w:r>
        <w:rPr>
          <w:b w:val="0"/>
        </w:rPr>
        <w:t xml:space="preserve">s for 7 and 12, including spacing. Why does </w:t>
      </w:r>
      <w:r>
        <w:rPr>
          <w:b/>
        </w:rPr>
        <w:t>input</w:t>
      </w:r>
      <w:r>
        <w:rPr>
          <w:b w:val="0"/>
        </w:rPr>
        <w:t xml:space="preserve"> 0 need rejection under this contract rather than an ordinary formatted response?</w:t>
      </w:r>
    </w:p>
    <w:p>
      <w:pPr>
        <w:pStyle w:val="Heading3"/>
      </w:pPr>
      <w:r>
        <w:t>Reasoned teacher answer</w:t>
      </w:r>
    </w:p>
    <w:p>
      <w:pPr>
        <w:spacing w:line="336" w:lineRule="auto" w:after="180"/>
      </w:pPr>
      <w:r>
        <w:rPr>
          <w:b w:val="0"/>
        </w:rPr>
        <w:t xml:space="preserve">The prefix and supplied numeral produce Room 7. The expected text includes one space before 7. The same fixed procedure produces Room 12. Changed case: Reject the </w:t>
      </w:r>
      <w:r>
        <w:rPr>
          <w:b/>
        </w:rPr>
        <w:t>input</w:t>
      </w:r>
      <w:r>
        <w:rPr>
          <w:b w:val="0"/>
        </w:rPr>
        <w:t xml:space="preserve"> under the stated positive-integer contract.</w:t>
      </w:r>
    </w:p>
    <w:p>
      <w:pPr>
        <w:spacing w:line="336" w:lineRule="auto" w:after="180"/>
      </w:pPr>
      <w:r>
        <w:rPr>
          <w:b w:val="0"/>
        </w:rPr>
        <w:t>Zero has the right type but violates the value requirement.</w:t>
      </w:r>
    </w:p>
    <w:p>
      <w:pPr>
        <w:spacing w:line="336" w:lineRule="auto" w:after="180"/>
      </w:pPr>
      <w:r>
        <w:rPr>
          <w:b w:val="0"/>
        </w:rPr>
        <w:t xml:space="preserve">Changed-case reasoning: Reject the </w:t>
      </w:r>
      <w:r>
        <w:rPr>
          <w:b/>
        </w:rPr>
        <w:t>input</w:t>
      </w:r>
      <w:r>
        <w:rPr>
          <w:b w:val="0"/>
        </w:rPr>
        <w:t xml:space="preserve"> under the stated positive-integer contract. Zero has the right type but violates the value requirement.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Testing pure components investigation and use the first unsupported step to choose a teaching response.</w:t>
      </w:r>
    </w:p>
    <w:p>
      <w:pPr>
        <w:spacing w:line="336" w:lineRule="auto" w:after="180"/>
      </w:pPr>
      <w:r>
        <w:rPr>
          <w:b w:val="0"/>
        </w:rPr>
        <w:t xml:space="preserve">The worked result establishes every future case: Passing unit cases for a </w:t>
      </w:r>
      <w:r>
        <w:rPr>
          <w:b/>
        </w:rPr>
        <w:t>pure function</w:t>
      </w:r>
      <w:r>
        <w:rPr>
          <w:b w:val="0"/>
        </w:rPr>
        <w:t xml:space="preserve"> does not establish integration permissions or model-dependent behaviour.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Testing pure components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Results 7 and 0; the third is invalid rather than remaining -1. Preserve the contract failure.</w:t>
      </w:r>
    </w:p>
    <w:p>
      <w:pPr>
        <w:spacing w:line="336" w:lineRule="auto" w:after="180"/>
      </w:pPr>
      <w:r>
        <w:rPr>
          <w:b w:val="0"/>
        </w:rPr>
        <w:t xml:space="preserve">Qualification: Passing unit cases for a </w:t>
      </w:r>
      <w:r>
        <w:rPr>
          <w:b/>
        </w:rPr>
        <w:t>pure function</w:t>
      </w:r>
      <w:r>
        <w:rPr>
          <w:b w:val="0"/>
        </w:rPr>
        <w:t xml:space="preserve"> does not establish integration permissions or model-dependent behaviour.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Pure components return results from supplied </w:t>
      </w:r>
      <w:r>
        <w:rPr>
          <w:b/>
        </w:rPr>
        <w:t>input</w:t>
      </w:r>
      <w:r>
        <w:rPr>
          <w:b w:val="0"/>
        </w:rPr>
        <w:t>s without external side effects. They are easier to test with exact expected values.</w:t>
      </w:r>
    </w:p>
    <w:p>
      <w:pPr>
        <w:spacing w:line="336" w:lineRule="auto" w:after="180"/>
        <w:shd w:fill="F1F6FC"/>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pStyle w:val="Heading3"/>
      </w:pPr>
      <w:r>
        <w:t>W2 Trace the worked case</w:t>
      </w:r>
    </w:p>
    <w:p>
      <w:pPr>
        <w:pStyle w:val="Heading3"/>
      </w:pPr>
      <w:r>
        <w:t>Workbook question · W2</w:t>
      </w:r>
    </w:p>
    <w:p>
      <w:pPr>
        <w:spacing w:line="336" w:lineRule="auto" w:after="180"/>
        <w:shd w:fill="F5F1FB"/>
      </w:pPr>
      <w:r>
        <w:rPr>
          <w:b w:val="0"/>
        </w:rPr>
        <w:t>Capacity 12, used 5; capacity 12, used 12; capacity 12, used 13. Show the intermediate steps and give the conclusion with its scope.</w:t>
      </w:r>
    </w:p>
    <w:p>
      <w:pPr>
        <w:pStyle w:val="Heading3"/>
      </w:pPr>
      <w:r>
        <w:t>Teacher reasoning · W2</w:t>
      </w:r>
    </w:p>
    <w:p>
      <w:pPr>
        <w:spacing w:line="336" w:lineRule="auto" w:after="180"/>
        <w:shd w:fill="F1F6FC"/>
      </w:pPr>
      <w:r>
        <w:rPr>
          <w:b w:val="0"/>
        </w:rPr>
        <w:t>Teacher explanation: Results 7 and 0; the third is invalid rather than remaining -1. Preserve the contract failure.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Passing unit cases for a </w:t>
      </w:r>
      <w:r>
        <w:rPr>
          <w:b/>
        </w:rPr>
        <w:t>pure function</w:t>
      </w:r>
      <w:r>
        <w:rPr>
          <w:b w:val="0"/>
        </w:rPr>
        <w:t xml:space="preserve"> does not establish integration permissions or model-dependent behaviour.</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Passing unit cases for a </w:t>
      </w:r>
      <w:r>
        <w:rPr>
          <w:b/>
        </w:rPr>
        <w:t>pure function</w:t>
      </w:r>
      <w:r>
        <w:rPr>
          <w:b w:val="0"/>
        </w:rPr>
        <w:t xml:space="preserve"> does not establish integration permissions or model-dependent behaviour.</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Capacity 9 with used 0, 9, 10 and Boolean True. Give outcomes.</w:t>
      </w:r>
    </w:p>
    <w:p>
      <w:pPr>
        <w:pStyle w:val="Heading3"/>
      </w:pPr>
      <w:r>
        <w:t>Teacher reasoning · W4</w:t>
      </w:r>
    </w:p>
    <w:p>
      <w:pPr>
        <w:spacing w:line="336" w:lineRule="auto" w:after="180"/>
        <w:shd w:fill="F1F6FC"/>
      </w:pPr>
      <w:r>
        <w:rPr>
          <w:b w:val="0"/>
        </w:rPr>
        <w:t>Teacher explanation: 9, 0, range error, type error. Pure arithmetic must not silently admit bool as a count.</w:t>
      </w:r>
    </w:p>
    <w:p>
      <w:pPr>
        <w:pStyle w:val="Heading3"/>
      </w:pPr>
      <w:r>
        <w:t>W5 Design a revealing follow-up</w:t>
      </w:r>
    </w:p>
    <w:p>
      <w:pPr>
        <w:pStyle w:val="Heading3"/>
      </w:pPr>
      <w:r>
        <w:t>Workbook question · W5</w:t>
      </w:r>
    </w:p>
    <w:p>
      <w:pPr>
        <w:spacing w:line="336" w:lineRule="auto" w:after="180"/>
        <w:shd w:fill="F5F1FB"/>
      </w:pPr>
      <w:r>
        <w:rPr>
          <w:b w:val="0"/>
        </w:rPr>
        <w:t xml:space="preserve">For the worked scenario, propose one additional case that could reveal a failure, describe its </w:t>
      </w:r>
      <w:r>
        <w:rPr>
          <w:b/>
        </w:rPr>
        <w:t>expected outcome</w:t>
      </w:r>
      <w:r>
        <w:rPr>
          <w:b w:val="0"/>
        </w:rPr>
        <w:t xml:space="preserv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Passing unit cases for a </w:t>
      </w:r>
      <w:r>
        <w:rPr>
          <w:b/>
        </w:rPr>
        <w:t>pure function</w:t>
      </w:r>
      <w:r>
        <w:rPr>
          <w:b w:val="0"/>
        </w:rPr>
        <w:t xml:space="preserve"> does not establish integration permissions or model-dependent behaviour.</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9, 0, range error, type error. Pure arithmetic must not silently admit bool as a count. Require intermediate reasoning and the stated scope. Fresh retry: Capacity 4, used 2; capacity -1, used 0.</w:t>
      </w:r>
    </w:p>
    <w:p>
      <w:pPr>
        <w:spacing w:line="336" w:lineRule="auto" w:after="180"/>
        <w:shd w:fill="F1F6FC"/>
      </w:pPr>
      <w:r>
        <w:rPr>
          <w:b w:val="0"/>
        </w:rPr>
        <w:t>Expected reasoning: 2; invalid negative capacity. No storage or network action is needed.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Capacity 9 with used 0, 9, 10 and Boolean True. Give outcomes.</w:t>
      </w:r>
    </w:p>
    <w:p>
      <w:pPr>
        <w:pStyle w:val="Heading3"/>
      </w:pPr>
      <w:r>
        <w:t>Selected case answer</w:t>
      </w:r>
    </w:p>
    <w:p>
      <w:pPr>
        <w:pStyle w:val="Heading3"/>
      </w:pPr>
      <w:r>
        <w:t>Teacher key · Selected case answer</w:t>
      </w:r>
    </w:p>
    <w:p>
      <w:pPr>
        <w:spacing w:line="336" w:lineRule="auto" w:after="180"/>
        <w:shd w:fill="F1F6FC"/>
      </w:pPr>
      <w:r>
        <w:rPr>
          <w:b w:val="0"/>
        </w:rPr>
        <w:t>Teacher explanation: 9, 0, range error, type error. Pure arithmetic must not silently admit bool as a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Testing pure components to Grounded Learning Service, adapt support and plan a later changed-case check.</w:t>
      </w:r>
    </w:p>
    <w:p>
      <w:pPr>
        <w:spacing w:line="336" w:lineRule="auto" w:after="180"/>
      </w:pPr>
      <w:r>
        <w:rPr>
          <w:b w:val="0"/>
        </w:rPr>
        <w:t xml:space="preserve">Add a labelled testing pure components </w:t>
      </w:r>
      <w:r>
        <w:rPr>
          <w:b/>
        </w:rPr>
        <w:t>evidence</w:t>
      </w:r>
      <w:r>
        <w:rPr>
          <w:b w:val="0"/>
        </w:rPr>
        <w:t xml:space="preserve"> sheet to Grounded Learning Service. Show how you can explain the </w:t>
      </w:r>
      <w:r>
        <w:rPr>
          <w:b/>
        </w:rPr>
        <w:t>mechanism</w:t>
      </w:r>
      <w:r>
        <w:rPr>
          <w:b w:val="0"/>
        </w:rPr>
        <w:t xml:space="preserve"> and terminology of testing pure components.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Testing model-dependent behaviour.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ai-6/8, ai-6/10, ai-6/13.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Testing pure components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testing pure components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Capacity 12, used 5; capacity 12, used 12; capacity 12, used 13.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Results 7 and 0; the third is invalid rather than remaining -1. Preserve the contract failure.</w:t>
      </w:r>
    </w:p>
    <w:p>
      <w:pPr>
        <w:spacing w:line="336" w:lineRule="auto" w:after="180"/>
      </w:pPr>
      <w:r>
        <w:rPr>
          <w:b w:val="0"/>
        </w:rPr>
        <w:t>Check every learner before discussion: Use the worked case for Testing pure components.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Passing unit cases for a </w:t>
      </w:r>
      <w:r>
        <w:rPr>
          <w:b/>
        </w:rPr>
        <w:t>pure function</w:t>
      </w:r>
      <w:r>
        <w:rPr>
          <w:b w:val="0"/>
        </w:rPr>
        <w:t xml:space="preserve"> does not establish integration permissions or model-dependent behaviour.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Supply zero instead of 7. Require a </w:t>
      </w:r>
      <w:r>
        <w:rPr>
          <w:b/>
        </w:rPr>
        <w:t>prediction</w:t>
      </w:r>
      <w:r>
        <w:rPr>
          <w:b w:val="0"/>
        </w:rPr>
        <w:t xml:space="preserve"> and a reason before comparing. Expected result: Reject the </w:t>
      </w:r>
      <w:r>
        <w:rPr>
          <w:b/>
        </w:rPr>
        <w:t>input</w:t>
      </w:r>
      <w:r>
        <w:rPr>
          <w:b w:val="0"/>
        </w:rPr>
        <w:t xml:space="preserve"> under the stated positive-integer contract.</w:t>
      </w:r>
    </w:p>
    <w:p>
      <w:pPr>
        <w:spacing w:line="336" w:lineRule="auto" w:after="180"/>
        <w:shd w:fill="F5F1FB"/>
      </w:pPr>
      <w:r>
        <w:rPr>
          <w:b w:val="0"/>
        </w:rPr>
        <w:t>Reason: Zero has the right type but violates the value requirement.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Testing pure components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Testing pure components: the case</w:t>
      </w:r>
    </w:p>
    <w:p>
      <w:r>
        <w:drawing>
          <wp:inline xmlns:a="http://schemas.openxmlformats.org/drawingml/2006/main" xmlns:pic="http://schemas.openxmlformats.org/drawingml/2006/picture">
            <wp:extent cx="5486400" cy="2834640"/>
            <wp:docPr id="2" name="Picture 2" descr="Test a room formatter alone. A pure function returns &quot;Room &quot; plus a supplied positive integer. Supplied facts: Accepted inputs are positive integers. Expected outputs: 7→&quot;Room 7&quot;; 12→&quot;Room 12&quot;."/>
            <wp:cNvGraphicFramePr>
              <a:graphicFrameLocks noChangeAspect="1"/>
            </wp:cNvGraphicFramePr>
            <a:graphic>
              <a:graphicData uri="http://schemas.openxmlformats.org/drawingml/2006/picture">
                <pic:pic>
                  <pic:nvPicPr>
                    <pic:cNvPr id="0" name="academy-story-ai-6-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Test a room formatter alone. A </w:t>
      </w:r>
      <w:r>
        <w:rPr>
          <w:b/>
        </w:rPr>
        <w:t>pure function</w:t>
      </w:r>
      <w:r>
        <w:rPr>
          <w:b w:val="0"/>
        </w:rPr>
        <w:t xml:space="preserve"> returns "Room " plus a supplied positive integer. Supplied facts: Accepted </w:t>
      </w:r>
      <w:r>
        <w:rPr>
          <w:b/>
        </w:rPr>
        <w:t>input</w:t>
      </w:r>
      <w:r>
        <w:rPr>
          <w:b w:val="0"/>
        </w:rPr>
        <w:t xml:space="preserve">s are positive integers. Expected </w:t>
      </w:r>
      <w:r>
        <w:rPr>
          <w:b/>
        </w:rPr>
        <w:t>output</w:t>
      </w:r>
      <w:r>
        <w:rPr>
          <w:b w:val="0"/>
        </w:rPr>
        <w:t>s: 7→"Room 7"; 12→"Room 12".</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all with 7: The prefix and supplied numeral produce Room 7. → Compare exact text: The expected text includes one space before 7. → Call with 12: The same fixed procedure produces Room 12."/>
            <wp:cNvGraphicFramePr>
              <a:graphicFrameLocks noChangeAspect="1"/>
            </wp:cNvGraphicFramePr>
            <a:graphic>
              <a:graphicData uri="http://schemas.openxmlformats.org/drawingml/2006/picture">
                <pic:pic>
                  <pic:nvPicPr>
                    <pic:cNvPr id="0" name="academy-story-ai-6-7-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Call with 7: The prefix and supplied numeral produce Room 7. → Compare exact text: The expected text includes one space before 7. → Call with 12: The same fixed procedure produces Room 12.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Testing pure components — evidence trace</w:t>
      </w:r>
    </w:p>
    <w:p>
      <w:r>
        <w:drawing>
          <wp:inline xmlns:a="http://schemas.openxmlformats.org/drawingml/2006/main" xmlns:pic="http://schemas.openxmlformats.org/drawingml/2006/picture">
            <wp:extent cx="5486400" cy="2996184"/>
            <wp:docPr id="4" name="Picture 4" descr="Testing pure components — evidence trace. Capacity 12, used 5; capacity 12, used 12; capacity 12, used 13. | Define remaining(capacity, used)=capacity-used for integer inputs satisfying 0&lt;=used&lt;=capacity. Invalid types/ranges raise an explicit validation error. Test zero and equality boundaries. | Results 7 and 0; the third is invalid rather than remaining -1. Preserve the contract failure."/>
            <wp:cNvGraphicFramePr>
              <a:graphicFrameLocks noChangeAspect="1"/>
            </wp:cNvGraphicFramePr>
            <a:graphic>
              <a:graphicData uri="http://schemas.openxmlformats.org/drawingml/2006/picture">
                <pic:pic>
                  <pic:nvPicPr>
                    <pic:cNvPr id="0" name="academy-story-ai-6-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Testing pure components — </w:t>
      </w:r>
      <w:r>
        <w:rPr>
          <w:b/>
        </w:rPr>
        <w:t>evidence</w:t>
      </w:r>
      <w:r>
        <w:rPr>
          <w:b w:val="0"/>
        </w:rPr>
        <w:t xml:space="preserve"> trace. Capacity 12, used 5; capacity 12, used 12; capacity 12, used 13. | Define remaining(capacity, used)=capacity-used for integer </w:t>
      </w:r>
      <w:r>
        <w:rPr>
          <w:b/>
        </w:rPr>
        <w:t>input</w:t>
      </w:r>
      <w:r>
        <w:rPr>
          <w:b w:val="0"/>
        </w:rPr>
        <w:t>s satisfying 0&lt;=used&lt;=capacity.</w:t>
      </w:r>
    </w:p>
    <w:p>
      <w:pPr>
        <w:spacing w:line="336" w:lineRule="auto" w:after="180"/>
      </w:pPr>
      <w:r>
        <w:rPr>
          <w:b w:val="0"/>
        </w:rPr>
        <w:t>Invalid types/ranges raise an explicit validation error. Test zero and equality boundaries. | Results 7 and 0; the third is invalid rather than remaining -1. Preserve the contract failure.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same fixed procedure produces Room 12. Changed condition: Supply zero instead of 7. Expected result: Reject the input under the stated positive-integer contract. Reason: Zero has the right type but violates the value requirement."/>
            <wp:cNvGraphicFramePr>
              <a:graphicFrameLocks noChangeAspect="1"/>
            </wp:cNvGraphicFramePr>
            <a:graphic>
              <a:graphicData uri="http://schemas.openxmlformats.org/drawingml/2006/picture">
                <pic:pic>
                  <pic:nvPicPr>
                    <pic:cNvPr id="0" name="academy-story-ai-6-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same fixed procedure produces Room 12. Changed condition: Supply zero instead of 7. Expected result: Reject the </w:t>
      </w:r>
      <w:r>
        <w:rPr>
          <w:b/>
        </w:rPr>
        <w:t>input</w:t>
      </w:r>
      <w:r>
        <w:rPr>
          <w:b w:val="0"/>
        </w:rPr>
        <w:t xml:space="preserve"> under the stated positive-integer contract.</w:t>
      </w:r>
    </w:p>
    <w:p>
      <w:pPr>
        <w:spacing w:line="336" w:lineRule="auto" w:after="180"/>
      </w:pPr>
      <w:r>
        <w:rPr>
          <w:b w:val="0"/>
        </w:rPr>
        <w:t>Reason: Zero has the right type but violates the value requirement.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Zero has the right type but violates the value requirement.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ure component depends on its accepted input, not a clock, network or model. Isolating it makes failures easier to locate. Limit: These tests cover only stated cases; they do not test the full AI service or every invalid value."/>
            <wp:cNvGraphicFramePr>
              <a:graphicFrameLocks noChangeAspect="1"/>
            </wp:cNvGraphicFramePr>
            <a:graphic>
              <a:graphicData uri="http://schemas.openxmlformats.org/drawingml/2006/picture">
                <pic:pic>
                  <pic:nvPicPr>
                    <pic:cNvPr id="0" name="academy-story-ai-6-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pure component depends on its accepted </w:t>
      </w:r>
      <w:r>
        <w:rPr>
          <w:b/>
        </w:rPr>
        <w:t>input</w:t>
      </w:r>
      <w:r>
        <w:rPr>
          <w:b w:val="0"/>
        </w:rPr>
        <w:t>, not a clock, network or model. Isolating it makes failures easier to locate.</w:t>
      </w:r>
    </w:p>
    <w:p>
      <w:pPr>
        <w:spacing w:line="336" w:lineRule="auto" w:after="180"/>
      </w:pPr>
      <w:r>
        <w:rPr>
          <w:b w:val="0"/>
        </w:rPr>
        <w:t>Limit: These tests cover only stated cases; they do not test the full AI service or every invalid value.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tests cover only stated cases; they do not test the full AI service or every invalid value.</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Predict the formatter outputs for 7 and 12, including spacing. Why does input 0 need rejection under this contract rather than an ordinary formatted response?"/>
            <wp:cNvGraphicFramePr>
              <a:graphicFrameLocks noChangeAspect="1"/>
            </wp:cNvGraphicFramePr>
            <a:graphic>
              <a:graphicData uri="http://schemas.openxmlformats.org/drawingml/2006/picture">
                <pic:pic>
                  <pic:nvPicPr>
                    <pic:cNvPr id="0" name="academy-story-ai-6-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Predict the formatter </w:t>
      </w:r>
      <w:r>
        <w:rPr>
          <w:b/>
        </w:rPr>
        <w:t>output</w:t>
      </w:r>
      <w:r>
        <w:rPr>
          <w:b w:val="0"/>
        </w:rPr>
        <w:t>s for 7 and 12, including spacing.</w:t>
      </w:r>
    </w:p>
    <w:p>
      <w:pPr>
        <w:spacing w:line="336" w:lineRule="auto" w:after="180"/>
      </w:pPr>
      <w:r>
        <w:rPr>
          <w:b w:val="0"/>
        </w:rPr>
        <w:t xml:space="preserve">Why does </w:t>
      </w:r>
      <w:r>
        <w:rPr>
          <w:b/>
        </w:rPr>
        <w:t>input</w:t>
      </w:r>
      <w:r>
        <w:rPr>
          <w:b w:val="0"/>
        </w:rPr>
        <w:t xml:space="preserve"> 0 need rejection under this contract rather than an ordinary formatted response?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prefix and supplied numeral produce Room 7. The expected text includes one space before 7. The same fixed procedure produces Room 12.</w:t>
      </w:r>
    </w:p>
    <w:p>
      <w:pPr>
        <w:spacing w:line="336" w:lineRule="auto" w:after="180"/>
        <w:shd w:fill="F1F6F8"/>
      </w:pPr>
      <w:r>
        <w:rPr>
          <w:b w:val="0"/>
        </w:rPr>
        <w:t xml:space="preserve">Changed case: Reject the </w:t>
      </w:r>
      <w:r>
        <w:rPr>
          <w:b/>
        </w:rPr>
        <w:t>input</w:t>
      </w:r>
      <w:r>
        <w:rPr>
          <w:b w:val="0"/>
        </w:rPr>
        <w:t xml:space="preserve"> under the stated positive-integer contract. Zero has the right type but violates the value requirement.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