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ai-6/33</w:t>
      </w:r>
    </w:p>
    <w:p>
      <w:pPr>
        <w:pStyle w:val="Title"/>
      </w:pPr>
      <w:r>
        <w:t>Capstone service implementation</w:t>
      </w:r>
    </w:p>
    <w:p>
      <w:r>
        <w:t>Project: Grounded Learning Service</w:t>
      </w:r>
    </w:p>
    <w:p>
      <w:pPr>
        <w:pStyle w:val="Heading1"/>
      </w:pPr>
      <w:r>
        <w:t>01. Prepare the purpose, prerequisites and materials</w:t>
      </w:r>
    </w:p>
    <w:p>
      <w:r>
        <w:t>Prepare Capstone service implementation: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w:t>
      </w:r>
      <w:r>
        <w:rPr>
          <w:b/>
        </w:rPr>
        <w:t>service implementation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Documentation and operational readiness</w:t>
      </w:r>
    </w:p>
    <w:p>
      <w:pPr>
        <w:spacing w:line="336" w:lineRule="auto" w:after="180"/>
      </w:pPr>
      <w:r>
        <w:rPr>
          <w:b w:val="0"/>
        </w:rPr>
        <w:t>Without opening the old lesson, explain one key idea from Documentation and operational readiness.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documentation and operational readiness</w:t>
      </w:r>
    </w:p>
    <w:p>
      <w:pPr>
        <w:spacing w:line="336" w:lineRule="auto" w:after="180"/>
      </w:pPr>
      <w:r>
        <w:rPr>
          <w:b w:val="0"/>
        </w:rPr>
        <w:t>Reference example, not the only acceptable wording: Teacher explanation: Operational documentation tells another person how to run, verify, observe and recover the service. A successful developer demo is not readiness.</w:t>
      </w:r>
    </w:p>
    <w:p>
      <w:pPr>
        <w:spacing w:line="336" w:lineRule="auto" w:after="180"/>
      </w:pPr>
      <w:r>
        <w:rPr>
          <w:b w:val="0"/>
        </w:rPr>
        <w:t>A runbook names versions, required non-secret configuration, secret key names, health checks, release/rollback dependencies, alerts and owners. Test it with a fresh operator and fictional fixtures.</w:t>
      </w:r>
    </w:p>
    <w:p>
      <w:pPr>
        <w:pStyle w:val="Heading3"/>
      </w:pPr>
      <w:r>
        <w:t>Security and privacy review</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3"/>
      </w:pPr>
      <w:r>
        <w:t>Human escalation workflows</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spacing w:line="336" w:lineRule="auto" w:after="180"/>
      </w:pPr>
      <w:r>
        <w:rPr>
          <w:b w:val="0"/>
        </w:rPr>
        <w:t xml:space="preserve">Two 45-minute sessions. The engineering capstone implements a bounded read-only room service with testable interfaces. Start with a </w:t>
      </w:r>
      <w:r>
        <w:rPr>
          <w:b/>
        </w:rPr>
        <w:t>deterministic baseline</w:t>
      </w:r>
      <w:r>
        <w:rPr>
          <w:b w:val="0"/>
        </w:rPr>
        <w:t xml:space="preserve"> before optional model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w:t>
      </w:r>
      <w:r>
        <w:rPr>
          <w:b/>
        </w:rPr>
        <w:t>service implementation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capstone </w:t>
      </w:r>
      <w:r>
        <w:rPr>
          <w:b/>
        </w:rPr>
        <w:t>service implementation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service implementation using the supplied case, labelled mechanism and reasoning. Make the scope of each conclusion explicit.</w:t>
      </w:r>
    </w:p>
    <w:p>
      <w:pPr>
        <w:spacing w:line="336" w:lineRule="auto" w:after="180"/>
      </w:pPr>
      <w:r>
        <w:rPr>
          <w:b w:val="0"/>
        </w:rPr>
        <w:t xml:space="preserve">The engineering capstone implements a bounded read-only room service with testable interfaces. Start with a </w:t>
      </w:r>
      <w:r>
        <w:rPr>
          <w:b/>
        </w:rPr>
        <w:t>deterministic baseline</w:t>
      </w:r>
      <w:r>
        <w:rPr>
          <w:b w:val="0"/>
        </w:rPr>
        <w:t xml:space="preserve"> before optional model wording.</w:t>
      </w:r>
    </w:p>
    <w:p>
      <w:pPr>
        <w:pStyle w:val="Heading3"/>
      </w:pPr>
      <w:r>
        <w:t>Explain Capstone service implementation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Explain Capstone service implementation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Capstone service implementation · 3</w:t>
      </w:r>
    </w:p>
    <w:p>
      <w:pPr>
        <w:spacing w:line="336" w:lineRule="auto" w:after="180"/>
      </w:pPr>
      <w:r>
        <w:rPr>
          <w:b w:val="0"/>
        </w:rPr>
        <w:t>Guided: A supported12; B review with null claims; T denied before lookup. The implementation must expose these distinct outcomes.</w:t>
      </w:r>
    </w:p>
    <w:p>
      <w:pPr>
        <w:spacing w:line="336" w:lineRule="auto" w:after="180"/>
      </w:pPr>
      <w:r>
        <w:rPr>
          <w:b w:val="0"/>
        </w:rPr>
        <w:t>Qualification: An implemented baseline must still pass integration, access and failure checks before release.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Room A has approval and capacity12; room B lacks approval; teacher guide T is restricted. Student requests each.</w:t>
      </w:r>
    </w:p>
    <w:p>
      <w:pPr>
        <w:spacing w:line="336" w:lineRule="auto" w:after="180"/>
      </w:pPr>
      <w:r>
        <w:rPr>
          <w:b w:val="0"/>
        </w:rPr>
        <w:t>A supported12; B review with null claims; T denied before lookup. The implementation must expose these distinct outcomes.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service implementation</w:t>
      </w:r>
    </w:p>
    <w:p>
      <w:pPr>
        <w:spacing w:line="336" w:lineRule="auto" w:after="180"/>
      </w:pPr>
      <w:r>
        <w:rPr>
          <w:b w:val="0"/>
        </w:rPr>
        <w:t>Assemble a grounded prototype. A capstone answers from three approved garden cards and has read-only tools.</w:t>
      </w:r>
    </w:p>
    <w:p>
      <w:pPr>
        <w:pStyle w:val="Heading3"/>
      </w:pPr>
      <w:r>
        <w:t>The facts we will use</w:t>
      </w:r>
    </w:p>
    <w:p>
      <w:pPr>
        <w:pStyle w:val="Heading3"/>
      </w:pPr>
      <w:r>
        <w:t>Supplied facts</w:t>
      </w:r>
    </w:p>
    <w:p>
      <w:pPr>
        <w:spacing w:line="336" w:lineRule="auto" w:after="180"/>
        <w:shd w:fill="F1F6FC"/>
      </w:pPr>
      <w:r>
        <w:rPr>
          <w:b w:val="0"/>
        </w:rP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Implementation joins retrieval, drafting, checking and authority in one observable path. Describing an edit does not authorise performing it.</w:t>
      </w:r>
    </w:p>
    <w:p>
      <w:pPr>
        <w:pStyle w:val="Heading3"/>
      </w:pPr>
      <w:r>
        <w:t>What this example does not establish</w:t>
      </w:r>
    </w:p>
    <w:p>
      <w:pPr>
        <w:pStyle w:val="Heading3"/>
      </w:pPr>
      <w:r>
        <w:t>Keep the stated limit</w:t>
      </w:r>
    </w:p>
    <w:p>
      <w:pPr>
        <w:spacing w:line="336" w:lineRule="auto" w:after="180"/>
        <w:shd w:fill="FFF5E6"/>
      </w:pPr>
      <w:r>
        <w:rPr>
          <w:b w:val="0"/>
        </w:rPr>
        <w:t xml:space="preserve">A three-card prototype provides bounded </w:t>
      </w:r>
      <w:r>
        <w:rPr>
          <w:b/>
        </w:rPr>
        <w:t>evidence</w:t>
      </w:r>
      <w:r>
        <w:rPr>
          <w:b w:val="0"/>
        </w:rPr>
        <w:t>, not production reliability or independent gardening expertise.</w:t>
      </w:r>
    </w:p>
    <w:p>
      <w:pPr>
        <w:pStyle w:val="Heading3"/>
      </w:pPr>
      <w:r>
        <w:t>Change one thing in the pictured case</w:t>
      </w:r>
    </w:p>
    <w:p>
      <w:pPr>
        <w:pStyle w:val="Heading3"/>
      </w:pPr>
      <w:r>
        <w:t>Change one thing</w:t>
      </w:r>
    </w:p>
    <w:p>
      <w:pPr>
        <w:spacing w:line="336" w:lineRule="auto" w:after="180"/>
        <w:shd w:fill="F5F1FB"/>
      </w:pPr>
      <w:r>
        <w:rPr>
          <w:b w:val="0"/>
        </w:rPr>
        <w:t>Change: Remove G2 from the approved collection.</w:t>
      </w:r>
    </w:p>
    <w:p>
      <w:pPr>
        <w:pStyle w:val="Heading3"/>
      </w:pPr>
      <w:r>
        <w:t>Predicted result</w:t>
      </w:r>
    </w:p>
    <w:p>
      <w:pPr>
        <w:spacing w:line="336" w:lineRule="auto" w:after="180"/>
        <w:shd w:fill="F1F6FC"/>
      </w:pPr>
      <w:r>
        <w:rPr>
          <w:b/>
        </w:rPr>
        <w:t>Prediction</w:t>
      </w:r>
      <w:r>
        <w:rPr>
          <w:b w:val="0"/>
        </w:rPr>
        <w:t>: Return unsupported for the fact request; editing remains prohibited.</w:t>
      </w:r>
    </w:p>
    <w:p>
      <w:pPr>
        <w:pStyle w:val="Heading3"/>
      </w:pPr>
      <w:r>
        <w:t>Why the result follows</w:t>
      </w:r>
    </w:p>
    <w:p>
      <w:pPr>
        <w:spacing w:line="336" w:lineRule="auto" w:after="180"/>
        <w:shd w:fill="F1F6FC"/>
      </w:pPr>
      <w:r>
        <w:rPr>
          <w:b w:val="0"/>
        </w:rPr>
        <w:t>Reason: Grounding needs a present source while authority comes from the independent contract.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service implementation,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Room A has approval and capacity12; room B lacks approval; teacher guide T is restricted. Student requests each. Show the intermediate steps and give the conclusion with its scope.</w:t>
      </w:r>
    </w:p>
    <w:p>
      <w:pPr>
        <w:pStyle w:val="Heading3"/>
      </w:pPr>
      <w:r>
        <w:t>Reasoning to listen for</w:t>
      </w:r>
    </w:p>
    <w:p>
      <w:pPr>
        <w:spacing w:line="336" w:lineRule="auto" w:after="180"/>
        <w:shd w:fill="F1F6FC"/>
      </w:pPr>
      <w:r>
        <w:rPr>
          <w:b w:val="0"/>
        </w:rPr>
        <w:t>Teacher check: Teacher explanation: A supported12; B review with null claims; T denied before lookup. The implementation must expose these distinct outcomes.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service implementation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An implemented baseline must still pass integration, access and failure checks before release.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the G2 fact request and edit request through the prototype. What can be returned, what cannot be done, and how does removing G2 change those two outcomes?</w:t>
      </w:r>
    </w:p>
    <w:p>
      <w:pPr>
        <w:pStyle w:val="Heading3"/>
      </w:pPr>
      <w:r>
        <w:t>Reasoned teacher answer</w:t>
      </w:r>
    </w:p>
    <w:p>
      <w:pPr>
        <w:spacing w:line="336" w:lineRule="auto" w:after="180"/>
      </w:pPr>
      <w:r>
        <w:rPr>
          <w:b w:val="0"/>
        </w:rPr>
        <w:t>Use the approved card for the supplied watering claim. Phrase that claim and identify G2 as its source. Refuse the change request; no edit tool is authorised. Confirm factual agreement and absence of forbidden action.</w:t>
      </w:r>
    </w:p>
    <w:p>
      <w:pPr>
        <w:spacing w:line="336" w:lineRule="auto" w:after="180"/>
      </w:pPr>
      <w:r>
        <w:rPr>
          <w:b w:val="0"/>
        </w:rPr>
        <w:t>Changed case: Return unsupported for the fact request; editing remains prohibited. Grounding needs a present source while authority comes from the independent contract.</w:t>
      </w:r>
    </w:p>
    <w:p>
      <w:pPr>
        <w:spacing w:line="336" w:lineRule="auto" w:after="180"/>
      </w:pPr>
      <w:r>
        <w:rPr>
          <w:b w:val="0"/>
        </w:rPr>
        <w:t>Changed-case reasoning: Return unsupported for the fact request; editing remains prohibited. Grounding needs a present source while authority comes from the independent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service implementation investigation and use the first unsupported step to choose a teaching response.</w:t>
      </w:r>
    </w:p>
    <w:p>
      <w:pPr>
        <w:spacing w:line="336" w:lineRule="auto" w:after="180"/>
      </w:pPr>
      <w:r>
        <w:rPr>
          <w:b w:val="0"/>
        </w:rPr>
        <w:t>The worked result establishes every future case: An implemented baseline must still pass integration, access and failure checks before release.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service implementation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 supported12; B review with null claims; T denied before lookup. The implementation must expose these distinct outcomes.</w:t>
      </w:r>
    </w:p>
    <w:p>
      <w:pPr>
        <w:spacing w:line="336" w:lineRule="auto" w:after="180"/>
      </w:pPr>
      <w:r>
        <w:rPr>
          <w:b w:val="0"/>
        </w:rPr>
        <w:t>Qualification: An implemented baseline must still pass integration, access and failure checks before release.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The engineering capstone implements a bounded read-only room service with testable interfaces. Start with a </w:t>
      </w:r>
      <w:r>
        <w:rPr>
          <w:b/>
        </w:rPr>
        <w:t>deterministic baseline</w:t>
      </w:r>
      <w:r>
        <w:rPr>
          <w:b w:val="0"/>
        </w:rPr>
        <w:t xml:space="preserve"> before optional model wording.</w:t>
      </w:r>
    </w:p>
    <w:p>
      <w:pPr>
        <w:spacing w:line="336" w:lineRule="auto" w:after="180"/>
        <w:shd w:fill="F1F6FC"/>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W2 Trace the worked case</w:t>
      </w:r>
    </w:p>
    <w:p>
      <w:pPr>
        <w:pStyle w:val="Heading3"/>
      </w:pPr>
      <w:r>
        <w:t>Workbook question · W2</w:t>
      </w:r>
    </w:p>
    <w:p>
      <w:pPr>
        <w:spacing w:line="336" w:lineRule="auto" w:after="180"/>
        <w:shd w:fill="F5F1FB"/>
      </w:pPr>
      <w:r>
        <w:rPr>
          <w:b w:val="0"/>
        </w:rPr>
        <w:t>Room A has approval and capacity12; room B lacks approval; teacher guide T is restricted. Student requests each. Show the intermediate steps and give the conclusion with its scope.</w:t>
      </w:r>
    </w:p>
    <w:p>
      <w:pPr>
        <w:pStyle w:val="Heading3"/>
      </w:pPr>
      <w:r>
        <w:t>Teacher reasoning · W2</w:t>
      </w:r>
    </w:p>
    <w:p>
      <w:pPr>
        <w:spacing w:line="336" w:lineRule="auto" w:after="180"/>
        <w:shd w:fill="F1F6FC"/>
      </w:pPr>
      <w:r>
        <w:rPr>
          <w:b w:val="0"/>
        </w:rPr>
        <w:t>Teacher explanation: A supported12; B review with null claims; T denied before lookup. The implementation must expose these distinct outcomes.</w:t>
      </w:r>
    </w:p>
    <w:p>
      <w:pPr>
        <w:pStyle w:val="Heading3"/>
      </w:pPr>
      <w:r>
        <w:t>W3 Audit the limit</w:t>
      </w:r>
    </w:p>
    <w:p>
      <w:pPr>
        <w:pStyle w:val="Heading3"/>
      </w:pPr>
      <w:r>
        <w:t>Workbook question · W3</w:t>
      </w:r>
    </w:p>
    <w:p>
      <w:pPr>
        <w:spacing w:line="336" w:lineRule="auto" w:after="180"/>
        <w:shd w:fill="F5F1FB"/>
      </w:pPr>
      <w:r>
        <w:rPr>
          <w:b w:val="0"/>
        </w:rPr>
        <w:t>A report omits this qualification: An implemented baseline must still pass integration, access and failure checks before release.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An implemented baseline must still pass integration, access and failure checks before release.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Room C has current approval and capacity0; D lacks register. Student requests C, D.</w:t>
      </w:r>
    </w:p>
    <w:p>
      <w:pPr>
        <w:pStyle w:val="Heading3"/>
      </w:pPr>
      <w:r>
        <w:t>Teacher reasoning · W4</w:t>
      </w:r>
    </w:p>
    <w:p>
      <w:pPr>
        <w:spacing w:line="336" w:lineRule="auto" w:after="180"/>
        <w:shd w:fill="F1F6FC"/>
      </w:pPr>
      <w:r>
        <w:rPr>
          <w:b w:val="0"/>
        </w:rPr>
        <w:t>Teacher explanation: C supported with measured0; D review with null claims. Preserve zero and missing separately.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An implemented baseline must still pass integration, access and failure checks before release.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C supported with measured0; D review with null claims. Preserve zero and missing separately. Require intermediate reasoning and the stated scope.</w:t>
      </w:r>
    </w:p>
    <w:p>
      <w:pPr>
        <w:spacing w:line="336" w:lineRule="auto" w:after="180"/>
        <w:shd w:fill="F1F6FC"/>
      </w:pPr>
      <w:r>
        <w:rPr>
          <w:b w:val="0"/>
        </w:rPr>
        <w:t>Fresh retry: Room E approval conflicts with another current record; no precedence. Expected reasoning: Review with null claims; do not choose first record. Test exact failure path.</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Room C has current approval and capacity0; D lacks register. Student requests C, D.</w:t>
      </w:r>
    </w:p>
    <w:p>
      <w:pPr>
        <w:pStyle w:val="Heading3"/>
      </w:pPr>
      <w:r>
        <w:t>Selected case answer</w:t>
      </w:r>
    </w:p>
    <w:p>
      <w:pPr>
        <w:pStyle w:val="Heading3"/>
      </w:pPr>
      <w:r>
        <w:t>Teacher key · Selected case answer</w:t>
      </w:r>
    </w:p>
    <w:p>
      <w:pPr>
        <w:spacing w:line="336" w:lineRule="auto" w:after="180"/>
        <w:shd w:fill="F1F6FC"/>
      </w:pPr>
      <w:r>
        <w:rPr>
          <w:b w:val="0"/>
        </w:rPr>
        <w:t>Teacher explanation: C supported with measured0; D review with null claims. Preserve zero and missing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service implementation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Room C has current approval and capacity0; D lacks register. Student requests C, D.</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failure testing.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ai-6/34,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Capstone service implementation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w:t>
      </w:r>
      <w:r>
        <w:rPr>
          <w:b/>
        </w:rPr>
        <w:t>service implementation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Room A has approval and capacity12; room B lacks approval; teacher guide T is restricted. Student requests each.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 supported12; B review with null claims; T denied before lookup. The implementation must expose these distinct outcomes.</w:t>
      </w:r>
    </w:p>
    <w:p>
      <w:pPr>
        <w:spacing w:line="336" w:lineRule="auto" w:after="180"/>
      </w:pPr>
      <w:r>
        <w:rPr>
          <w:b w:val="0"/>
        </w:rPr>
        <w:t xml:space="preserve">Check every learner before discussion: Use the worked case for Capstone </w:t>
      </w:r>
      <w:r>
        <w:rPr>
          <w:b/>
        </w:rPr>
        <w:t>service implementation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An implemented baseline must still pass integration, access and failure checks before release.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G2 from the approved collection. Require a </w:t>
      </w:r>
      <w:r>
        <w:rPr>
          <w:b/>
        </w:rPr>
        <w:t>prediction</w:t>
      </w:r>
      <w:r>
        <w:rPr>
          <w:b w:val="0"/>
        </w:rPr>
        <w:t xml:space="preserve"> and a reason before comparing. Expected result: Return unsupported for the fact request; editing remains prohibited.</w:t>
      </w:r>
    </w:p>
    <w:p>
      <w:pPr>
        <w:spacing w:line="336" w:lineRule="auto" w:after="180"/>
        <w:shd w:fill="F5F1FB"/>
      </w:pPr>
      <w:r>
        <w:rPr>
          <w:b w:val="0"/>
        </w:rPr>
        <w:t>Reason: Grounding needs a present source while authority comes from the independent contract.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service implementation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service implementation: the case</w:t>
      </w:r>
    </w:p>
    <w:p>
      <w:r>
        <w:drawing>
          <wp:inline xmlns:a="http://schemas.openxmlformats.org/drawingml/2006/main" xmlns:pic="http://schemas.openxmlformats.org/drawingml/2006/picture">
            <wp:extent cx="5486400" cy="2834640"/>
            <wp:docPr id="2" name="Picture 2" descr="Assemble a grounded prototype. A capstone answers from three approved garden cards and has read-only tools. Supplied facts: G2 says mint needs regular watering. The request asks what G2 says and asks the service to change G2."/>
            <wp:cNvGraphicFramePr>
              <a:graphicFrameLocks noChangeAspect="1"/>
            </wp:cNvGraphicFramePr>
            <a:graphic>
              <a:graphicData uri="http://schemas.openxmlformats.org/drawingml/2006/picture">
                <pic:pic>
                  <pic:nvPicPr>
                    <pic:cNvPr id="0" name="academy-story-ai-6-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Assemble a grounded prototype. A capstone answers from three approved garden cards and has read-only tools. Supplied facts: G2 says mint needs regular watering. The request asks what G2 says and asks the service to change G2.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trieve G2: Use the approved card for the supplied watering claim. → Draft with attribution: Phrase that claim and identify G2 as its source. → Enforce tool limit: Refuse the change request; no edit tool is authorised. → Check final trace: Confirm factual agreement and absence of forbidden action."/>
            <wp:cNvGraphicFramePr>
              <a:graphicFrameLocks noChangeAspect="1"/>
            </wp:cNvGraphicFramePr>
            <a:graphic>
              <a:graphicData uri="http://schemas.openxmlformats.org/drawingml/2006/picture">
                <pic:pic>
                  <pic:nvPicPr>
                    <pic:cNvPr id="0" name="academy-story-ai-6-3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Retrieve G2: Use the approved card for the supplied watering claim. → Draft with attribution: Phrase that claim and identify G2 as its source. → Enforce tool limit: Refuse the change request; no edit tool is authorised. → Check final trace: Confirm factual agreement and absence of forbidden action.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service implementation — evidence trace</w:t>
      </w:r>
    </w:p>
    <w:p>
      <w:r>
        <w:drawing>
          <wp:inline xmlns:a="http://schemas.openxmlformats.org/drawingml/2006/main" xmlns:pic="http://schemas.openxmlformats.org/drawingml/2006/picture">
            <wp:extent cx="5486400" cy="2843784"/>
            <wp:docPr id="4" name="Picture 4" descr="Capstone service implementation — evidence trace. Room A has approval and capacity12; room B lacks approval; teacher guide T is restricted. Student requests each. | Validate request, establish session role, filter sources, lookup matching current records, return supported or review, validate output and log minimised metadata. | A supported12; B review with null claims; T denied before lookup. The implementation must expose these distinct outcomes."/>
            <wp:cNvGraphicFramePr>
              <a:graphicFrameLocks noChangeAspect="1"/>
            </wp:cNvGraphicFramePr>
            <a:graphic>
              <a:graphicData uri="http://schemas.openxmlformats.org/drawingml/2006/picture">
                <pic:pic>
                  <pic:nvPicPr>
                    <pic:cNvPr id="0" name="academy-story-ai-6-3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Capstone </w:t>
      </w:r>
      <w:r>
        <w:rPr>
          <w:b/>
        </w:rPr>
        <w:t>service implementation</w:t>
      </w:r>
      <w:r>
        <w:rPr>
          <w:b w:val="0"/>
        </w:rPr>
        <w:t xml:space="preserve"> — </w:t>
      </w:r>
      <w:r>
        <w:rPr>
          <w:b/>
        </w:rPr>
        <w:t>evidence</w:t>
      </w:r>
      <w:r>
        <w:rPr>
          <w:b w:val="0"/>
        </w:rPr>
        <w:t xml:space="preserve"> trace. Room A has approval and capacity12; room B lacks approval; teacher guide T is restricted.</w:t>
      </w:r>
    </w:p>
    <w:p>
      <w:pPr>
        <w:spacing w:line="336" w:lineRule="auto" w:after="180"/>
      </w:pPr>
      <w:r>
        <w:rPr>
          <w:b w:val="0"/>
        </w:rPr>
        <w:t xml:space="preserve">Student requests each. | Validate request, establish session role, filter sources, lookup matching current records, return supported or review, validate </w:t>
      </w:r>
      <w:r>
        <w:rPr>
          <w:b/>
        </w:rPr>
        <w:t>output</w:t>
      </w:r>
      <w:r>
        <w:rPr>
          <w:b w:val="0"/>
        </w:rPr>
        <w:t xml:space="preserve"> and log minimised metadata. | A supported12; B review with null claims; T denied before lookup.</w:t>
      </w:r>
    </w:p>
    <w:p>
      <w:pPr>
        <w:spacing w:line="336" w:lineRule="auto" w:after="180"/>
      </w:pPr>
      <w:r>
        <w:rPr>
          <w:b w:val="0"/>
        </w:rPr>
        <w:t>The implementation must expose these distinct outcomes.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nfirm factual agreement and absence of forbidden action. Changed condition: Remove G2 from the approved collection. Expected result: Return unsupported for the fact request; editing remains prohibited. Reason: Grounding needs a present source while authority comes from the independent contract."/>
            <wp:cNvGraphicFramePr>
              <a:graphicFrameLocks noChangeAspect="1"/>
            </wp:cNvGraphicFramePr>
            <a:graphic>
              <a:graphicData uri="http://schemas.openxmlformats.org/drawingml/2006/picture">
                <pic:pic>
                  <pic:nvPicPr>
                    <pic:cNvPr id="0" name="academy-story-ai-6-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Confirm factual agreement and absence of forbidden action. Changed condition: Remove G2 from the approved collection. Expected result: Return unsupported for the fact request; editing remains prohibited.</w:t>
      </w:r>
    </w:p>
    <w:p>
      <w:pPr>
        <w:spacing w:line="336" w:lineRule="auto" w:after="180"/>
      </w:pPr>
      <w:r>
        <w:rPr>
          <w:b w:val="0"/>
        </w:rPr>
        <w:t>Reason: Grounding needs a present source while authority comes from the independent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Grounding needs a present source while authority comes from the independent contract.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mplementation joins retrieval, drafting, checking and authority in one observable path. Describing an edit does not authorise performing it. Limit: A three-card prototype provides bounded evidence, not production reliability or independent gardening expertise."/>
            <wp:cNvGraphicFramePr>
              <a:graphicFrameLocks noChangeAspect="1"/>
            </wp:cNvGraphicFramePr>
            <a:graphic>
              <a:graphicData uri="http://schemas.openxmlformats.org/drawingml/2006/picture">
                <pic:pic>
                  <pic:nvPicPr>
                    <pic:cNvPr id="0" name="academy-story-ai-6-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Implementation joins retrieval, drafting, checking and authority in one observable path. Describing an edit does not authorise performing it.</w:t>
      </w:r>
    </w:p>
    <w:p>
      <w:pPr>
        <w:spacing w:line="336" w:lineRule="auto" w:after="180"/>
      </w:pPr>
      <w:r>
        <w:rPr>
          <w:b w:val="0"/>
        </w:rPr>
        <w:t xml:space="preserve">Limit: A three-card prototype provides bounded </w:t>
      </w:r>
      <w:r>
        <w:rPr>
          <w:b/>
        </w:rPr>
        <w:t>evidence</w:t>
      </w:r>
      <w:r>
        <w:rPr>
          <w:b w:val="0"/>
        </w:rPr>
        <w:t>, not production reliability or independent gardening expertise.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three-card prototype provides bounded </w:t>
      </w:r>
      <w:r>
        <w:rPr>
          <w:b/>
        </w:rPr>
        <w:t>evidence</w:t>
      </w:r>
      <w:r>
        <w:rPr>
          <w:b w:val="0"/>
        </w:rPr>
        <w:t>, not production reliability or independent gardening expertise.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the G2 fact request and edit request through the prototype. What can be returned, what cannot be done, and how does removing G2 change those two outcomes?"/>
            <wp:cNvGraphicFramePr>
              <a:graphicFrameLocks noChangeAspect="1"/>
            </wp:cNvGraphicFramePr>
            <a:graphic>
              <a:graphicData uri="http://schemas.openxmlformats.org/drawingml/2006/picture">
                <pic:pic>
                  <pic:nvPicPr>
                    <pic:cNvPr id="0" name="academy-story-ai-6-3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G2 fact request and edit request through the prototype.</w:t>
      </w:r>
    </w:p>
    <w:p>
      <w:pPr>
        <w:spacing w:line="336" w:lineRule="auto" w:after="180"/>
      </w:pPr>
      <w:r>
        <w:rPr>
          <w:b w:val="0"/>
        </w:rPr>
        <w:t>What can be returned, what cannot be done, and how does removing G2 change those two outcomes?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the approved card for the supplied watering claim. Phrase that claim and identify G2 as its source. Refuse the change request; no edit tool is authorised.</w:t>
      </w:r>
    </w:p>
    <w:p>
      <w:pPr>
        <w:spacing w:line="336" w:lineRule="auto" w:after="180"/>
        <w:shd w:fill="F1F6F8"/>
      </w:pPr>
      <w:r>
        <w:rPr>
          <w:b w:val="0"/>
        </w:rPr>
        <w:t>Confirm factual agreement and absence of forbidden action. Changed case: Return unsupported for the fact request; editing remains prohibited.</w:t>
      </w:r>
    </w:p>
    <w:p>
      <w:pPr>
        <w:spacing w:line="336" w:lineRule="auto" w:after="180"/>
        <w:shd w:fill="F1F6F8"/>
      </w:pPr>
      <w:r>
        <w:rPr>
          <w:b w:val="0"/>
        </w:rPr>
        <w:t>Grounding needs a present source while authority comes from the independent contract.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